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D0" w:rsidRPr="001C1CD0" w:rsidRDefault="001C1CD0" w:rsidP="001C1CD0">
      <w:pPr>
        <w:pStyle w:val="Podtitul"/>
        <w:jc w:val="right"/>
        <w:rPr>
          <w:b/>
          <w:bCs/>
          <w:sz w:val="22"/>
          <w:szCs w:val="22"/>
        </w:rPr>
      </w:pPr>
      <w:r>
        <w:rPr>
          <w:b/>
          <w:bCs/>
          <w:sz w:val="22"/>
          <w:szCs w:val="22"/>
        </w:rPr>
        <w:t>Právní moci nastala dnem 11. března 2010</w:t>
      </w:r>
    </w:p>
    <w:p w:rsidR="001C1CD0" w:rsidRPr="001C1CD0" w:rsidRDefault="001C1CD0" w:rsidP="001C1CD0">
      <w:pPr>
        <w:pStyle w:val="Podtitul"/>
        <w:jc w:val="right"/>
        <w:rPr>
          <w:b/>
          <w:bCs/>
          <w:sz w:val="22"/>
          <w:szCs w:val="22"/>
        </w:rPr>
      </w:pPr>
    </w:p>
    <w:p w:rsidR="00AE19A8" w:rsidRDefault="00AE19A8" w:rsidP="00AE19A8">
      <w:pPr>
        <w:pStyle w:val="Podtitul"/>
        <w:rPr>
          <w:sz w:val="40"/>
        </w:rPr>
      </w:pPr>
      <w:r>
        <w:rPr>
          <w:b/>
          <w:bCs/>
          <w:sz w:val="40"/>
        </w:rPr>
        <w:t>Zeměměřický a katastrální inspektorát v Brně</w:t>
      </w:r>
    </w:p>
    <w:p w:rsidR="00AE19A8" w:rsidRDefault="00AE19A8" w:rsidP="00AE19A8">
      <w:pPr>
        <w:pStyle w:val="Podtitul"/>
      </w:pPr>
      <w:r>
        <w:t>Moravské náměstí 1, 602 00 Brno</w:t>
      </w:r>
    </w:p>
    <w:p w:rsidR="00AE19A8" w:rsidRPr="00E065C9" w:rsidRDefault="00AE19A8" w:rsidP="00AE19A8">
      <w:pPr>
        <w:jc w:val="center"/>
        <w:rPr>
          <w:rFonts w:ascii="Times New Roman" w:hAnsi="Times New Roman"/>
          <w:sz w:val="18"/>
        </w:rPr>
      </w:pPr>
      <w:r w:rsidRPr="00E065C9">
        <w:rPr>
          <w:rFonts w:ascii="Times New Roman" w:hAnsi="Times New Roman"/>
          <w:sz w:val="18"/>
        </w:rPr>
        <w:t xml:space="preserve">telefon 542521111,  fax 542521402,  e-mail: </w:t>
      </w:r>
      <w:hyperlink r:id="rId8" w:history="1">
        <w:r w:rsidRPr="00E065C9">
          <w:rPr>
            <w:rStyle w:val="Hypertextovodkaz"/>
            <w:rFonts w:ascii="Times New Roman" w:hAnsi="Times New Roman"/>
            <w:sz w:val="18"/>
          </w:rPr>
          <w:t>zki.brnomesto</w:t>
        </w:r>
        <w:r w:rsidRPr="00E065C9">
          <w:rPr>
            <w:rStyle w:val="Hypertextovodkaz"/>
            <w:rFonts w:ascii="Times New Roman" w:hAnsi="Times New Roman"/>
            <w:sz w:val="18"/>
            <w:lang w:val="de-DE"/>
          </w:rPr>
          <w:t>@</w:t>
        </w:r>
        <w:r w:rsidRPr="00E065C9">
          <w:rPr>
            <w:rStyle w:val="Hypertextovodkaz"/>
            <w:rFonts w:ascii="Times New Roman" w:hAnsi="Times New Roman"/>
            <w:sz w:val="18"/>
          </w:rPr>
          <w:t>cuzk.cz</w:t>
        </w:r>
      </w:hyperlink>
    </w:p>
    <w:tbl>
      <w:tblPr>
        <w:tblW w:w="0" w:type="auto"/>
        <w:tblInd w:w="5470" w:type="dxa"/>
        <w:tblCellMar>
          <w:left w:w="70" w:type="dxa"/>
          <w:right w:w="70" w:type="dxa"/>
        </w:tblCellMar>
        <w:tblLook w:val="0000"/>
      </w:tblPr>
      <w:tblGrid>
        <w:gridCol w:w="3240"/>
      </w:tblGrid>
      <w:tr w:rsidR="00AE19A8" w:rsidRPr="008D7C8E" w:rsidTr="00D6359A">
        <w:trPr>
          <w:trHeight w:val="740"/>
        </w:trPr>
        <w:tc>
          <w:tcPr>
            <w:tcW w:w="3240" w:type="dxa"/>
          </w:tcPr>
          <w:p w:rsidR="00AE19A8" w:rsidRPr="008D7C8E" w:rsidRDefault="00AE19A8" w:rsidP="00F47CFA">
            <w:pPr>
              <w:pStyle w:val="Zhlav"/>
              <w:tabs>
                <w:tab w:val="clear" w:pos="4536"/>
                <w:tab w:val="clear" w:pos="9072"/>
              </w:tabs>
              <w:rPr>
                <w:rFonts w:eastAsiaTheme="minorEastAsia" w:cstheme="minorBidi"/>
              </w:rPr>
            </w:pPr>
            <w:r w:rsidRPr="008D7C8E">
              <w:rPr>
                <w:rFonts w:eastAsiaTheme="minorEastAsia" w:cstheme="minorBidi"/>
              </w:rPr>
              <w:t>Doporučeně do vlastních rukou</w:t>
            </w:r>
          </w:p>
          <w:p w:rsidR="00D6359A" w:rsidRPr="008D7C8E" w:rsidRDefault="00D6359A" w:rsidP="00F47CFA">
            <w:pPr>
              <w:pStyle w:val="Zhlav"/>
              <w:tabs>
                <w:tab w:val="clear" w:pos="4536"/>
                <w:tab w:val="clear" w:pos="9072"/>
              </w:tabs>
              <w:rPr>
                <w:rFonts w:eastAsiaTheme="minorEastAsia" w:cstheme="minorBidi"/>
              </w:rPr>
            </w:pPr>
          </w:p>
          <w:p w:rsidR="00D6359A" w:rsidRPr="008D7C8E" w:rsidRDefault="00854842" w:rsidP="00D6359A">
            <w:pPr>
              <w:pStyle w:val="Zkladntext"/>
              <w:rPr>
                <w:rFonts w:eastAsiaTheme="minorEastAsia" w:cstheme="minorBidi"/>
              </w:rPr>
            </w:pPr>
            <w:r>
              <w:rPr>
                <w:rFonts w:eastAsiaTheme="minorEastAsia" w:cstheme="minorBidi"/>
              </w:rPr>
              <w:t>XXX YYY</w:t>
            </w:r>
            <w:r w:rsidR="00F47CFA" w:rsidRPr="008D7C8E">
              <w:rPr>
                <w:rFonts w:eastAsiaTheme="minorEastAsia" w:cstheme="minorBidi"/>
              </w:rPr>
              <w:t xml:space="preserve"> </w:t>
            </w:r>
          </w:p>
          <w:p w:rsidR="00F47CFA" w:rsidRPr="008D7C8E" w:rsidRDefault="00854842" w:rsidP="00D6359A">
            <w:pPr>
              <w:pStyle w:val="Zkladntext"/>
              <w:rPr>
                <w:rFonts w:eastAsiaTheme="minorEastAsia" w:cstheme="minorBidi"/>
              </w:rPr>
            </w:pPr>
            <w:r>
              <w:rPr>
                <w:rFonts w:eastAsiaTheme="minorEastAsia" w:cstheme="minorBidi"/>
              </w:rPr>
              <w:t>UUU</w:t>
            </w:r>
            <w:r w:rsidR="00D6359A" w:rsidRPr="008D7C8E">
              <w:rPr>
                <w:rFonts w:eastAsiaTheme="minorEastAsia" w:cstheme="minorBidi"/>
              </w:rPr>
              <w:t xml:space="preserve"> </w:t>
            </w:r>
            <w:r>
              <w:rPr>
                <w:rFonts w:eastAsiaTheme="minorEastAsia" w:cstheme="minorBidi"/>
              </w:rPr>
              <w:t>xx</w:t>
            </w:r>
          </w:p>
          <w:p w:rsidR="00F47CFA" w:rsidRPr="008D7C8E" w:rsidRDefault="00854842" w:rsidP="00854842">
            <w:pPr>
              <w:pStyle w:val="Zkladntext"/>
              <w:rPr>
                <w:rFonts w:eastAsiaTheme="minorEastAsia" w:cstheme="minorBidi"/>
              </w:rPr>
            </w:pPr>
            <w:r>
              <w:rPr>
                <w:rFonts w:eastAsiaTheme="minorEastAsia" w:cstheme="minorBidi"/>
              </w:rPr>
              <w:t>xxx</w:t>
            </w:r>
            <w:r w:rsidR="00F47CFA" w:rsidRPr="008D7C8E">
              <w:rPr>
                <w:rFonts w:eastAsiaTheme="minorEastAsia" w:cstheme="minorBidi"/>
              </w:rPr>
              <w:t xml:space="preserve"> </w:t>
            </w:r>
            <w:r>
              <w:rPr>
                <w:rFonts w:eastAsiaTheme="minorEastAsia" w:cstheme="minorBidi"/>
              </w:rPr>
              <w:t>xx</w:t>
            </w:r>
            <w:r w:rsidR="00F47CFA" w:rsidRPr="008D7C8E">
              <w:rPr>
                <w:rFonts w:eastAsiaTheme="minorEastAsia" w:cstheme="minorBidi"/>
              </w:rPr>
              <w:t xml:space="preserve"> </w:t>
            </w:r>
            <w:r>
              <w:rPr>
                <w:rFonts w:eastAsiaTheme="minorEastAsia" w:cstheme="minorBidi"/>
              </w:rPr>
              <w:t xml:space="preserve"> MMMMM</w:t>
            </w:r>
          </w:p>
        </w:tc>
      </w:tr>
    </w:tbl>
    <w:p w:rsidR="00AE19A8" w:rsidRPr="008D7C8E" w:rsidRDefault="00D6359A" w:rsidP="00AE19A8">
      <w:pPr>
        <w:spacing w:after="0"/>
        <w:jc w:val="both"/>
        <w:rPr>
          <w:rFonts w:ascii="Times New Roman" w:hAnsi="Times New Roman"/>
          <w:sz w:val="24"/>
          <w:szCs w:val="24"/>
        </w:rPr>
      </w:pPr>
      <w:r w:rsidRPr="008D7C8E">
        <w:rPr>
          <w:rFonts w:ascii="Times New Roman" w:hAnsi="Times New Roman"/>
          <w:sz w:val="24"/>
          <w:szCs w:val="24"/>
        </w:rPr>
        <w:t xml:space="preserve">, </w:t>
      </w:r>
    </w:p>
    <w:p w:rsidR="00D6359A" w:rsidRPr="008D7C8E" w:rsidRDefault="00D6359A" w:rsidP="00AE19A8">
      <w:pPr>
        <w:spacing w:after="0" w:line="240" w:lineRule="auto"/>
        <w:rPr>
          <w:rFonts w:ascii="Times New Roman" w:hAnsi="Times New Roman"/>
          <w:b/>
          <w:bCs/>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D6359A" w:rsidRPr="008D7C8E" w:rsidTr="00D6359A">
        <w:tc>
          <w:tcPr>
            <w:tcW w:w="3070" w:type="dxa"/>
          </w:tcPr>
          <w:p w:rsidR="00D6359A" w:rsidRPr="008D7C8E" w:rsidRDefault="00816583" w:rsidP="00816583">
            <w:pPr>
              <w:rPr>
                <w:rFonts w:ascii="Times New Roman" w:hAnsi="Times New Roman"/>
                <w:sz w:val="24"/>
                <w:szCs w:val="24"/>
              </w:rPr>
            </w:pPr>
            <w:r w:rsidRPr="008D7C8E">
              <w:rPr>
                <w:rFonts w:ascii="Times New Roman" w:hAnsi="Times New Roman"/>
                <w:sz w:val="24"/>
                <w:szCs w:val="24"/>
              </w:rPr>
              <w:t>Naše</w:t>
            </w:r>
            <w:r w:rsidR="00D6359A" w:rsidRPr="008D7C8E">
              <w:rPr>
                <w:rFonts w:ascii="Times New Roman" w:hAnsi="Times New Roman"/>
                <w:sz w:val="24"/>
                <w:szCs w:val="24"/>
              </w:rPr>
              <w:t xml:space="preserve"> zn.: ZKI-P-1/37/2010</w:t>
            </w:r>
          </w:p>
        </w:tc>
        <w:tc>
          <w:tcPr>
            <w:tcW w:w="3071" w:type="dxa"/>
          </w:tcPr>
          <w:p w:rsidR="00D6359A" w:rsidRPr="008D7C8E" w:rsidRDefault="00D6359A" w:rsidP="00D6359A">
            <w:pPr>
              <w:jc w:val="center"/>
              <w:rPr>
                <w:rFonts w:ascii="Times New Roman" w:hAnsi="Times New Roman"/>
                <w:b/>
                <w:bCs/>
                <w:sz w:val="24"/>
                <w:szCs w:val="24"/>
              </w:rPr>
            </w:pPr>
            <w:r w:rsidRPr="008D7C8E">
              <w:rPr>
                <w:rFonts w:ascii="Times New Roman" w:hAnsi="Times New Roman"/>
                <w:sz w:val="24"/>
                <w:szCs w:val="24"/>
              </w:rPr>
              <w:t>Vyřizuje: Ing. Jiří Svoboda</w:t>
            </w:r>
          </w:p>
        </w:tc>
        <w:tc>
          <w:tcPr>
            <w:tcW w:w="3071" w:type="dxa"/>
          </w:tcPr>
          <w:p w:rsidR="00D6359A" w:rsidRPr="008D7C8E" w:rsidRDefault="00D6359A" w:rsidP="00D6359A">
            <w:pPr>
              <w:jc w:val="right"/>
              <w:rPr>
                <w:rFonts w:ascii="Times New Roman" w:hAnsi="Times New Roman"/>
                <w:sz w:val="24"/>
                <w:szCs w:val="24"/>
              </w:rPr>
            </w:pPr>
            <w:r w:rsidRPr="008D7C8E">
              <w:rPr>
                <w:rFonts w:ascii="Times New Roman" w:hAnsi="Times New Roman"/>
                <w:sz w:val="24"/>
                <w:szCs w:val="24"/>
              </w:rPr>
              <w:t>V Brně dne:  19.2.2010</w:t>
            </w:r>
          </w:p>
        </w:tc>
      </w:tr>
      <w:tr w:rsidR="00D6359A" w:rsidRPr="008D7C8E" w:rsidTr="00D6359A">
        <w:tc>
          <w:tcPr>
            <w:tcW w:w="3070" w:type="dxa"/>
          </w:tcPr>
          <w:p w:rsidR="00D6359A" w:rsidRPr="008D7C8E" w:rsidRDefault="00D6359A" w:rsidP="00D6359A">
            <w:pPr>
              <w:jc w:val="center"/>
              <w:rPr>
                <w:rFonts w:ascii="Times New Roman" w:hAnsi="Times New Roman"/>
                <w:b/>
                <w:bCs/>
                <w:sz w:val="24"/>
                <w:szCs w:val="24"/>
              </w:rPr>
            </w:pPr>
          </w:p>
        </w:tc>
        <w:tc>
          <w:tcPr>
            <w:tcW w:w="3071" w:type="dxa"/>
          </w:tcPr>
          <w:p w:rsidR="00D6359A" w:rsidRPr="008D7C8E" w:rsidRDefault="00D6359A" w:rsidP="00D6359A">
            <w:pPr>
              <w:jc w:val="center"/>
              <w:rPr>
                <w:rFonts w:ascii="Times New Roman" w:hAnsi="Times New Roman"/>
                <w:b/>
                <w:bCs/>
                <w:sz w:val="24"/>
                <w:szCs w:val="24"/>
              </w:rPr>
            </w:pPr>
            <w:r w:rsidRPr="008D7C8E">
              <w:rPr>
                <w:rFonts w:ascii="Times New Roman" w:eastAsia="Times New Roman" w:hAnsi="Times New Roman" w:cs="Times New Roman"/>
                <w:sz w:val="24"/>
                <w:szCs w:val="24"/>
              </w:rPr>
              <w:t>tel.:542 521</w:t>
            </w:r>
            <w:r w:rsidRPr="008D7C8E">
              <w:rPr>
                <w:rFonts w:ascii="Times New Roman" w:hAnsi="Times New Roman"/>
                <w:sz w:val="24"/>
                <w:szCs w:val="24"/>
              </w:rPr>
              <w:t> </w:t>
            </w:r>
            <w:r w:rsidRPr="008D7C8E">
              <w:rPr>
                <w:rFonts w:ascii="Times New Roman" w:eastAsia="Times New Roman" w:hAnsi="Times New Roman" w:cs="Times New Roman"/>
                <w:sz w:val="24"/>
                <w:szCs w:val="24"/>
              </w:rPr>
              <w:t>411</w:t>
            </w:r>
          </w:p>
        </w:tc>
        <w:tc>
          <w:tcPr>
            <w:tcW w:w="3071" w:type="dxa"/>
          </w:tcPr>
          <w:p w:rsidR="00D6359A" w:rsidRPr="008D7C8E" w:rsidRDefault="00D6359A" w:rsidP="00D6359A">
            <w:pPr>
              <w:jc w:val="center"/>
              <w:rPr>
                <w:rFonts w:ascii="Times New Roman" w:hAnsi="Times New Roman"/>
                <w:b/>
                <w:bCs/>
                <w:sz w:val="24"/>
                <w:szCs w:val="24"/>
              </w:rPr>
            </w:pPr>
          </w:p>
        </w:tc>
      </w:tr>
    </w:tbl>
    <w:p w:rsidR="00D6359A" w:rsidRPr="008D7C8E" w:rsidRDefault="00D6359A" w:rsidP="00AE19A8">
      <w:pPr>
        <w:spacing w:after="0" w:line="240" w:lineRule="auto"/>
        <w:rPr>
          <w:rFonts w:ascii="Times New Roman" w:hAnsi="Times New Roman"/>
          <w:b/>
          <w:bCs/>
          <w:sz w:val="24"/>
          <w:szCs w:val="24"/>
        </w:rPr>
      </w:pPr>
    </w:p>
    <w:p w:rsidR="00D6359A" w:rsidRPr="008D7C8E" w:rsidRDefault="00D6359A" w:rsidP="00AE19A8">
      <w:pPr>
        <w:spacing w:after="0" w:line="240" w:lineRule="auto"/>
        <w:rPr>
          <w:rFonts w:ascii="Times New Roman" w:hAnsi="Times New Roman"/>
          <w:b/>
          <w:bCs/>
          <w:sz w:val="24"/>
          <w:szCs w:val="24"/>
        </w:rPr>
      </w:pPr>
    </w:p>
    <w:p w:rsidR="00AE19A8" w:rsidRPr="008D7C8E" w:rsidRDefault="00AE19A8" w:rsidP="00AE19A8">
      <w:pPr>
        <w:spacing w:after="0" w:line="240" w:lineRule="auto"/>
        <w:rPr>
          <w:rFonts w:ascii="Times New Roman" w:hAnsi="Times New Roman"/>
          <w:b/>
          <w:bCs/>
          <w:sz w:val="24"/>
          <w:szCs w:val="24"/>
        </w:rPr>
      </w:pPr>
      <w:r w:rsidRPr="008D7C8E">
        <w:rPr>
          <w:rFonts w:ascii="Times New Roman" w:hAnsi="Times New Roman"/>
          <w:b/>
          <w:bCs/>
          <w:sz w:val="24"/>
          <w:szCs w:val="24"/>
        </w:rPr>
        <w:t>Účastník řízení:</w:t>
      </w:r>
    </w:p>
    <w:p w:rsidR="00AE19A8" w:rsidRPr="008D7C8E" w:rsidRDefault="00854842" w:rsidP="00AE19A8">
      <w:pPr>
        <w:pStyle w:val="Zkladntext"/>
        <w:numPr>
          <w:ilvl w:val="0"/>
          <w:numId w:val="1"/>
        </w:numPr>
        <w:tabs>
          <w:tab w:val="clear" w:pos="360"/>
          <w:tab w:val="num" w:pos="142"/>
        </w:tabs>
        <w:ind w:left="180" w:hanging="180"/>
      </w:pPr>
      <w:r>
        <w:t xml:space="preserve"> XXX YYY</w:t>
      </w:r>
      <w:r w:rsidR="00AE19A8" w:rsidRPr="008D7C8E">
        <w:t xml:space="preserve">, nar. </w:t>
      </w:r>
      <w:r>
        <w:t>ddmmrrrr</w:t>
      </w:r>
      <w:r w:rsidR="00AE19A8" w:rsidRPr="008D7C8E">
        <w:t xml:space="preserve">, bytem </w:t>
      </w:r>
      <w:r>
        <w:t>UUU xx</w:t>
      </w:r>
      <w:r w:rsidR="0080550C" w:rsidRPr="008D7C8E">
        <w:t>,</w:t>
      </w:r>
      <w:r w:rsidR="00AE19A8" w:rsidRPr="008D7C8E">
        <w:t xml:space="preserve"> </w:t>
      </w:r>
      <w:r>
        <w:t>xxx</w:t>
      </w:r>
      <w:r w:rsidR="0080550C" w:rsidRPr="008D7C8E">
        <w:rPr>
          <w:rFonts w:eastAsiaTheme="minorEastAsia" w:cstheme="minorBidi"/>
        </w:rPr>
        <w:t xml:space="preserve"> </w:t>
      </w:r>
      <w:r>
        <w:rPr>
          <w:rFonts w:eastAsiaTheme="minorEastAsia" w:cstheme="minorBidi"/>
        </w:rPr>
        <w:t>xx</w:t>
      </w:r>
      <w:r w:rsidR="0080550C" w:rsidRPr="008D7C8E">
        <w:rPr>
          <w:rFonts w:eastAsiaTheme="minorEastAsia" w:cstheme="minorBidi"/>
        </w:rPr>
        <w:t xml:space="preserve">  </w:t>
      </w:r>
      <w:r>
        <w:rPr>
          <w:rFonts w:eastAsiaTheme="minorEastAsia" w:cstheme="minorBidi"/>
        </w:rPr>
        <w:t>MMMMM</w:t>
      </w:r>
    </w:p>
    <w:p w:rsidR="00AE19A8" w:rsidRPr="008D7C8E" w:rsidRDefault="00AE19A8" w:rsidP="00AE19A8">
      <w:pPr>
        <w:pStyle w:val="Zkladntext"/>
        <w:ind w:left="180"/>
      </w:pPr>
    </w:p>
    <w:p w:rsidR="00AE19A8" w:rsidRPr="008D7C8E" w:rsidRDefault="00AE19A8" w:rsidP="00AE19A8">
      <w:pPr>
        <w:pStyle w:val="Zhlav"/>
        <w:tabs>
          <w:tab w:val="clear" w:pos="4536"/>
          <w:tab w:val="clear" w:pos="9072"/>
        </w:tabs>
      </w:pPr>
    </w:p>
    <w:p w:rsidR="00AE19A8" w:rsidRDefault="00052DE8" w:rsidP="00AE19A8">
      <w:pPr>
        <w:jc w:val="center"/>
        <w:rPr>
          <w:rFonts w:ascii="Times New Roman" w:hAnsi="Times New Roman"/>
          <w:b/>
          <w:sz w:val="28"/>
          <w:szCs w:val="28"/>
        </w:rPr>
      </w:pPr>
      <w:r>
        <w:rPr>
          <w:rFonts w:ascii="Times New Roman" w:hAnsi="Times New Roman"/>
          <w:b/>
          <w:sz w:val="28"/>
          <w:szCs w:val="28"/>
        </w:rPr>
        <w:t xml:space="preserve">R o z h o d n u t í </w:t>
      </w:r>
    </w:p>
    <w:p w:rsidR="00AE19A8" w:rsidRDefault="00AE19A8" w:rsidP="00AE19A8">
      <w:pPr>
        <w:spacing w:line="240" w:lineRule="auto"/>
        <w:ind w:right="-110" w:firstLine="540"/>
        <w:jc w:val="both"/>
        <w:rPr>
          <w:rFonts w:ascii="Times New Roman" w:hAnsi="Times New Roman"/>
          <w:sz w:val="24"/>
          <w:szCs w:val="24"/>
        </w:rPr>
      </w:pPr>
      <w:r>
        <w:rPr>
          <w:rFonts w:ascii="Times New Roman" w:hAnsi="Times New Roman"/>
          <w:sz w:val="24"/>
          <w:szCs w:val="24"/>
        </w:rPr>
        <w:t>Zeměměřický a katastrální inspektorát v Brně, jako správní orgán věcně a místně příslušný podle ust. § 4 písm</w:t>
      </w:r>
      <w:r w:rsidRPr="00E02E33">
        <w:rPr>
          <w:rFonts w:ascii="Times New Roman" w:hAnsi="Times New Roman"/>
          <w:sz w:val="24"/>
          <w:szCs w:val="24"/>
        </w:rPr>
        <w:t>. b) zákona číslo 359/1992 Sb., o zeměměřických a katastrálních orgánech, v platném znění a ust. § 17a odst. 2 zák.č. 200/1994</w:t>
      </w:r>
      <w:r>
        <w:rPr>
          <w:rFonts w:ascii="Times New Roman" w:hAnsi="Times New Roman"/>
          <w:sz w:val="24"/>
          <w:szCs w:val="24"/>
        </w:rPr>
        <w:t xml:space="preserve"> Sb., o zeměměřictví, v řízení o přestupku </w:t>
      </w:r>
      <w:r w:rsidR="00312689">
        <w:rPr>
          <w:rFonts w:ascii="Times New Roman" w:hAnsi="Times New Roman"/>
          <w:sz w:val="24"/>
          <w:szCs w:val="24"/>
        </w:rPr>
        <w:t>na úseku zeměměřictví</w:t>
      </w:r>
      <w:r>
        <w:rPr>
          <w:rFonts w:ascii="Times New Roman" w:hAnsi="Times New Roman"/>
          <w:sz w:val="24"/>
          <w:szCs w:val="24"/>
        </w:rPr>
        <w:t>, jehož účastník</w:t>
      </w:r>
      <w:r w:rsidR="00312689">
        <w:rPr>
          <w:rFonts w:ascii="Times New Roman" w:hAnsi="Times New Roman"/>
          <w:sz w:val="24"/>
          <w:szCs w:val="24"/>
        </w:rPr>
        <w:t>em je</w:t>
      </w:r>
      <w:r>
        <w:rPr>
          <w:rFonts w:ascii="Times New Roman" w:hAnsi="Times New Roman"/>
          <w:sz w:val="24"/>
          <w:szCs w:val="24"/>
        </w:rPr>
        <w:t xml:space="preserve"> podle § </w:t>
      </w:r>
      <w:r w:rsidR="00312689">
        <w:rPr>
          <w:rFonts w:ascii="Times New Roman" w:hAnsi="Times New Roman"/>
          <w:sz w:val="24"/>
          <w:szCs w:val="24"/>
        </w:rPr>
        <w:t>72</w:t>
      </w:r>
      <w:r>
        <w:rPr>
          <w:rFonts w:ascii="Times New Roman" w:hAnsi="Times New Roman"/>
          <w:sz w:val="24"/>
          <w:szCs w:val="24"/>
        </w:rPr>
        <w:t xml:space="preserve"> zák.č. </w:t>
      </w:r>
      <w:r w:rsidR="00312689">
        <w:rPr>
          <w:rFonts w:ascii="Times New Roman" w:hAnsi="Times New Roman"/>
          <w:sz w:val="24"/>
          <w:szCs w:val="24"/>
        </w:rPr>
        <w:t>200/199</w:t>
      </w:r>
      <w:r w:rsidR="0080550C">
        <w:rPr>
          <w:rFonts w:ascii="Times New Roman" w:hAnsi="Times New Roman"/>
          <w:sz w:val="24"/>
          <w:szCs w:val="24"/>
        </w:rPr>
        <w:t>0</w:t>
      </w:r>
      <w:r>
        <w:rPr>
          <w:rFonts w:ascii="Times New Roman" w:hAnsi="Times New Roman"/>
          <w:sz w:val="24"/>
          <w:szCs w:val="24"/>
        </w:rPr>
        <w:t xml:space="preserve"> Sb., </w:t>
      </w:r>
      <w:r w:rsidR="00312689">
        <w:rPr>
          <w:rFonts w:ascii="Times New Roman" w:hAnsi="Times New Roman"/>
          <w:sz w:val="24"/>
          <w:szCs w:val="24"/>
        </w:rPr>
        <w:t>o přestupcích</w:t>
      </w:r>
      <w:r>
        <w:rPr>
          <w:rFonts w:ascii="Times New Roman" w:hAnsi="Times New Roman"/>
          <w:sz w:val="24"/>
          <w:szCs w:val="24"/>
        </w:rPr>
        <w:t xml:space="preserve">, </w:t>
      </w:r>
      <w:r w:rsidR="00854842">
        <w:rPr>
          <w:rFonts w:ascii="Times New Roman" w:hAnsi="Times New Roman"/>
          <w:sz w:val="24"/>
          <w:szCs w:val="24"/>
        </w:rPr>
        <w:t>obviněný z přestupku - XXX</w:t>
      </w:r>
      <w:r w:rsidR="00312689">
        <w:rPr>
          <w:rFonts w:ascii="Times New Roman" w:hAnsi="Times New Roman"/>
          <w:sz w:val="24"/>
          <w:szCs w:val="24"/>
        </w:rPr>
        <w:t xml:space="preserve"> </w:t>
      </w:r>
      <w:r w:rsidR="00854842">
        <w:rPr>
          <w:rFonts w:ascii="Times New Roman" w:hAnsi="Times New Roman"/>
          <w:sz w:val="24"/>
          <w:szCs w:val="24"/>
        </w:rPr>
        <w:t>YYY</w:t>
      </w:r>
      <w:r w:rsidR="00312689">
        <w:rPr>
          <w:rFonts w:ascii="Times New Roman" w:hAnsi="Times New Roman"/>
          <w:sz w:val="24"/>
          <w:szCs w:val="24"/>
        </w:rPr>
        <w:t xml:space="preserve">, </w:t>
      </w:r>
      <w:r>
        <w:rPr>
          <w:rFonts w:ascii="Times New Roman" w:hAnsi="Times New Roman"/>
          <w:sz w:val="24"/>
          <w:szCs w:val="24"/>
        </w:rPr>
        <w:t xml:space="preserve"> r o z h o d l  podle ust. § </w:t>
      </w:r>
      <w:r w:rsidR="00312689">
        <w:rPr>
          <w:rFonts w:ascii="Times New Roman" w:hAnsi="Times New Roman"/>
          <w:sz w:val="24"/>
          <w:szCs w:val="24"/>
        </w:rPr>
        <w:t xml:space="preserve">76 </w:t>
      </w:r>
      <w:r>
        <w:rPr>
          <w:rFonts w:ascii="Times New Roman" w:hAnsi="Times New Roman"/>
          <w:sz w:val="24"/>
          <w:szCs w:val="24"/>
        </w:rPr>
        <w:t xml:space="preserve">odst. 1 písm. a) </w:t>
      </w:r>
      <w:r w:rsidR="00312689">
        <w:rPr>
          <w:rFonts w:ascii="Times New Roman" w:hAnsi="Times New Roman"/>
          <w:sz w:val="24"/>
          <w:szCs w:val="24"/>
        </w:rPr>
        <w:t>zákona o přestupcích</w:t>
      </w:r>
      <w:r w:rsidR="00052DE8">
        <w:rPr>
          <w:rFonts w:ascii="Times New Roman" w:hAnsi="Times New Roman"/>
          <w:sz w:val="24"/>
          <w:szCs w:val="24"/>
        </w:rPr>
        <w:t xml:space="preserve"> </w:t>
      </w:r>
      <w:r w:rsidR="00654076">
        <w:rPr>
          <w:rFonts w:ascii="Times New Roman" w:hAnsi="Times New Roman"/>
          <w:sz w:val="24"/>
          <w:szCs w:val="24"/>
        </w:rPr>
        <w:t xml:space="preserve">  </w:t>
      </w:r>
      <w:r>
        <w:rPr>
          <w:rFonts w:ascii="Times New Roman" w:hAnsi="Times New Roman"/>
          <w:sz w:val="24"/>
          <w:szCs w:val="24"/>
        </w:rPr>
        <w:t>t a k t o:</w:t>
      </w:r>
    </w:p>
    <w:p w:rsidR="00AE19A8" w:rsidRDefault="00312689" w:rsidP="00AE19A8">
      <w:pPr>
        <w:spacing w:line="240" w:lineRule="auto"/>
        <w:ind w:firstLine="540"/>
        <w:jc w:val="both"/>
        <w:rPr>
          <w:rFonts w:ascii="Times New Roman" w:hAnsi="Times New Roman"/>
          <w:sz w:val="24"/>
          <w:szCs w:val="24"/>
        </w:rPr>
      </w:pPr>
      <w:r>
        <w:rPr>
          <w:rFonts w:ascii="Times New Roman" w:hAnsi="Times New Roman"/>
          <w:b/>
          <w:sz w:val="24"/>
          <w:szCs w:val="24"/>
        </w:rPr>
        <w:t>Ř</w:t>
      </w:r>
      <w:r w:rsidR="00AE19A8" w:rsidRPr="00D518D2">
        <w:rPr>
          <w:rFonts w:ascii="Times New Roman" w:hAnsi="Times New Roman"/>
          <w:b/>
          <w:sz w:val="24"/>
          <w:szCs w:val="24"/>
        </w:rPr>
        <w:t>ízení</w:t>
      </w:r>
      <w:r w:rsidR="00AE19A8">
        <w:rPr>
          <w:rFonts w:ascii="Times New Roman" w:hAnsi="Times New Roman"/>
          <w:b/>
          <w:sz w:val="24"/>
          <w:szCs w:val="24"/>
        </w:rPr>
        <w:t xml:space="preserve"> </w:t>
      </w:r>
      <w:r w:rsidR="00AE19A8" w:rsidRPr="00312689">
        <w:rPr>
          <w:rFonts w:ascii="Times New Roman" w:hAnsi="Times New Roman"/>
          <w:b/>
          <w:sz w:val="24"/>
          <w:szCs w:val="24"/>
        </w:rPr>
        <w:t xml:space="preserve">o </w:t>
      </w:r>
      <w:r w:rsidRPr="00312689">
        <w:rPr>
          <w:rFonts w:ascii="Times New Roman" w:hAnsi="Times New Roman"/>
          <w:b/>
          <w:sz w:val="24"/>
          <w:szCs w:val="24"/>
        </w:rPr>
        <w:t>přestupku</w:t>
      </w:r>
      <w:r>
        <w:rPr>
          <w:rFonts w:ascii="Times New Roman" w:hAnsi="Times New Roman"/>
          <w:sz w:val="24"/>
          <w:szCs w:val="24"/>
        </w:rPr>
        <w:t xml:space="preserve"> na úseku zeměměřictví</w:t>
      </w:r>
      <w:r w:rsidR="00AE19A8">
        <w:rPr>
          <w:rFonts w:ascii="Times New Roman" w:hAnsi="Times New Roman"/>
          <w:sz w:val="24"/>
          <w:szCs w:val="24"/>
        </w:rPr>
        <w:t xml:space="preserve"> vedené </w:t>
      </w:r>
      <w:r>
        <w:rPr>
          <w:rFonts w:ascii="Times New Roman" w:hAnsi="Times New Roman"/>
          <w:sz w:val="24"/>
          <w:szCs w:val="24"/>
        </w:rPr>
        <w:t xml:space="preserve">u Zeměměřického a katastrálního inspektorátu v Brně </w:t>
      </w:r>
      <w:r w:rsidR="00AE19A8">
        <w:rPr>
          <w:rFonts w:ascii="Times New Roman" w:hAnsi="Times New Roman"/>
          <w:sz w:val="24"/>
          <w:szCs w:val="24"/>
        </w:rPr>
        <w:t>pod sp.zn.</w:t>
      </w:r>
      <w:r w:rsidR="00AE19A8">
        <w:t xml:space="preserve"> </w:t>
      </w:r>
      <w:r>
        <w:rPr>
          <w:rFonts w:ascii="Times New Roman" w:hAnsi="Times New Roman"/>
          <w:sz w:val="24"/>
          <w:szCs w:val="24"/>
        </w:rPr>
        <w:t xml:space="preserve">ZKI-P-1/37/2010 </w:t>
      </w:r>
      <w:r w:rsidR="00AE19A8" w:rsidRPr="00D518D2">
        <w:rPr>
          <w:rFonts w:ascii="Times New Roman" w:hAnsi="Times New Roman"/>
          <w:b/>
          <w:sz w:val="24"/>
          <w:szCs w:val="24"/>
        </w:rPr>
        <w:t xml:space="preserve">se </w:t>
      </w:r>
      <w:r>
        <w:rPr>
          <w:rFonts w:ascii="Times New Roman" w:hAnsi="Times New Roman"/>
          <w:b/>
          <w:sz w:val="24"/>
          <w:szCs w:val="24"/>
        </w:rPr>
        <w:t xml:space="preserve">  </w:t>
      </w:r>
      <w:r w:rsidR="00AE19A8" w:rsidRPr="00D518D2">
        <w:rPr>
          <w:rFonts w:ascii="Times New Roman" w:hAnsi="Times New Roman"/>
          <w:b/>
          <w:sz w:val="24"/>
          <w:szCs w:val="24"/>
        </w:rPr>
        <w:t>z</w:t>
      </w:r>
      <w:r>
        <w:rPr>
          <w:rFonts w:ascii="Times New Roman" w:hAnsi="Times New Roman"/>
          <w:b/>
          <w:sz w:val="24"/>
          <w:szCs w:val="24"/>
        </w:rPr>
        <w:t> </w:t>
      </w:r>
      <w:r w:rsidR="00AE19A8" w:rsidRPr="00D518D2">
        <w:rPr>
          <w:rFonts w:ascii="Times New Roman" w:hAnsi="Times New Roman"/>
          <w:b/>
          <w:sz w:val="24"/>
          <w:szCs w:val="24"/>
        </w:rPr>
        <w:t>a</w:t>
      </w:r>
      <w:r>
        <w:rPr>
          <w:rFonts w:ascii="Times New Roman" w:hAnsi="Times New Roman"/>
          <w:b/>
          <w:sz w:val="24"/>
          <w:szCs w:val="24"/>
        </w:rPr>
        <w:t xml:space="preserve"> </w:t>
      </w:r>
      <w:r w:rsidR="00AE19A8" w:rsidRPr="00D518D2">
        <w:rPr>
          <w:rFonts w:ascii="Times New Roman" w:hAnsi="Times New Roman"/>
          <w:b/>
          <w:sz w:val="24"/>
          <w:szCs w:val="24"/>
        </w:rPr>
        <w:t>s</w:t>
      </w:r>
      <w:r>
        <w:rPr>
          <w:rFonts w:ascii="Times New Roman" w:hAnsi="Times New Roman"/>
          <w:b/>
          <w:sz w:val="24"/>
          <w:szCs w:val="24"/>
        </w:rPr>
        <w:t> </w:t>
      </w:r>
      <w:r w:rsidR="00AE19A8" w:rsidRPr="00D518D2">
        <w:rPr>
          <w:rFonts w:ascii="Times New Roman" w:hAnsi="Times New Roman"/>
          <w:b/>
          <w:sz w:val="24"/>
          <w:szCs w:val="24"/>
        </w:rPr>
        <w:t>t</w:t>
      </w:r>
      <w:r>
        <w:rPr>
          <w:rFonts w:ascii="Times New Roman" w:hAnsi="Times New Roman"/>
          <w:b/>
          <w:sz w:val="24"/>
          <w:szCs w:val="24"/>
        </w:rPr>
        <w:t xml:space="preserve"> </w:t>
      </w:r>
      <w:r w:rsidR="00AE19A8" w:rsidRPr="00D518D2">
        <w:rPr>
          <w:rFonts w:ascii="Times New Roman" w:hAnsi="Times New Roman"/>
          <w:b/>
          <w:sz w:val="24"/>
          <w:szCs w:val="24"/>
        </w:rPr>
        <w:t>a</w:t>
      </w:r>
      <w:r>
        <w:rPr>
          <w:rFonts w:ascii="Times New Roman" w:hAnsi="Times New Roman"/>
          <w:b/>
          <w:sz w:val="24"/>
          <w:szCs w:val="24"/>
        </w:rPr>
        <w:t xml:space="preserve"> </w:t>
      </w:r>
      <w:r w:rsidR="00AE19A8" w:rsidRPr="00D518D2">
        <w:rPr>
          <w:rFonts w:ascii="Times New Roman" w:hAnsi="Times New Roman"/>
          <w:b/>
          <w:sz w:val="24"/>
          <w:szCs w:val="24"/>
        </w:rPr>
        <w:t>v</w:t>
      </w:r>
      <w:r>
        <w:rPr>
          <w:rFonts w:ascii="Times New Roman" w:hAnsi="Times New Roman"/>
          <w:b/>
          <w:sz w:val="24"/>
          <w:szCs w:val="24"/>
        </w:rPr>
        <w:t> </w:t>
      </w:r>
      <w:r w:rsidR="00AE19A8" w:rsidRPr="00D518D2">
        <w:rPr>
          <w:rFonts w:ascii="Times New Roman" w:hAnsi="Times New Roman"/>
          <w:b/>
          <w:sz w:val="24"/>
          <w:szCs w:val="24"/>
        </w:rPr>
        <w:t>u</w:t>
      </w:r>
      <w:r>
        <w:rPr>
          <w:rFonts w:ascii="Times New Roman" w:hAnsi="Times New Roman"/>
          <w:b/>
          <w:sz w:val="24"/>
          <w:szCs w:val="24"/>
        </w:rPr>
        <w:t xml:space="preserve"> </w:t>
      </w:r>
      <w:r w:rsidR="00AE19A8" w:rsidRPr="00D518D2">
        <w:rPr>
          <w:rFonts w:ascii="Times New Roman" w:hAnsi="Times New Roman"/>
          <w:b/>
          <w:sz w:val="24"/>
          <w:szCs w:val="24"/>
        </w:rPr>
        <w:t>j</w:t>
      </w:r>
      <w:r>
        <w:rPr>
          <w:rFonts w:ascii="Times New Roman" w:hAnsi="Times New Roman"/>
          <w:b/>
          <w:sz w:val="24"/>
          <w:szCs w:val="24"/>
        </w:rPr>
        <w:t xml:space="preserve"> </w:t>
      </w:r>
      <w:r w:rsidR="00AE19A8" w:rsidRPr="00D518D2">
        <w:rPr>
          <w:rFonts w:ascii="Times New Roman" w:hAnsi="Times New Roman"/>
          <w:b/>
          <w:sz w:val="24"/>
          <w:szCs w:val="24"/>
        </w:rPr>
        <w:t>e</w:t>
      </w:r>
      <w:r>
        <w:rPr>
          <w:rFonts w:ascii="Times New Roman" w:hAnsi="Times New Roman"/>
          <w:b/>
          <w:sz w:val="24"/>
          <w:szCs w:val="24"/>
        </w:rPr>
        <w:t xml:space="preserve"> </w:t>
      </w:r>
      <w:r w:rsidR="00AE19A8">
        <w:rPr>
          <w:rFonts w:ascii="Times New Roman" w:hAnsi="Times New Roman"/>
          <w:b/>
          <w:sz w:val="24"/>
          <w:szCs w:val="24"/>
        </w:rPr>
        <w:t>.</w:t>
      </w:r>
    </w:p>
    <w:p w:rsidR="00AE19A8" w:rsidRDefault="00AE19A8" w:rsidP="00AE19A8">
      <w:pPr>
        <w:spacing w:line="240" w:lineRule="auto"/>
        <w:ind w:firstLine="540"/>
        <w:jc w:val="both"/>
        <w:rPr>
          <w:rFonts w:ascii="Times New Roman" w:hAnsi="Times New Roman"/>
          <w:sz w:val="24"/>
          <w:szCs w:val="24"/>
        </w:rPr>
      </w:pPr>
    </w:p>
    <w:p w:rsidR="00AE19A8" w:rsidRDefault="00AE19A8" w:rsidP="00AE19A8">
      <w:pPr>
        <w:spacing w:line="240" w:lineRule="auto"/>
        <w:jc w:val="center"/>
        <w:rPr>
          <w:rFonts w:ascii="Times New Roman" w:hAnsi="Times New Roman"/>
          <w:sz w:val="24"/>
          <w:szCs w:val="24"/>
        </w:rPr>
      </w:pPr>
      <w:r>
        <w:rPr>
          <w:rFonts w:ascii="Times New Roman" w:hAnsi="Times New Roman"/>
          <w:sz w:val="24"/>
          <w:szCs w:val="24"/>
        </w:rPr>
        <w:t>O d ů v o d n ě n í :</w:t>
      </w:r>
    </w:p>
    <w:p w:rsidR="00816583" w:rsidRPr="008D7C8E" w:rsidRDefault="00C55596" w:rsidP="00E10D33">
      <w:pPr>
        <w:pStyle w:val="Zkladntext21"/>
        <w:spacing w:after="240"/>
        <w:ind w:firstLine="567"/>
        <w:rPr>
          <w:szCs w:val="24"/>
        </w:rPr>
      </w:pPr>
      <w:r w:rsidRPr="008D7C8E">
        <w:t xml:space="preserve">Dnem </w:t>
      </w:r>
      <w:r w:rsidR="00816583" w:rsidRPr="008D7C8E">
        <w:t>21.1.2010</w:t>
      </w:r>
      <w:r w:rsidRPr="008D7C8E">
        <w:t>, tj. doručení</w:t>
      </w:r>
      <w:r w:rsidR="00E10D33">
        <w:t>m</w:t>
      </w:r>
      <w:r w:rsidR="00854842">
        <w:t xml:space="preserve"> oznámení XXX</w:t>
      </w:r>
      <w:r w:rsidRPr="008D7C8E">
        <w:t xml:space="preserve"> </w:t>
      </w:r>
      <w:r w:rsidR="00854842">
        <w:t>YYY</w:t>
      </w:r>
      <w:r w:rsidRPr="008D7C8E">
        <w:t xml:space="preserve">, bylo zahájeno </w:t>
      </w:r>
      <w:r w:rsidR="00816583" w:rsidRPr="008D7C8E">
        <w:rPr>
          <w:b/>
        </w:rPr>
        <w:t xml:space="preserve">správní řízení ve věci porušení pořádku na úseku zeměměřictví </w:t>
      </w:r>
      <w:r w:rsidR="00816583" w:rsidRPr="008D7C8E">
        <w:rPr>
          <w:szCs w:val="24"/>
        </w:rPr>
        <w:t>podle § 17a odstavec 1 písmeno e) zákona č. 200/1994 Sb., o zeměměřictví a o změně a doplnění některých zákonů souvisejících s jeho zavedením, v platném znění, tj. vykonání zeměměřické činnosti osobou, která není k této činnosti odborně způsobilá</w:t>
      </w:r>
      <w:r w:rsidR="0080550C" w:rsidRPr="008D7C8E">
        <w:rPr>
          <w:szCs w:val="24"/>
        </w:rPr>
        <w:t xml:space="preserve"> ve smyslu ustanovení §3 odstavec 4 zákona o zeměměřictví.</w:t>
      </w:r>
    </w:p>
    <w:p w:rsidR="00AE19A8" w:rsidRPr="008D7C8E" w:rsidRDefault="00654076" w:rsidP="00816583">
      <w:pPr>
        <w:pStyle w:val="Zkladntext"/>
        <w:spacing w:after="240"/>
        <w:ind w:firstLine="567"/>
      </w:pPr>
      <w:r w:rsidRPr="008D7C8E">
        <w:t xml:space="preserve">Ve věci </w:t>
      </w:r>
      <w:r w:rsidR="00C55596" w:rsidRPr="008D7C8E">
        <w:t xml:space="preserve">bylo </w:t>
      </w:r>
      <w:r w:rsidRPr="008D7C8E">
        <w:t xml:space="preserve">dne 9.2.2010 </w:t>
      </w:r>
      <w:r w:rsidR="00C55596" w:rsidRPr="008D7C8E">
        <w:t>nařízen</w:t>
      </w:r>
      <w:r w:rsidR="00816583" w:rsidRPr="008D7C8E">
        <w:t>o</w:t>
      </w:r>
      <w:r w:rsidR="00C55596" w:rsidRPr="008D7C8E">
        <w:t xml:space="preserve"> ústní jednání, při kterém vyšlo najevo, </w:t>
      </w:r>
      <w:r w:rsidR="00C12B5C" w:rsidRPr="008D7C8E">
        <w:t xml:space="preserve">že </w:t>
      </w:r>
      <w:r w:rsidR="001764D6" w:rsidRPr="008D7C8E">
        <w:t>zeměměřick</w:t>
      </w:r>
      <w:r w:rsidR="00E10D33">
        <w:t>é činnosti byly provede</w:t>
      </w:r>
      <w:r w:rsidR="001764D6" w:rsidRPr="008D7C8E">
        <w:t xml:space="preserve">ny obviněným </w:t>
      </w:r>
      <w:r w:rsidR="00854842">
        <w:t>XXX YYY</w:t>
      </w:r>
      <w:r w:rsidR="001764D6" w:rsidRPr="008D7C8E">
        <w:t xml:space="preserve"> při výkonu </w:t>
      </w:r>
      <w:r w:rsidR="00C435B2" w:rsidRPr="008D7C8E">
        <w:t>jeho</w:t>
      </w:r>
      <w:r w:rsidR="001764D6" w:rsidRPr="008D7C8E">
        <w:t xml:space="preserve"> podnikatelské činnosti</w:t>
      </w:r>
      <w:r w:rsidR="00C12B5C" w:rsidRPr="008D7C8E">
        <w:t>.</w:t>
      </w:r>
      <w:r w:rsidR="001764D6" w:rsidRPr="008D7C8E">
        <w:t xml:space="preserve"> </w:t>
      </w:r>
    </w:p>
    <w:p w:rsidR="00C55596" w:rsidRDefault="00AE19A8" w:rsidP="00C55596">
      <w:pPr>
        <w:spacing w:after="0" w:line="240" w:lineRule="auto"/>
        <w:ind w:firstLine="567"/>
        <w:jc w:val="both"/>
        <w:rPr>
          <w:rFonts w:ascii="Times New Roman" w:hAnsi="Times New Roman"/>
          <w:b/>
          <w:i/>
          <w:sz w:val="24"/>
          <w:szCs w:val="24"/>
        </w:rPr>
      </w:pPr>
      <w:r>
        <w:rPr>
          <w:rFonts w:ascii="Times New Roman" w:hAnsi="Times New Roman"/>
          <w:sz w:val="24"/>
          <w:szCs w:val="24"/>
        </w:rPr>
        <w:t xml:space="preserve">Podle ust. § </w:t>
      </w:r>
      <w:r w:rsidR="00C55596">
        <w:rPr>
          <w:rFonts w:ascii="Times New Roman" w:hAnsi="Times New Roman"/>
          <w:sz w:val="24"/>
          <w:szCs w:val="24"/>
        </w:rPr>
        <w:t xml:space="preserve">17a </w:t>
      </w:r>
      <w:r>
        <w:rPr>
          <w:rFonts w:ascii="Times New Roman" w:hAnsi="Times New Roman"/>
          <w:sz w:val="24"/>
          <w:szCs w:val="24"/>
        </w:rPr>
        <w:t>odst. 1</w:t>
      </w:r>
      <w:r w:rsidR="00C55596">
        <w:rPr>
          <w:rFonts w:ascii="Times New Roman" w:hAnsi="Times New Roman"/>
          <w:sz w:val="24"/>
          <w:szCs w:val="24"/>
        </w:rPr>
        <w:t xml:space="preserve"> písm. e) zák.č. 200/1994 Sb. </w:t>
      </w:r>
      <w:r w:rsidR="00C55596" w:rsidRPr="00C55596">
        <w:rPr>
          <w:rFonts w:ascii="Times New Roman" w:hAnsi="Times New Roman"/>
          <w:b/>
          <w:i/>
          <w:sz w:val="24"/>
          <w:szCs w:val="24"/>
        </w:rPr>
        <w:t>se přestupku na úseku zeměměřictví dopustí ten, kdo</w:t>
      </w:r>
      <w:r w:rsidRPr="00C55596">
        <w:rPr>
          <w:rFonts w:ascii="Times New Roman" w:hAnsi="Times New Roman"/>
          <w:b/>
          <w:i/>
          <w:sz w:val="24"/>
          <w:szCs w:val="24"/>
        </w:rPr>
        <w:t xml:space="preserve"> </w:t>
      </w:r>
      <w:r w:rsidR="00C55596" w:rsidRPr="00C55596">
        <w:rPr>
          <w:rFonts w:ascii="Times New Roman" w:hAnsi="Times New Roman"/>
          <w:b/>
          <w:i/>
          <w:sz w:val="24"/>
          <w:szCs w:val="24"/>
        </w:rPr>
        <w:t>vykoná zeměměřickou činnost, aniž je k tomu odborně způsobilý.</w:t>
      </w:r>
      <w:r w:rsidR="00C55596">
        <w:rPr>
          <w:rFonts w:ascii="Times New Roman" w:hAnsi="Times New Roman"/>
          <w:b/>
          <w:i/>
          <w:sz w:val="24"/>
          <w:szCs w:val="24"/>
        </w:rPr>
        <w:t xml:space="preserve"> </w:t>
      </w:r>
      <w:r w:rsidR="00C55596">
        <w:rPr>
          <w:rFonts w:ascii="Times New Roman" w:hAnsi="Times New Roman"/>
          <w:sz w:val="24"/>
          <w:szCs w:val="24"/>
        </w:rPr>
        <w:t>D</w:t>
      </w:r>
      <w:r w:rsidR="00C55596" w:rsidRPr="00C55596">
        <w:rPr>
          <w:rFonts w:ascii="Times New Roman" w:hAnsi="Times New Roman"/>
          <w:sz w:val="24"/>
          <w:szCs w:val="24"/>
        </w:rPr>
        <w:t xml:space="preserve">opustí-li se jednání uvedeného v § 17a odst. 1, fyzická osoba při výkonu své </w:t>
      </w:r>
      <w:r w:rsidR="00C55596" w:rsidRPr="00C55596">
        <w:rPr>
          <w:rFonts w:ascii="Times New Roman" w:hAnsi="Times New Roman"/>
          <w:sz w:val="24"/>
          <w:szCs w:val="24"/>
        </w:rPr>
        <w:lastRenderedPageBreak/>
        <w:t>podnikatelské činnosti</w:t>
      </w:r>
      <w:r w:rsidR="00C55596">
        <w:rPr>
          <w:rFonts w:ascii="Times New Roman" w:hAnsi="Times New Roman"/>
          <w:sz w:val="24"/>
          <w:szCs w:val="24"/>
        </w:rPr>
        <w:t>, jde ve smyslu ust. § 17b odst. 1 písm. a) citovaného zákona</w:t>
      </w:r>
      <w:r w:rsidR="00C55596" w:rsidRPr="00C55596">
        <w:t xml:space="preserve"> </w:t>
      </w:r>
      <w:r w:rsidR="00C55596" w:rsidRPr="00C55596">
        <w:rPr>
          <w:rFonts w:ascii="Times New Roman" w:hAnsi="Times New Roman" w:cs="Times New Roman"/>
          <w:sz w:val="24"/>
          <w:szCs w:val="24"/>
        </w:rPr>
        <w:t>o</w:t>
      </w:r>
      <w:r w:rsidR="00C55596">
        <w:t xml:space="preserve"> </w:t>
      </w:r>
      <w:r w:rsidR="00C55596" w:rsidRPr="00C55596">
        <w:rPr>
          <w:rFonts w:ascii="Times New Roman" w:hAnsi="Times New Roman" w:cs="Times New Roman"/>
          <w:b/>
          <w:i/>
          <w:sz w:val="24"/>
          <w:szCs w:val="24"/>
        </w:rPr>
        <w:t>j</w:t>
      </w:r>
      <w:r w:rsidR="00C55596" w:rsidRPr="00C55596">
        <w:rPr>
          <w:rFonts w:ascii="Times New Roman" w:hAnsi="Times New Roman"/>
          <w:b/>
          <w:i/>
          <w:sz w:val="24"/>
          <w:szCs w:val="24"/>
        </w:rPr>
        <w:t>iný správní delikt na úseku zeměměřictví.</w:t>
      </w:r>
    </w:p>
    <w:p w:rsidR="00C435B2" w:rsidRDefault="00C435B2" w:rsidP="00C55596">
      <w:pPr>
        <w:spacing w:after="0" w:line="240" w:lineRule="auto"/>
        <w:ind w:firstLine="567"/>
        <w:jc w:val="both"/>
        <w:rPr>
          <w:rFonts w:ascii="Times New Roman" w:hAnsi="Times New Roman"/>
          <w:b/>
          <w:i/>
          <w:sz w:val="24"/>
          <w:szCs w:val="24"/>
        </w:rPr>
      </w:pPr>
    </w:p>
    <w:p w:rsidR="00052DE8" w:rsidRDefault="00AE19A8" w:rsidP="00C55596">
      <w:pPr>
        <w:spacing w:before="240" w:line="240" w:lineRule="auto"/>
        <w:ind w:firstLine="567"/>
        <w:jc w:val="both"/>
        <w:rPr>
          <w:rFonts w:ascii="Times New Roman" w:hAnsi="Times New Roman"/>
          <w:b/>
          <w:i/>
          <w:sz w:val="24"/>
          <w:szCs w:val="24"/>
        </w:rPr>
      </w:pPr>
      <w:r>
        <w:rPr>
          <w:rFonts w:ascii="Times New Roman" w:hAnsi="Times New Roman"/>
          <w:sz w:val="24"/>
          <w:szCs w:val="24"/>
        </w:rPr>
        <w:t xml:space="preserve">Podle ust. § </w:t>
      </w:r>
      <w:r w:rsidR="00C55596">
        <w:rPr>
          <w:rFonts w:ascii="Times New Roman" w:hAnsi="Times New Roman"/>
          <w:sz w:val="24"/>
          <w:szCs w:val="24"/>
        </w:rPr>
        <w:t>7</w:t>
      </w:r>
      <w:r>
        <w:rPr>
          <w:rFonts w:ascii="Times New Roman" w:hAnsi="Times New Roman"/>
          <w:sz w:val="24"/>
          <w:szCs w:val="24"/>
        </w:rPr>
        <w:t xml:space="preserve">6 odst. 1 písm. </w:t>
      </w:r>
      <w:r w:rsidR="00C55596">
        <w:rPr>
          <w:rFonts w:ascii="Times New Roman" w:hAnsi="Times New Roman"/>
          <w:sz w:val="24"/>
          <w:szCs w:val="24"/>
        </w:rPr>
        <w:t>a</w:t>
      </w:r>
      <w:r>
        <w:rPr>
          <w:rFonts w:ascii="Times New Roman" w:hAnsi="Times New Roman"/>
          <w:sz w:val="24"/>
          <w:szCs w:val="24"/>
        </w:rPr>
        <w:t xml:space="preserve">) </w:t>
      </w:r>
      <w:r w:rsidR="00C55596">
        <w:rPr>
          <w:rFonts w:ascii="Times New Roman" w:hAnsi="Times New Roman"/>
          <w:sz w:val="24"/>
          <w:szCs w:val="24"/>
        </w:rPr>
        <w:t xml:space="preserve">zákona o přestupcích </w:t>
      </w:r>
      <w:r w:rsidR="00C55596" w:rsidRPr="00052DE8">
        <w:rPr>
          <w:rFonts w:ascii="Times New Roman" w:hAnsi="Times New Roman"/>
          <w:b/>
          <w:i/>
          <w:sz w:val="24"/>
          <w:szCs w:val="24"/>
        </w:rPr>
        <w:t>správní orgán řízení o přestupku zastaví, jestliže se v něm zjistí, že skutek, o němž se vede řízení, se nestal nebo není přestupkem</w:t>
      </w:r>
      <w:r w:rsidRPr="00052DE8">
        <w:rPr>
          <w:rFonts w:ascii="Times New Roman" w:hAnsi="Times New Roman"/>
          <w:b/>
          <w:i/>
          <w:sz w:val="24"/>
          <w:szCs w:val="24"/>
        </w:rPr>
        <w:t xml:space="preserve">. </w:t>
      </w:r>
    </w:p>
    <w:p w:rsidR="00C435B2" w:rsidRPr="007C3F56" w:rsidRDefault="00EA542E" w:rsidP="00052DE8">
      <w:pPr>
        <w:spacing w:line="240" w:lineRule="auto"/>
        <w:ind w:firstLine="567"/>
        <w:jc w:val="both"/>
        <w:rPr>
          <w:rFonts w:ascii="Times New Roman" w:hAnsi="Times New Roman"/>
          <w:sz w:val="24"/>
          <w:szCs w:val="24"/>
        </w:rPr>
      </w:pPr>
      <w:r w:rsidRPr="007C3F56">
        <w:rPr>
          <w:rFonts w:ascii="Times New Roman" w:hAnsi="Times New Roman"/>
          <w:sz w:val="24"/>
          <w:szCs w:val="24"/>
        </w:rPr>
        <w:t>Dle ustanovení §</w:t>
      </w:r>
      <w:r w:rsidR="00E10D33" w:rsidRPr="007C3F56">
        <w:rPr>
          <w:rFonts w:ascii="Times New Roman" w:hAnsi="Times New Roman"/>
          <w:sz w:val="24"/>
          <w:szCs w:val="24"/>
        </w:rPr>
        <w:t xml:space="preserve"> </w:t>
      </w:r>
      <w:r w:rsidRPr="007C3F56">
        <w:rPr>
          <w:rFonts w:ascii="Times New Roman" w:hAnsi="Times New Roman"/>
          <w:sz w:val="24"/>
          <w:szCs w:val="24"/>
        </w:rPr>
        <w:t>3 odstavec 1 zákona 200/1994 Sb., o zeměměřictví, jsou zeměměřickými činnostmi</w:t>
      </w:r>
      <w:r w:rsidR="00175F35" w:rsidRPr="007C3F56">
        <w:rPr>
          <w:rFonts w:ascii="Times New Roman" w:hAnsi="Times New Roman"/>
          <w:sz w:val="24"/>
          <w:szCs w:val="24"/>
        </w:rPr>
        <w:t xml:space="preserve"> mimo jiné</w:t>
      </w:r>
      <w:r w:rsidRPr="007C3F56">
        <w:rPr>
          <w:rFonts w:ascii="Times New Roman" w:hAnsi="Times New Roman"/>
          <w:sz w:val="24"/>
          <w:szCs w:val="24"/>
        </w:rPr>
        <w:t xml:space="preserve"> </w:t>
      </w:r>
      <w:r w:rsidRPr="007C3F56">
        <w:rPr>
          <w:rFonts w:ascii="Times New Roman" w:hAnsi="Times New Roman"/>
          <w:b/>
          <w:i/>
          <w:sz w:val="24"/>
          <w:szCs w:val="24"/>
        </w:rPr>
        <w:t>činnosti při budování, obnově a údržbě bodových polí, podrobné měření hranic územně-správních celků a nemovitostí</w:t>
      </w:r>
      <w:r w:rsidR="00175F35" w:rsidRPr="007C3F56">
        <w:rPr>
          <w:rFonts w:ascii="Times New Roman" w:hAnsi="Times New Roman"/>
          <w:b/>
          <w:i/>
          <w:sz w:val="24"/>
          <w:szCs w:val="24"/>
        </w:rPr>
        <w:t xml:space="preserve"> a dalších předmětů obsahu kartografických děl, vyhotovování geometrických plánů a vytyčování hranic pozemků</w:t>
      </w:r>
      <w:r w:rsidR="00175F35" w:rsidRPr="007C3F56">
        <w:rPr>
          <w:rFonts w:ascii="Times New Roman" w:hAnsi="Times New Roman"/>
          <w:sz w:val="24"/>
          <w:szCs w:val="24"/>
        </w:rPr>
        <w:t xml:space="preserve">. </w:t>
      </w:r>
    </w:p>
    <w:p w:rsidR="00C435B2" w:rsidRPr="007C3F56" w:rsidRDefault="00175F35" w:rsidP="00052DE8">
      <w:pPr>
        <w:spacing w:line="240" w:lineRule="auto"/>
        <w:ind w:firstLine="567"/>
        <w:jc w:val="both"/>
        <w:rPr>
          <w:rFonts w:ascii="Times New Roman" w:hAnsi="Times New Roman"/>
          <w:b/>
          <w:i/>
          <w:sz w:val="24"/>
          <w:szCs w:val="24"/>
        </w:rPr>
      </w:pPr>
      <w:r w:rsidRPr="007C3F56">
        <w:rPr>
          <w:rFonts w:ascii="Times New Roman" w:hAnsi="Times New Roman"/>
          <w:sz w:val="24"/>
          <w:szCs w:val="24"/>
        </w:rPr>
        <w:t>Dle ustanovení §</w:t>
      </w:r>
      <w:r w:rsidR="00E10D33" w:rsidRPr="007C3F56">
        <w:rPr>
          <w:rFonts w:ascii="Times New Roman" w:hAnsi="Times New Roman"/>
          <w:sz w:val="24"/>
          <w:szCs w:val="24"/>
        </w:rPr>
        <w:t xml:space="preserve"> </w:t>
      </w:r>
      <w:r w:rsidRPr="007C3F56">
        <w:rPr>
          <w:rFonts w:ascii="Times New Roman" w:hAnsi="Times New Roman"/>
          <w:sz w:val="24"/>
          <w:szCs w:val="24"/>
        </w:rPr>
        <w:t xml:space="preserve">3 odstavec 3 zákona o zeměměřictví jsou </w:t>
      </w:r>
      <w:r w:rsidRPr="007C3F56">
        <w:rPr>
          <w:rFonts w:ascii="Times New Roman" w:hAnsi="Times New Roman"/>
          <w:b/>
          <w:i/>
          <w:sz w:val="24"/>
          <w:szCs w:val="24"/>
        </w:rPr>
        <w:t xml:space="preserve">zeměměřické činnosti oprávněny vykonávat pouze odborně způsobilé osoby, </w:t>
      </w:r>
      <w:r w:rsidRPr="007C3F56">
        <w:rPr>
          <w:rFonts w:ascii="Times New Roman" w:hAnsi="Times New Roman"/>
          <w:sz w:val="24"/>
          <w:szCs w:val="24"/>
        </w:rPr>
        <w:t>přičemž podle ustanovení §</w:t>
      </w:r>
      <w:r w:rsidR="00E10D33" w:rsidRPr="007C3F56">
        <w:rPr>
          <w:rFonts w:ascii="Times New Roman" w:hAnsi="Times New Roman"/>
          <w:sz w:val="24"/>
          <w:szCs w:val="24"/>
        </w:rPr>
        <w:t xml:space="preserve"> </w:t>
      </w:r>
      <w:r w:rsidRPr="007C3F56">
        <w:rPr>
          <w:rFonts w:ascii="Times New Roman" w:hAnsi="Times New Roman"/>
          <w:sz w:val="24"/>
          <w:szCs w:val="24"/>
        </w:rPr>
        <w:t>3 odstavec 4 zákona o zeměměřictví</w:t>
      </w:r>
      <w:r w:rsidRPr="007C3F56">
        <w:rPr>
          <w:rFonts w:ascii="Times New Roman" w:hAnsi="Times New Roman"/>
          <w:b/>
          <w:i/>
          <w:sz w:val="24"/>
          <w:szCs w:val="24"/>
        </w:rPr>
        <w:t xml:space="preserve"> se za odborně způsobilou osobu k výkonu zeměměřických činností považuje fyzická osoba s ukončeným středoškolským nebo vysokoškolským vzděláním zeměměřického směru.</w:t>
      </w:r>
    </w:p>
    <w:p w:rsidR="00C435B2" w:rsidRPr="007C3F56" w:rsidRDefault="00297791" w:rsidP="00052DE8">
      <w:pPr>
        <w:spacing w:line="240" w:lineRule="auto"/>
        <w:ind w:firstLine="567"/>
        <w:jc w:val="both"/>
        <w:rPr>
          <w:rFonts w:ascii="Times New Roman" w:hAnsi="Times New Roman"/>
          <w:sz w:val="24"/>
          <w:szCs w:val="24"/>
        </w:rPr>
      </w:pPr>
      <w:r w:rsidRPr="007C3F56">
        <w:rPr>
          <w:rFonts w:ascii="Times New Roman" w:hAnsi="Times New Roman"/>
          <w:sz w:val="24"/>
          <w:szCs w:val="24"/>
        </w:rPr>
        <w:t>Z </w:t>
      </w:r>
      <w:r w:rsidR="00E10D33" w:rsidRPr="007C3F56">
        <w:rPr>
          <w:rFonts w:ascii="Times New Roman" w:hAnsi="Times New Roman"/>
          <w:sz w:val="24"/>
          <w:szCs w:val="24"/>
        </w:rPr>
        <w:t>p</w:t>
      </w:r>
      <w:r w:rsidRPr="007C3F56">
        <w:rPr>
          <w:rFonts w:ascii="Times New Roman" w:hAnsi="Times New Roman"/>
          <w:sz w:val="24"/>
          <w:szCs w:val="24"/>
        </w:rPr>
        <w:t xml:space="preserve">rotokolu o ústním jednání ve věci porušení pořádku na úseku zeměměřictví </w:t>
      </w:r>
      <w:r w:rsidR="008D7C8E" w:rsidRPr="007C3F56">
        <w:rPr>
          <w:rFonts w:ascii="Times New Roman" w:hAnsi="Times New Roman"/>
          <w:sz w:val="24"/>
          <w:szCs w:val="24"/>
        </w:rPr>
        <w:t xml:space="preserve">čj. ZKI-P-1/37/2010 </w:t>
      </w:r>
      <w:r w:rsidRPr="007C3F56">
        <w:rPr>
          <w:rFonts w:ascii="Times New Roman" w:hAnsi="Times New Roman"/>
          <w:sz w:val="24"/>
          <w:szCs w:val="24"/>
        </w:rPr>
        <w:t>ze dne 9.</w:t>
      </w:r>
      <w:r w:rsidR="00854842">
        <w:rPr>
          <w:rFonts w:ascii="Times New Roman" w:hAnsi="Times New Roman"/>
          <w:sz w:val="24"/>
          <w:szCs w:val="24"/>
        </w:rPr>
        <w:t xml:space="preserve"> </w:t>
      </w:r>
      <w:r w:rsidRPr="007C3F56">
        <w:rPr>
          <w:rFonts w:ascii="Times New Roman" w:hAnsi="Times New Roman"/>
          <w:sz w:val="24"/>
          <w:szCs w:val="24"/>
        </w:rPr>
        <w:t>února 2010 a související dokumentace vyplývá, že zeměměřické činnosti</w:t>
      </w:r>
      <w:r w:rsidR="00552042" w:rsidRPr="007C3F56">
        <w:rPr>
          <w:rFonts w:ascii="Times New Roman" w:hAnsi="Times New Roman"/>
          <w:sz w:val="24"/>
          <w:szCs w:val="24"/>
        </w:rPr>
        <w:t xml:space="preserve"> obviněný </w:t>
      </w:r>
      <w:r w:rsidR="00854842">
        <w:rPr>
          <w:rFonts w:ascii="Times New Roman" w:hAnsi="Times New Roman"/>
          <w:sz w:val="24"/>
          <w:szCs w:val="24"/>
        </w:rPr>
        <w:t>XXX YYY</w:t>
      </w:r>
      <w:r w:rsidRPr="007C3F56">
        <w:rPr>
          <w:rFonts w:ascii="Times New Roman" w:hAnsi="Times New Roman"/>
          <w:sz w:val="24"/>
          <w:szCs w:val="24"/>
        </w:rPr>
        <w:t xml:space="preserve"> vykonává, přičemž </w:t>
      </w:r>
      <w:r w:rsidR="00412B3A" w:rsidRPr="007C3F56">
        <w:rPr>
          <w:rFonts w:ascii="Times New Roman" w:hAnsi="Times New Roman"/>
          <w:sz w:val="24"/>
          <w:szCs w:val="24"/>
        </w:rPr>
        <w:t>z předloženého Živnostenského listu č.j.:</w:t>
      </w:r>
      <w:r w:rsidR="00E10D33" w:rsidRPr="007C3F56">
        <w:rPr>
          <w:rFonts w:ascii="Times New Roman" w:hAnsi="Times New Roman"/>
          <w:sz w:val="24"/>
          <w:szCs w:val="24"/>
        </w:rPr>
        <w:t xml:space="preserve"> </w:t>
      </w:r>
      <w:r w:rsidR="00412B3A" w:rsidRPr="007C3F56">
        <w:rPr>
          <w:rFonts w:ascii="Times New Roman" w:hAnsi="Times New Roman"/>
          <w:sz w:val="24"/>
          <w:szCs w:val="24"/>
        </w:rPr>
        <w:t>ŽÚ-</w:t>
      </w:r>
      <w:r w:rsidR="00C56EA8">
        <w:rPr>
          <w:rFonts w:ascii="Times New Roman" w:hAnsi="Times New Roman"/>
          <w:sz w:val="24"/>
          <w:szCs w:val="24"/>
        </w:rPr>
        <w:t>XX</w:t>
      </w:r>
      <w:r w:rsidR="00412B3A" w:rsidRPr="007C3F56">
        <w:rPr>
          <w:rFonts w:ascii="Times New Roman" w:hAnsi="Times New Roman"/>
          <w:sz w:val="24"/>
          <w:szCs w:val="24"/>
        </w:rPr>
        <w:t>-</w:t>
      </w:r>
      <w:r w:rsidR="00C56EA8">
        <w:rPr>
          <w:rFonts w:ascii="Times New Roman" w:hAnsi="Times New Roman"/>
          <w:sz w:val="24"/>
          <w:szCs w:val="24"/>
        </w:rPr>
        <w:t>XXXX</w:t>
      </w:r>
      <w:r w:rsidR="00412B3A" w:rsidRPr="007C3F56">
        <w:rPr>
          <w:rFonts w:ascii="Times New Roman" w:hAnsi="Times New Roman"/>
          <w:sz w:val="24"/>
          <w:szCs w:val="24"/>
        </w:rPr>
        <w:t>-</w:t>
      </w:r>
      <w:r w:rsidR="00C56EA8">
        <w:rPr>
          <w:rFonts w:ascii="Times New Roman" w:hAnsi="Times New Roman"/>
          <w:sz w:val="24"/>
          <w:szCs w:val="24"/>
        </w:rPr>
        <w:t>AA</w:t>
      </w:r>
      <w:r w:rsidR="00412B3A" w:rsidRPr="007C3F56">
        <w:rPr>
          <w:rFonts w:ascii="Times New Roman" w:hAnsi="Times New Roman"/>
          <w:sz w:val="24"/>
          <w:szCs w:val="24"/>
        </w:rPr>
        <w:t xml:space="preserve">  </w:t>
      </w:r>
      <w:r w:rsidR="00C56EA8">
        <w:rPr>
          <w:rFonts w:ascii="Times New Roman" w:hAnsi="Times New Roman"/>
          <w:sz w:val="24"/>
          <w:szCs w:val="24"/>
        </w:rPr>
        <w:t>dd</w:t>
      </w:r>
      <w:r w:rsidR="00412B3A" w:rsidRPr="007C3F56">
        <w:rPr>
          <w:rFonts w:ascii="Times New Roman" w:hAnsi="Times New Roman"/>
          <w:sz w:val="24"/>
          <w:szCs w:val="24"/>
        </w:rPr>
        <w:t>.</w:t>
      </w:r>
      <w:r w:rsidR="00C56EA8">
        <w:rPr>
          <w:rFonts w:ascii="Times New Roman" w:hAnsi="Times New Roman"/>
          <w:sz w:val="24"/>
          <w:szCs w:val="24"/>
        </w:rPr>
        <w:t>mm</w:t>
      </w:r>
      <w:r w:rsidR="00412B3A" w:rsidRPr="007C3F56">
        <w:rPr>
          <w:rFonts w:ascii="Times New Roman" w:hAnsi="Times New Roman"/>
          <w:sz w:val="24"/>
          <w:szCs w:val="24"/>
        </w:rPr>
        <w:t>.</w:t>
      </w:r>
      <w:r w:rsidR="00C56EA8">
        <w:rPr>
          <w:rFonts w:ascii="Times New Roman" w:hAnsi="Times New Roman"/>
          <w:sz w:val="24"/>
          <w:szCs w:val="24"/>
        </w:rPr>
        <w:t>rrrr</w:t>
      </w:r>
      <w:r w:rsidR="00412B3A" w:rsidRPr="007C3F56">
        <w:rPr>
          <w:rFonts w:ascii="Times New Roman" w:hAnsi="Times New Roman"/>
          <w:sz w:val="24"/>
          <w:szCs w:val="24"/>
        </w:rPr>
        <w:t xml:space="preserve"> je zřejmé</w:t>
      </w:r>
      <w:r w:rsidR="00E10D33" w:rsidRPr="007C3F56">
        <w:rPr>
          <w:rFonts w:ascii="Times New Roman" w:hAnsi="Times New Roman"/>
          <w:sz w:val="24"/>
          <w:szCs w:val="24"/>
        </w:rPr>
        <w:t>,</w:t>
      </w:r>
      <w:r w:rsidR="00412B3A" w:rsidRPr="007C3F56">
        <w:rPr>
          <w:rFonts w:ascii="Times New Roman" w:hAnsi="Times New Roman"/>
          <w:sz w:val="24"/>
          <w:szCs w:val="24"/>
        </w:rPr>
        <w:t xml:space="preserve"> že</w:t>
      </w:r>
      <w:r w:rsidR="00552042" w:rsidRPr="007C3F56">
        <w:rPr>
          <w:rFonts w:ascii="Times New Roman" w:hAnsi="Times New Roman"/>
          <w:sz w:val="24"/>
          <w:szCs w:val="24"/>
        </w:rPr>
        <w:t xml:space="preserve"> obviněný</w:t>
      </w:r>
      <w:r w:rsidR="00412B3A" w:rsidRPr="007C3F56">
        <w:rPr>
          <w:rFonts w:ascii="Times New Roman" w:hAnsi="Times New Roman"/>
          <w:sz w:val="24"/>
          <w:szCs w:val="24"/>
        </w:rPr>
        <w:t xml:space="preserve"> </w:t>
      </w:r>
      <w:r w:rsidR="00854842">
        <w:rPr>
          <w:rFonts w:ascii="Times New Roman" w:hAnsi="Times New Roman"/>
          <w:sz w:val="24"/>
          <w:szCs w:val="24"/>
        </w:rPr>
        <w:t>XXX YYY</w:t>
      </w:r>
      <w:r w:rsidR="00412B3A" w:rsidRPr="007C3F56">
        <w:rPr>
          <w:rFonts w:ascii="Times New Roman" w:hAnsi="Times New Roman"/>
          <w:sz w:val="24"/>
          <w:szCs w:val="24"/>
        </w:rPr>
        <w:t xml:space="preserve"> </w:t>
      </w:r>
      <w:r w:rsidR="00E10D33" w:rsidRPr="007C3F56">
        <w:rPr>
          <w:rFonts w:ascii="Times New Roman" w:hAnsi="Times New Roman"/>
          <w:sz w:val="24"/>
          <w:szCs w:val="24"/>
        </w:rPr>
        <w:t xml:space="preserve">se protiprávního jednání uvedeného v ust. § 17a odst. 1 písm. e) dopustil </w:t>
      </w:r>
      <w:r w:rsidR="00552042" w:rsidRPr="007C3F56">
        <w:rPr>
          <w:rFonts w:ascii="Times New Roman" w:hAnsi="Times New Roman"/>
          <w:sz w:val="24"/>
          <w:szCs w:val="24"/>
        </w:rPr>
        <w:t>jako fyzická osoba</w:t>
      </w:r>
      <w:r w:rsidR="00552042" w:rsidRPr="007C3F56">
        <w:rPr>
          <w:rFonts w:ascii="Times New Roman" w:hAnsi="Times New Roman"/>
          <w:b/>
          <w:sz w:val="24"/>
          <w:szCs w:val="24"/>
        </w:rPr>
        <w:t xml:space="preserve"> při výkonu své podnikatelské čin</w:t>
      </w:r>
      <w:r w:rsidR="008D7C8E" w:rsidRPr="007C3F56">
        <w:rPr>
          <w:rFonts w:ascii="Times New Roman" w:hAnsi="Times New Roman"/>
          <w:b/>
          <w:sz w:val="24"/>
          <w:szCs w:val="24"/>
        </w:rPr>
        <w:t>nosti</w:t>
      </w:r>
      <w:r w:rsidR="008D7C8E" w:rsidRPr="007C3F56">
        <w:rPr>
          <w:rFonts w:ascii="Times New Roman" w:hAnsi="Times New Roman"/>
          <w:sz w:val="24"/>
          <w:szCs w:val="24"/>
        </w:rPr>
        <w:t xml:space="preserve">. Porovnáním všech dokladů a </w:t>
      </w:r>
      <w:r w:rsidR="00552042" w:rsidRPr="007C3F56">
        <w:rPr>
          <w:rFonts w:ascii="Times New Roman" w:hAnsi="Times New Roman"/>
          <w:sz w:val="24"/>
          <w:szCs w:val="24"/>
        </w:rPr>
        <w:t xml:space="preserve">i z výpovědi </w:t>
      </w:r>
      <w:r w:rsidR="00854842">
        <w:rPr>
          <w:rFonts w:ascii="Times New Roman" w:hAnsi="Times New Roman"/>
          <w:sz w:val="24"/>
          <w:szCs w:val="24"/>
        </w:rPr>
        <w:t>XXX YYY</w:t>
      </w:r>
      <w:r w:rsidR="00552042" w:rsidRPr="007C3F56">
        <w:rPr>
          <w:rFonts w:ascii="Times New Roman" w:hAnsi="Times New Roman"/>
          <w:sz w:val="24"/>
          <w:szCs w:val="24"/>
        </w:rPr>
        <w:t xml:space="preserve"> je zřejmé, že podnikající fyzická osoba </w:t>
      </w:r>
      <w:r w:rsidR="00854842">
        <w:rPr>
          <w:rFonts w:ascii="Times New Roman" w:hAnsi="Times New Roman"/>
          <w:sz w:val="24"/>
          <w:szCs w:val="24"/>
        </w:rPr>
        <w:t>XXX YYY</w:t>
      </w:r>
      <w:r w:rsidR="00552042" w:rsidRPr="007C3F56">
        <w:rPr>
          <w:rFonts w:ascii="Times New Roman" w:hAnsi="Times New Roman"/>
          <w:sz w:val="24"/>
          <w:szCs w:val="24"/>
        </w:rPr>
        <w:t xml:space="preserve">, uvedená ve zmíněném Živnostenském listu, je totožná s osobou, která vyhotovila geometrické </w:t>
      </w:r>
      <w:r w:rsidR="007D7478" w:rsidRPr="007C3F56">
        <w:rPr>
          <w:rFonts w:ascii="Times New Roman" w:hAnsi="Times New Roman"/>
          <w:sz w:val="24"/>
          <w:szCs w:val="24"/>
        </w:rPr>
        <w:t>p</w:t>
      </w:r>
      <w:r w:rsidR="00552042" w:rsidRPr="007C3F56">
        <w:rPr>
          <w:rFonts w:ascii="Times New Roman" w:hAnsi="Times New Roman"/>
          <w:sz w:val="24"/>
          <w:szCs w:val="24"/>
        </w:rPr>
        <w:t>lány</w:t>
      </w:r>
      <w:r w:rsidR="007D7478" w:rsidRPr="007C3F56">
        <w:rPr>
          <w:rFonts w:ascii="Times New Roman" w:hAnsi="Times New Roman"/>
          <w:sz w:val="24"/>
          <w:szCs w:val="24"/>
        </w:rPr>
        <w:t>, uvedené v </w:t>
      </w:r>
      <w:r w:rsidR="00E10D33" w:rsidRPr="007C3F56">
        <w:rPr>
          <w:rFonts w:ascii="Times New Roman" w:hAnsi="Times New Roman"/>
          <w:sz w:val="24"/>
          <w:szCs w:val="24"/>
        </w:rPr>
        <w:t>p</w:t>
      </w:r>
      <w:r w:rsidR="007D7478" w:rsidRPr="007C3F56">
        <w:rPr>
          <w:rFonts w:ascii="Times New Roman" w:hAnsi="Times New Roman"/>
          <w:sz w:val="24"/>
          <w:szCs w:val="24"/>
        </w:rPr>
        <w:t>rotokolu o ústním jednání</w:t>
      </w:r>
      <w:r w:rsidR="00E10D33" w:rsidRPr="007C3F56">
        <w:rPr>
          <w:rFonts w:ascii="Times New Roman" w:hAnsi="Times New Roman"/>
          <w:sz w:val="24"/>
          <w:szCs w:val="24"/>
        </w:rPr>
        <w:t>, jakož i</w:t>
      </w:r>
      <w:r w:rsidR="008D7C8E" w:rsidRPr="007C3F56">
        <w:rPr>
          <w:rFonts w:ascii="Times New Roman" w:hAnsi="Times New Roman"/>
          <w:sz w:val="24"/>
          <w:szCs w:val="24"/>
        </w:rPr>
        <w:t xml:space="preserve"> další</w:t>
      </w:r>
      <w:r w:rsidR="00E10D33" w:rsidRPr="007C3F56">
        <w:rPr>
          <w:rFonts w:ascii="Times New Roman" w:hAnsi="Times New Roman"/>
          <w:sz w:val="24"/>
          <w:szCs w:val="24"/>
        </w:rPr>
        <w:t xml:space="preserve"> geometrické plány</w:t>
      </w:r>
      <w:r w:rsidR="007D7478" w:rsidRPr="007C3F56">
        <w:rPr>
          <w:rFonts w:ascii="Times New Roman" w:hAnsi="Times New Roman"/>
          <w:sz w:val="24"/>
          <w:szCs w:val="24"/>
        </w:rPr>
        <w:t xml:space="preserve">, </w:t>
      </w:r>
      <w:r w:rsidR="00854842">
        <w:rPr>
          <w:rFonts w:ascii="Times New Roman" w:hAnsi="Times New Roman"/>
          <w:sz w:val="24"/>
          <w:szCs w:val="24"/>
        </w:rPr>
        <w:t>zejména geometrický plán číslo ččččččččč v katastrálním území aaaaa, obec bbbbb, okres ccccc</w:t>
      </w:r>
      <w:r w:rsidR="007D7478" w:rsidRPr="007C3F56">
        <w:rPr>
          <w:rFonts w:ascii="Times New Roman" w:hAnsi="Times New Roman"/>
          <w:sz w:val="24"/>
          <w:szCs w:val="24"/>
        </w:rPr>
        <w:t>.</w:t>
      </w:r>
    </w:p>
    <w:p w:rsidR="00412B3A" w:rsidRPr="007C3F56" w:rsidRDefault="007D7478" w:rsidP="00052DE8">
      <w:pPr>
        <w:spacing w:after="0" w:line="240" w:lineRule="auto"/>
        <w:ind w:firstLine="567"/>
        <w:jc w:val="both"/>
        <w:rPr>
          <w:rFonts w:ascii="Times New Roman" w:hAnsi="Times New Roman"/>
          <w:sz w:val="24"/>
          <w:szCs w:val="24"/>
        </w:rPr>
      </w:pPr>
      <w:r w:rsidRPr="007C3F56">
        <w:rPr>
          <w:rFonts w:ascii="Times New Roman" w:hAnsi="Times New Roman"/>
          <w:sz w:val="24"/>
          <w:szCs w:val="24"/>
        </w:rPr>
        <w:t>Výše uveden</w:t>
      </w:r>
      <w:r w:rsidR="001736B3" w:rsidRPr="007C3F56">
        <w:rPr>
          <w:rFonts w:ascii="Times New Roman" w:hAnsi="Times New Roman"/>
          <w:sz w:val="24"/>
          <w:szCs w:val="24"/>
        </w:rPr>
        <w:t>ým</w:t>
      </w:r>
      <w:r w:rsidRPr="007C3F56">
        <w:rPr>
          <w:rFonts w:ascii="Times New Roman" w:hAnsi="Times New Roman"/>
          <w:sz w:val="24"/>
          <w:szCs w:val="24"/>
        </w:rPr>
        <w:t xml:space="preserve"> jednání</w:t>
      </w:r>
      <w:r w:rsidR="001736B3" w:rsidRPr="007C3F56">
        <w:rPr>
          <w:rFonts w:ascii="Times New Roman" w:hAnsi="Times New Roman"/>
          <w:sz w:val="24"/>
          <w:szCs w:val="24"/>
        </w:rPr>
        <w:t>m</w:t>
      </w:r>
      <w:r w:rsidR="00854842">
        <w:rPr>
          <w:rFonts w:ascii="Times New Roman" w:hAnsi="Times New Roman"/>
          <w:sz w:val="24"/>
          <w:szCs w:val="24"/>
        </w:rPr>
        <w:t xml:space="preserve"> obviněného XXX YYY</w:t>
      </w:r>
      <w:r w:rsidR="001736B3" w:rsidRPr="007C3F56">
        <w:rPr>
          <w:rFonts w:ascii="Times New Roman" w:hAnsi="Times New Roman"/>
          <w:sz w:val="24"/>
          <w:szCs w:val="24"/>
        </w:rPr>
        <w:t xml:space="preserve"> je </w:t>
      </w:r>
      <w:r w:rsidR="00E10D33" w:rsidRPr="007C3F56">
        <w:rPr>
          <w:rFonts w:ascii="Times New Roman" w:hAnsi="Times New Roman"/>
          <w:sz w:val="24"/>
          <w:szCs w:val="24"/>
        </w:rPr>
        <w:t xml:space="preserve">tudíž </w:t>
      </w:r>
      <w:r w:rsidR="001736B3" w:rsidRPr="007C3F56">
        <w:rPr>
          <w:rFonts w:ascii="Times New Roman" w:hAnsi="Times New Roman"/>
          <w:sz w:val="24"/>
          <w:szCs w:val="24"/>
        </w:rPr>
        <w:t>naplněno ustanovení</w:t>
      </w:r>
      <w:r w:rsidRPr="007C3F56">
        <w:rPr>
          <w:rFonts w:ascii="Times New Roman" w:hAnsi="Times New Roman"/>
          <w:sz w:val="24"/>
          <w:szCs w:val="24"/>
        </w:rPr>
        <w:t xml:space="preserve"> §17b odstavec 1 písmeno </w:t>
      </w:r>
      <w:r w:rsidR="00E10D33" w:rsidRPr="007C3F56">
        <w:rPr>
          <w:rFonts w:ascii="Times New Roman" w:hAnsi="Times New Roman"/>
          <w:sz w:val="24"/>
          <w:szCs w:val="24"/>
        </w:rPr>
        <w:t xml:space="preserve">a) </w:t>
      </w:r>
      <w:r w:rsidRPr="007C3F56">
        <w:rPr>
          <w:rFonts w:ascii="Times New Roman" w:hAnsi="Times New Roman"/>
          <w:sz w:val="24"/>
          <w:szCs w:val="24"/>
        </w:rPr>
        <w:t xml:space="preserve">zákona </w:t>
      </w:r>
      <w:r w:rsidR="00E10D33" w:rsidRPr="007C3F56">
        <w:rPr>
          <w:rFonts w:ascii="Times New Roman" w:hAnsi="Times New Roman"/>
          <w:sz w:val="24"/>
          <w:szCs w:val="24"/>
        </w:rPr>
        <w:t xml:space="preserve">č. </w:t>
      </w:r>
      <w:r w:rsidRPr="007C3F56">
        <w:rPr>
          <w:rFonts w:ascii="Times New Roman" w:hAnsi="Times New Roman"/>
          <w:sz w:val="24"/>
          <w:szCs w:val="24"/>
        </w:rPr>
        <w:t>200/1994 Sb., o zeměměřictví</w:t>
      </w:r>
      <w:r w:rsidR="001736B3" w:rsidRPr="007C3F56">
        <w:rPr>
          <w:rFonts w:ascii="Times New Roman" w:hAnsi="Times New Roman"/>
          <w:sz w:val="24"/>
          <w:szCs w:val="24"/>
        </w:rPr>
        <w:t>, přičemž se jedná</w:t>
      </w:r>
      <w:r w:rsidR="00E10D33" w:rsidRPr="007C3F56">
        <w:rPr>
          <w:rFonts w:ascii="Times New Roman" w:hAnsi="Times New Roman"/>
          <w:sz w:val="24"/>
          <w:szCs w:val="24"/>
        </w:rPr>
        <w:t xml:space="preserve"> o</w:t>
      </w:r>
      <w:r w:rsidR="001736B3" w:rsidRPr="007C3F56">
        <w:rPr>
          <w:rFonts w:ascii="Times New Roman" w:hAnsi="Times New Roman"/>
          <w:sz w:val="24"/>
          <w:szCs w:val="24"/>
        </w:rPr>
        <w:t xml:space="preserve"> j</w:t>
      </w:r>
      <w:r w:rsidRPr="007C3F56">
        <w:rPr>
          <w:rFonts w:ascii="Times New Roman" w:hAnsi="Times New Roman"/>
          <w:sz w:val="24"/>
          <w:szCs w:val="24"/>
        </w:rPr>
        <w:t>iný správní deli</w:t>
      </w:r>
      <w:r w:rsidR="001736B3" w:rsidRPr="007C3F56">
        <w:rPr>
          <w:rFonts w:ascii="Times New Roman" w:hAnsi="Times New Roman"/>
          <w:sz w:val="24"/>
          <w:szCs w:val="24"/>
        </w:rPr>
        <w:t>kt na úseku zeměměřictví. Jednání dle ustanovení §17a odstavec 1</w:t>
      </w:r>
      <w:r w:rsidR="00E10D33" w:rsidRPr="007C3F56">
        <w:rPr>
          <w:rFonts w:ascii="Times New Roman" w:hAnsi="Times New Roman"/>
          <w:sz w:val="24"/>
          <w:szCs w:val="24"/>
        </w:rPr>
        <w:t xml:space="preserve"> </w:t>
      </w:r>
      <w:r w:rsidR="007C3F56" w:rsidRPr="007C3F56">
        <w:rPr>
          <w:rFonts w:ascii="Times New Roman" w:hAnsi="Times New Roman"/>
          <w:sz w:val="24"/>
          <w:szCs w:val="24"/>
        </w:rPr>
        <w:t xml:space="preserve">písmeno </w:t>
      </w:r>
      <w:r w:rsidR="00E10D33" w:rsidRPr="007C3F56">
        <w:rPr>
          <w:rFonts w:ascii="Times New Roman" w:hAnsi="Times New Roman"/>
          <w:sz w:val="24"/>
          <w:szCs w:val="24"/>
        </w:rPr>
        <w:t xml:space="preserve">e) je zákonem č. </w:t>
      </w:r>
      <w:r w:rsidR="001736B3" w:rsidRPr="007C3F56">
        <w:rPr>
          <w:rFonts w:ascii="Times New Roman" w:hAnsi="Times New Roman"/>
          <w:sz w:val="24"/>
          <w:szCs w:val="24"/>
        </w:rPr>
        <w:t>200/1994 Sb., o zeměměřictví</w:t>
      </w:r>
      <w:r w:rsidR="00E10D33" w:rsidRPr="007C3F56">
        <w:rPr>
          <w:rFonts w:ascii="Times New Roman" w:hAnsi="Times New Roman"/>
          <w:sz w:val="24"/>
          <w:szCs w:val="24"/>
        </w:rPr>
        <w:t>,</w:t>
      </w:r>
      <w:r w:rsidR="008D7C8E" w:rsidRPr="007C3F56">
        <w:rPr>
          <w:rFonts w:ascii="Times New Roman" w:hAnsi="Times New Roman"/>
          <w:sz w:val="24"/>
          <w:szCs w:val="24"/>
        </w:rPr>
        <w:t xml:space="preserve"> </w:t>
      </w:r>
      <w:r w:rsidR="00E10D33" w:rsidRPr="007C3F56">
        <w:rPr>
          <w:rFonts w:ascii="Times New Roman" w:hAnsi="Times New Roman"/>
          <w:sz w:val="24"/>
          <w:szCs w:val="24"/>
        </w:rPr>
        <w:t>považováno za</w:t>
      </w:r>
      <w:r w:rsidR="008D7C8E" w:rsidRPr="007C3F56">
        <w:rPr>
          <w:rFonts w:ascii="Times New Roman" w:hAnsi="Times New Roman"/>
          <w:sz w:val="24"/>
          <w:szCs w:val="24"/>
        </w:rPr>
        <w:t xml:space="preserve"> přestupek</w:t>
      </w:r>
      <w:r w:rsidR="007532B6" w:rsidRPr="007C3F56">
        <w:rPr>
          <w:rFonts w:ascii="Times New Roman" w:hAnsi="Times New Roman"/>
          <w:sz w:val="24"/>
          <w:szCs w:val="24"/>
        </w:rPr>
        <w:t xml:space="preserve"> v případě, že se ho dopustí</w:t>
      </w:r>
      <w:r w:rsidR="008D7C8E" w:rsidRPr="007C3F56">
        <w:rPr>
          <w:rFonts w:ascii="Times New Roman" w:hAnsi="Times New Roman"/>
          <w:sz w:val="24"/>
          <w:szCs w:val="24"/>
        </w:rPr>
        <w:t xml:space="preserve"> </w:t>
      </w:r>
      <w:r w:rsidR="00E10D33" w:rsidRPr="007C3F56">
        <w:rPr>
          <w:rFonts w:ascii="Times New Roman" w:hAnsi="Times New Roman"/>
          <w:sz w:val="24"/>
          <w:szCs w:val="24"/>
        </w:rPr>
        <w:t>fyzick</w:t>
      </w:r>
      <w:r w:rsidR="007532B6" w:rsidRPr="007C3F56">
        <w:rPr>
          <w:rFonts w:ascii="Times New Roman" w:hAnsi="Times New Roman"/>
          <w:sz w:val="24"/>
          <w:szCs w:val="24"/>
        </w:rPr>
        <w:t>á</w:t>
      </w:r>
      <w:r w:rsidR="00E10D33" w:rsidRPr="007C3F56">
        <w:rPr>
          <w:rFonts w:ascii="Times New Roman" w:hAnsi="Times New Roman"/>
          <w:sz w:val="24"/>
          <w:szCs w:val="24"/>
        </w:rPr>
        <w:t xml:space="preserve"> </w:t>
      </w:r>
      <w:r w:rsidR="001736B3" w:rsidRPr="007C3F56">
        <w:rPr>
          <w:rFonts w:ascii="Times New Roman" w:hAnsi="Times New Roman"/>
          <w:sz w:val="24"/>
          <w:szCs w:val="24"/>
        </w:rPr>
        <w:t>osob</w:t>
      </w:r>
      <w:r w:rsidR="007532B6" w:rsidRPr="007C3F56">
        <w:rPr>
          <w:rFonts w:ascii="Times New Roman" w:hAnsi="Times New Roman"/>
          <w:sz w:val="24"/>
          <w:szCs w:val="24"/>
        </w:rPr>
        <w:t>a odborně nezpůsobilá</w:t>
      </w:r>
      <w:r w:rsidR="001736B3" w:rsidRPr="007C3F56">
        <w:rPr>
          <w:rFonts w:ascii="Times New Roman" w:hAnsi="Times New Roman"/>
          <w:sz w:val="24"/>
          <w:szCs w:val="24"/>
        </w:rPr>
        <w:t>, kter</w:t>
      </w:r>
      <w:r w:rsidR="007532B6" w:rsidRPr="007C3F56">
        <w:rPr>
          <w:rFonts w:ascii="Times New Roman" w:hAnsi="Times New Roman"/>
          <w:sz w:val="24"/>
          <w:szCs w:val="24"/>
        </w:rPr>
        <w:t>á</w:t>
      </w:r>
      <w:r w:rsidR="001736B3" w:rsidRPr="007C3F56">
        <w:rPr>
          <w:rFonts w:ascii="Times New Roman" w:hAnsi="Times New Roman"/>
          <w:sz w:val="24"/>
          <w:szCs w:val="24"/>
        </w:rPr>
        <w:t xml:space="preserve"> </w:t>
      </w:r>
      <w:r w:rsidR="007532B6" w:rsidRPr="007C3F56">
        <w:rPr>
          <w:rFonts w:ascii="Times New Roman" w:hAnsi="Times New Roman"/>
          <w:sz w:val="24"/>
          <w:szCs w:val="24"/>
        </w:rPr>
        <w:t>vykonala zeměměřickou činnost, aniž by účelem takového jejího jednání bylo dosažení zisku při výkonu</w:t>
      </w:r>
      <w:r w:rsidR="001736B3" w:rsidRPr="007C3F56">
        <w:rPr>
          <w:rFonts w:ascii="Times New Roman" w:hAnsi="Times New Roman"/>
          <w:sz w:val="24"/>
          <w:szCs w:val="24"/>
        </w:rPr>
        <w:t xml:space="preserve"> podnikatelské činnosti</w:t>
      </w:r>
      <w:r w:rsidR="008D7C8E" w:rsidRPr="007C3F56">
        <w:rPr>
          <w:rFonts w:ascii="Times New Roman" w:hAnsi="Times New Roman"/>
          <w:sz w:val="24"/>
          <w:szCs w:val="24"/>
        </w:rPr>
        <w:t>.</w:t>
      </w:r>
    </w:p>
    <w:p w:rsidR="00412B3A" w:rsidRPr="007C3F56" w:rsidRDefault="00412B3A" w:rsidP="00052DE8">
      <w:pPr>
        <w:spacing w:after="0" w:line="240" w:lineRule="auto"/>
        <w:ind w:firstLine="567"/>
        <w:jc w:val="both"/>
        <w:rPr>
          <w:rFonts w:ascii="Times New Roman" w:hAnsi="Times New Roman"/>
          <w:sz w:val="24"/>
          <w:szCs w:val="24"/>
        </w:rPr>
      </w:pPr>
    </w:p>
    <w:p w:rsidR="00AE19A8" w:rsidRPr="007C3F56" w:rsidRDefault="00AE19A8" w:rsidP="00052DE8">
      <w:pPr>
        <w:spacing w:line="240" w:lineRule="auto"/>
        <w:ind w:firstLine="567"/>
        <w:jc w:val="both"/>
        <w:rPr>
          <w:rFonts w:ascii="Times New Roman" w:hAnsi="Times New Roman"/>
          <w:sz w:val="24"/>
          <w:szCs w:val="24"/>
        </w:rPr>
      </w:pPr>
      <w:r w:rsidRPr="007C3F56">
        <w:rPr>
          <w:rFonts w:ascii="Times New Roman" w:hAnsi="Times New Roman"/>
          <w:sz w:val="24"/>
          <w:szCs w:val="24"/>
        </w:rPr>
        <w:t>Na základě uvedených skutečností odvola</w:t>
      </w:r>
      <w:r w:rsidR="00052DE8" w:rsidRPr="007C3F56">
        <w:rPr>
          <w:rFonts w:ascii="Times New Roman" w:hAnsi="Times New Roman"/>
          <w:sz w:val="24"/>
          <w:szCs w:val="24"/>
        </w:rPr>
        <w:t xml:space="preserve">címu orgánu nezbylo než předmětné správní </w:t>
      </w:r>
      <w:r w:rsidR="00C12B5C" w:rsidRPr="007C3F56">
        <w:rPr>
          <w:rFonts w:ascii="Times New Roman" w:hAnsi="Times New Roman"/>
          <w:sz w:val="24"/>
          <w:szCs w:val="24"/>
        </w:rPr>
        <w:t>řízení zastavit.</w:t>
      </w:r>
    </w:p>
    <w:p w:rsidR="00052DE8" w:rsidRPr="007C3F56" w:rsidRDefault="00AE19A8" w:rsidP="00052DE8">
      <w:pPr>
        <w:pStyle w:val="Zkladntextodsazen3"/>
        <w:spacing w:line="240" w:lineRule="auto"/>
        <w:jc w:val="both"/>
        <w:rPr>
          <w:rFonts w:ascii="Times New Roman" w:hAnsi="Times New Roman" w:cs="Times New Roman"/>
          <w:sz w:val="24"/>
          <w:szCs w:val="24"/>
        </w:rPr>
      </w:pPr>
      <w:r w:rsidRPr="007C3F56">
        <w:rPr>
          <w:rFonts w:ascii="Times New Roman" w:hAnsi="Times New Roman" w:cs="Times New Roman"/>
          <w:sz w:val="24"/>
          <w:szCs w:val="24"/>
        </w:rPr>
        <w:t xml:space="preserve">P o u č e n í :   </w:t>
      </w:r>
    </w:p>
    <w:p w:rsidR="00052DE8" w:rsidRPr="007C3F56" w:rsidRDefault="00052DE8" w:rsidP="007C3F56">
      <w:pPr>
        <w:pStyle w:val="Zkladntextodsazen3"/>
        <w:spacing w:line="240" w:lineRule="auto"/>
        <w:ind w:left="0"/>
        <w:jc w:val="both"/>
        <w:rPr>
          <w:rFonts w:ascii="Times New Roman" w:eastAsia="Times New Roman" w:hAnsi="Times New Roman" w:cs="Times New Roman"/>
          <w:sz w:val="24"/>
          <w:szCs w:val="24"/>
        </w:rPr>
      </w:pPr>
      <w:r w:rsidRPr="007C3F56">
        <w:rPr>
          <w:rFonts w:ascii="Times New Roman" w:eastAsia="Times New Roman" w:hAnsi="Times New Roman" w:cs="Times New Roman"/>
          <w:sz w:val="24"/>
          <w:szCs w:val="24"/>
        </w:rPr>
        <w:t xml:space="preserve">Proti tomuto rozhodnutí lze podat dle ust. § </w:t>
      </w:r>
      <w:r w:rsidRPr="007C3F56">
        <w:rPr>
          <w:rFonts w:ascii="Times New Roman" w:hAnsi="Times New Roman" w:cs="Times New Roman"/>
          <w:sz w:val="24"/>
          <w:szCs w:val="24"/>
        </w:rPr>
        <w:t>76 odst. 3</w:t>
      </w:r>
      <w:r w:rsidRPr="007C3F56">
        <w:rPr>
          <w:rFonts w:ascii="Times New Roman" w:eastAsia="Times New Roman" w:hAnsi="Times New Roman" w:cs="Times New Roman"/>
          <w:sz w:val="24"/>
          <w:szCs w:val="24"/>
        </w:rPr>
        <w:t xml:space="preserve"> zákona č. </w:t>
      </w:r>
      <w:r w:rsidRPr="007C3F56">
        <w:rPr>
          <w:rFonts w:ascii="Times New Roman" w:hAnsi="Times New Roman" w:cs="Times New Roman"/>
          <w:sz w:val="24"/>
          <w:szCs w:val="24"/>
        </w:rPr>
        <w:t>2</w:t>
      </w:r>
      <w:r w:rsidRPr="007C3F56">
        <w:rPr>
          <w:rFonts w:ascii="Times New Roman" w:eastAsia="Times New Roman" w:hAnsi="Times New Roman" w:cs="Times New Roman"/>
          <w:sz w:val="24"/>
          <w:szCs w:val="24"/>
        </w:rPr>
        <w:t>00/</w:t>
      </w:r>
      <w:r w:rsidRPr="007C3F56">
        <w:rPr>
          <w:rFonts w:ascii="Times New Roman" w:hAnsi="Times New Roman" w:cs="Times New Roman"/>
          <w:sz w:val="24"/>
          <w:szCs w:val="24"/>
        </w:rPr>
        <w:t>199</w:t>
      </w:r>
      <w:r w:rsidR="0080550C" w:rsidRPr="007C3F56">
        <w:rPr>
          <w:rFonts w:ascii="Times New Roman" w:hAnsi="Times New Roman" w:cs="Times New Roman"/>
          <w:sz w:val="24"/>
          <w:szCs w:val="24"/>
        </w:rPr>
        <w:t>0</w:t>
      </w:r>
      <w:r w:rsidRPr="007C3F56">
        <w:rPr>
          <w:rFonts w:ascii="Times New Roman" w:hAnsi="Times New Roman" w:cs="Times New Roman"/>
          <w:sz w:val="24"/>
          <w:szCs w:val="24"/>
        </w:rPr>
        <w:t xml:space="preserve"> Sb.</w:t>
      </w:r>
      <w:r w:rsidRPr="007C3F56">
        <w:rPr>
          <w:rFonts w:ascii="Times New Roman" w:eastAsia="Times New Roman" w:hAnsi="Times New Roman" w:cs="Times New Roman"/>
          <w:sz w:val="24"/>
          <w:szCs w:val="24"/>
        </w:rPr>
        <w:t>,</w:t>
      </w:r>
      <w:r w:rsidRPr="007C3F56">
        <w:rPr>
          <w:rFonts w:ascii="Times New Roman" w:hAnsi="Times New Roman" w:cs="Times New Roman"/>
          <w:sz w:val="24"/>
          <w:szCs w:val="24"/>
        </w:rPr>
        <w:t xml:space="preserve"> ve spojení s ust. § 3 odst. 1 písm. h) zák.č. 359/1992 Sb.,</w:t>
      </w:r>
      <w:r w:rsidRPr="007C3F56">
        <w:rPr>
          <w:rFonts w:ascii="Times New Roman" w:eastAsia="Times New Roman" w:hAnsi="Times New Roman" w:cs="Times New Roman"/>
          <w:sz w:val="24"/>
          <w:szCs w:val="24"/>
        </w:rPr>
        <w:t xml:space="preserve"> odvolání k Českému úřadu zeměměřickému a katastrálnímu, 182 00 Praha 8, Pod sídlištěm 9, a to do 15 dnů ode dne jeho doručení prostřednictvím podání učiněného u Zeměměřického a katastrálního inspektorátu v Brně.</w:t>
      </w:r>
    </w:p>
    <w:p w:rsidR="00AE19A8" w:rsidRPr="007C3F56" w:rsidRDefault="00AE19A8" w:rsidP="007C3F56">
      <w:pPr>
        <w:pStyle w:val="Textvbloku"/>
        <w:ind w:left="0"/>
      </w:pPr>
    </w:p>
    <w:p w:rsidR="00AE19A8" w:rsidRDefault="00AE19A8" w:rsidP="00AE19A8">
      <w:pPr>
        <w:pStyle w:val="Zkladntext"/>
        <w:tabs>
          <w:tab w:val="left" w:pos="8222"/>
        </w:tabs>
        <w:ind w:right="567" w:firstLine="567"/>
      </w:pPr>
    </w:p>
    <w:p w:rsidR="00AE19A8" w:rsidRDefault="00AE19A8" w:rsidP="00AE19A8">
      <w:pPr>
        <w:pStyle w:val="Zkladntext"/>
        <w:tabs>
          <w:tab w:val="left" w:pos="8222"/>
        </w:tabs>
        <w:ind w:right="567" w:firstLine="567"/>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E02E33" w:rsidTr="00E02E33">
        <w:tc>
          <w:tcPr>
            <w:tcW w:w="4606" w:type="dxa"/>
          </w:tcPr>
          <w:p w:rsidR="00E02E33" w:rsidRDefault="00C94861" w:rsidP="00AE19A8">
            <w:pPr>
              <w:pStyle w:val="Zkladntext"/>
              <w:tabs>
                <w:tab w:val="left" w:pos="8222"/>
              </w:tabs>
              <w:ind w:right="567"/>
            </w:pPr>
            <w:r>
              <w:t xml:space="preserve">      </w:t>
            </w:r>
          </w:p>
        </w:tc>
        <w:tc>
          <w:tcPr>
            <w:tcW w:w="4606" w:type="dxa"/>
          </w:tcPr>
          <w:p w:rsidR="00E02E33" w:rsidRDefault="00C94861" w:rsidP="00E02E33">
            <w:pPr>
              <w:pStyle w:val="Zkladntext"/>
              <w:tabs>
                <w:tab w:val="left" w:pos="8222"/>
              </w:tabs>
              <w:ind w:right="567"/>
              <w:jc w:val="center"/>
            </w:pPr>
            <w:r>
              <w:rPr>
                <w:b/>
              </w:rPr>
              <w:t xml:space="preserve">        </w:t>
            </w:r>
            <w:r w:rsidR="00E02E33" w:rsidRPr="00A71227">
              <w:rPr>
                <w:b/>
              </w:rPr>
              <w:t>Ing.  Jaroslav   B o r t l</w:t>
            </w:r>
          </w:p>
        </w:tc>
      </w:tr>
      <w:tr w:rsidR="00E02E33" w:rsidTr="00E02E33">
        <w:tc>
          <w:tcPr>
            <w:tcW w:w="4606" w:type="dxa"/>
          </w:tcPr>
          <w:p w:rsidR="00E02E33" w:rsidRDefault="00E02E33" w:rsidP="00AE19A8">
            <w:pPr>
              <w:pStyle w:val="Zkladntext"/>
              <w:tabs>
                <w:tab w:val="left" w:pos="8222"/>
              </w:tabs>
              <w:ind w:right="567"/>
            </w:pPr>
          </w:p>
        </w:tc>
        <w:tc>
          <w:tcPr>
            <w:tcW w:w="4606" w:type="dxa"/>
          </w:tcPr>
          <w:p w:rsidR="00E02E33" w:rsidRDefault="00C94861" w:rsidP="00E02E33">
            <w:pPr>
              <w:pStyle w:val="Zkladntext"/>
              <w:tabs>
                <w:tab w:val="left" w:pos="8222"/>
              </w:tabs>
              <w:ind w:right="567"/>
              <w:jc w:val="center"/>
            </w:pPr>
            <w:r>
              <w:rPr>
                <w:bCs/>
              </w:rPr>
              <w:t xml:space="preserve">       </w:t>
            </w:r>
            <w:r w:rsidR="00E02E33" w:rsidRPr="00A71227">
              <w:rPr>
                <w:bCs/>
              </w:rPr>
              <w:t>ředitel ZKI v Brně</w:t>
            </w:r>
          </w:p>
        </w:tc>
      </w:tr>
    </w:tbl>
    <w:p w:rsidR="00AE19A8" w:rsidRPr="00D81711" w:rsidRDefault="00AE19A8" w:rsidP="00AE19A8">
      <w:pPr>
        <w:pStyle w:val="Zkladntextodsazen"/>
        <w:tabs>
          <w:tab w:val="num" w:pos="360"/>
        </w:tabs>
        <w:spacing w:after="0" w:line="240" w:lineRule="auto"/>
        <w:ind w:left="0"/>
        <w:rPr>
          <w:rFonts w:ascii="Times New Roman" w:hAnsi="Times New Roman"/>
          <w:sz w:val="24"/>
          <w:szCs w:val="24"/>
          <w:u w:val="single"/>
        </w:rPr>
      </w:pPr>
    </w:p>
    <w:p w:rsidR="00AE19A8" w:rsidRPr="00A60A83" w:rsidRDefault="00AE19A8" w:rsidP="00AE19A8">
      <w:pPr>
        <w:pStyle w:val="Zkladntextodsazen"/>
        <w:tabs>
          <w:tab w:val="num" w:pos="720"/>
        </w:tabs>
        <w:spacing w:after="0" w:line="240" w:lineRule="auto"/>
        <w:ind w:left="0"/>
        <w:rPr>
          <w:rFonts w:ascii="Times New Roman" w:hAnsi="Times New Roman"/>
          <w:sz w:val="24"/>
          <w:szCs w:val="24"/>
          <w:u w:val="single"/>
        </w:rPr>
      </w:pPr>
    </w:p>
    <w:sectPr w:rsidR="00AE19A8" w:rsidRPr="00A60A83" w:rsidSect="00AD683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E14" w:rsidRDefault="00900E14" w:rsidP="00E02E33">
      <w:pPr>
        <w:spacing w:after="0" w:line="240" w:lineRule="auto"/>
      </w:pPr>
      <w:r>
        <w:separator/>
      </w:r>
    </w:p>
  </w:endnote>
  <w:endnote w:type="continuationSeparator" w:id="1">
    <w:p w:rsidR="00900E14" w:rsidRDefault="00900E14" w:rsidP="00E02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04460"/>
      <w:docPartObj>
        <w:docPartGallery w:val="Page Numbers (Bottom of Page)"/>
        <w:docPartUnique/>
      </w:docPartObj>
    </w:sdtPr>
    <w:sdtContent>
      <w:p w:rsidR="00412B3A" w:rsidRDefault="001A79FD">
        <w:pPr>
          <w:pStyle w:val="Zpat"/>
          <w:jc w:val="center"/>
        </w:pPr>
        <w:fldSimple w:instr=" PAGE   \* MERGEFORMAT ">
          <w:r w:rsidR="00C56EA8">
            <w:rPr>
              <w:noProof/>
            </w:rPr>
            <w:t>2</w:t>
          </w:r>
        </w:fldSimple>
      </w:p>
    </w:sdtContent>
  </w:sdt>
  <w:p w:rsidR="00412B3A" w:rsidRDefault="00412B3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E14" w:rsidRDefault="00900E14" w:rsidP="00E02E33">
      <w:pPr>
        <w:spacing w:after="0" w:line="240" w:lineRule="auto"/>
      </w:pPr>
      <w:r>
        <w:separator/>
      </w:r>
    </w:p>
  </w:footnote>
  <w:footnote w:type="continuationSeparator" w:id="1">
    <w:p w:rsidR="00900E14" w:rsidRDefault="00900E14" w:rsidP="00E02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57084"/>
    <w:multiLevelType w:val="hybridMultilevel"/>
    <w:tmpl w:val="86C25E7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3283"/>
        </w:tabs>
        <w:ind w:left="3283" w:hanging="360"/>
      </w:pPr>
      <w:rPr>
        <w:rFonts w:ascii="Courier New" w:hAnsi="Courier New" w:hint="default"/>
      </w:rPr>
    </w:lvl>
    <w:lvl w:ilvl="2" w:tplc="04050005" w:tentative="1">
      <w:start w:val="1"/>
      <w:numFmt w:val="bullet"/>
      <w:lvlText w:val=""/>
      <w:lvlJc w:val="left"/>
      <w:pPr>
        <w:tabs>
          <w:tab w:val="num" w:pos="4003"/>
        </w:tabs>
        <w:ind w:left="4003" w:hanging="360"/>
      </w:pPr>
      <w:rPr>
        <w:rFonts w:ascii="Wingdings" w:hAnsi="Wingdings" w:hint="default"/>
      </w:rPr>
    </w:lvl>
    <w:lvl w:ilvl="3" w:tplc="04050001" w:tentative="1">
      <w:start w:val="1"/>
      <w:numFmt w:val="bullet"/>
      <w:lvlText w:val=""/>
      <w:lvlJc w:val="left"/>
      <w:pPr>
        <w:tabs>
          <w:tab w:val="num" w:pos="4723"/>
        </w:tabs>
        <w:ind w:left="4723" w:hanging="360"/>
      </w:pPr>
      <w:rPr>
        <w:rFonts w:ascii="Symbol" w:hAnsi="Symbol" w:hint="default"/>
      </w:rPr>
    </w:lvl>
    <w:lvl w:ilvl="4" w:tplc="04050003" w:tentative="1">
      <w:start w:val="1"/>
      <w:numFmt w:val="bullet"/>
      <w:lvlText w:val="o"/>
      <w:lvlJc w:val="left"/>
      <w:pPr>
        <w:tabs>
          <w:tab w:val="num" w:pos="5443"/>
        </w:tabs>
        <w:ind w:left="5443" w:hanging="360"/>
      </w:pPr>
      <w:rPr>
        <w:rFonts w:ascii="Courier New" w:hAnsi="Courier New" w:hint="default"/>
      </w:rPr>
    </w:lvl>
    <w:lvl w:ilvl="5" w:tplc="04050005" w:tentative="1">
      <w:start w:val="1"/>
      <w:numFmt w:val="bullet"/>
      <w:lvlText w:val=""/>
      <w:lvlJc w:val="left"/>
      <w:pPr>
        <w:tabs>
          <w:tab w:val="num" w:pos="6163"/>
        </w:tabs>
        <w:ind w:left="6163" w:hanging="360"/>
      </w:pPr>
      <w:rPr>
        <w:rFonts w:ascii="Wingdings" w:hAnsi="Wingdings" w:hint="default"/>
      </w:rPr>
    </w:lvl>
    <w:lvl w:ilvl="6" w:tplc="04050001" w:tentative="1">
      <w:start w:val="1"/>
      <w:numFmt w:val="bullet"/>
      <w:lvlText w:val=""/>
      <w:lvlJc w:val="left"/>
      <w:pPr>
        <w:tabs>
          <w:tab w:val="num" w:pos="6883"/>
        </w:tabs>
        <w:ind w:left="6883" w:hanging="360"/>
      </w:pPr>
      <w:rPr>
        <w:rFonts w:ascii="Symbol" w:hAnsi="Symbol" w:hint="default"/>
      </w:rPr>
    </w:lvl>
    <w:lvl w:ilvl="7" w:tplc="04050003" w:tentative="1">
      <w:start w:val="1"/>
      <w:numFmt w:val="bullet"/>
      <w:lvlText w:val="o"/>
      <w:lvlJc w:val="left"/>
      <w:pPr>
        <w:tabs>
          <w:tab w:val="num" w:pos="7603"/>
        </w:tabs>
        <w:ind w:left="7603" w:hanging="360"/>
      </w:pPr>
      <w:rPr>
        <w:rFonts w:ascii="Courier New" w:hAnsi="Courier New" w:hint="default"/>
      </w:rPr>
    </w:lvl>
    <w:lvl w:ilvl="8" w:tplc="04050005" w:tentative="1">
      <w:start w:val="1"/>
      <w:numFmt w:val="bullet"/>
      <w:lvlText w:val=""/>
      <w:lvlJc w:val="left"/>
      <w:pPr>
        <w:tabs>
          <w:tab w:val="num" w:pos="8323"/>
        </w:tabs>
        <w:ind w:left="8323" w:hanging="360"/>
      </w:pPr>
      <w:rPr>
        <w:rFonts w:ascii="Wingdings" w:hAnsi="Wingdings" w:hint="default"/>
      </w:rPr>
    </w:lvl>
  </w:abstractNum>
  <w:abstractNum w:abstractNumId="1">
    <w:nsid w:val="65A6601B"/>
    <w:multiLevelType w:val="hybridMultilevel"/>
    <w:tmpl w:val="4B2ADC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8674"/>
  </w:hdrShapeDefaults>
  <w:footnotePr>
    <w:footnote w:id="0"/>
    <w:footnote w:id="1"/>
  </w:footnotePr>
  <w:endnotePr>
    <w:endnote w:id="0"/>
    <w:endnote w:id="1"/>
  </w:endnotePr>
  <w:compat>
    <w:useFELayout/>
  </w:compat>
  <w:rsids>
    <w:rsidRoot w:val="00AE19A8"/>
    <w:rsid w:val="000013C6"/>
    <w:rsid w:val="00052DE8"/>
    <w:rsid w:val="001736B3"/>
    <w:rsid w:val="00175F35"/>
    <w:rsid w:val="001764D6"/>
    <w:rsid w:val="001A79FD"/>
    <w:rsid w:val="001C1CD0"/>
    <w:rsid w:val="001E1BB7"/>
    <w:rsid w:val="00277261"/>
    <w:rsid w:val="00297791"/>
    <w:rsid w:val="00312689"/>
    <w:rsid w:val="00412B3A"/>
    <w:rsid w:val="00420492"/>
    <w:rsid w:val="00471837"/>
    <w:rsid w:val="00502670"/>
    <w:rsid w:val="005454C9"/>
    <w:rsid w:val="00552042"/>
    <w:rsid w:val="005F5ED5"/>
    <w:rsid w:val="00654076"/>
    <w:rsid w:val="007532B6"/>
    <w:rsid w:val="007C3F56"/>
    <w:rsid w:val="007D7478"/>
    <w:rsid w:val="007E1B38"/>
    <w:rsid w:val="0080550C"/>
    <w:rsid w:val="00816583"/>
    <w:rsid w:val="00854842"/>
    <w:rsid w:val="008D7C8E"/>
    <w:rsid w:val="00900E14"/>
    <w:rsid w:val="009718FF"/>
    <w:rsid w:val="00980D7B"/>
    <w:rsid w:val="00A44EA8"/>
    <w:rsid w:val="00AD6831"/>
    <w:rsid w:val="00AE19A8"/>
    <w:rsid w:val="00C12B5C"/>
    <w:rsid w:val="00C32B3B"/>
    <w:rsid w:val="00C435B2"/>
    <w:rsid w:val="00C55596"/>
    <w:rsid w:val="00C56EA8"/>
    <w:rsid w:val="00C94861"/>
    <w:rsid w:val="00D03732"/>
    <w:rsid w:val="00D6359A"/>
    <w:rsid w:val="00E02E33"/>
    <w:rsid w:val="00E10D33"/>
    <w:rsid w:val="00E166AB"/>
    <w:rsid w:val="00EA542E"/>
    <w:rsid w:val="00F04A8A"/>
    <w:rsid w:val="00F31DDD"/>
    <w:rsid w:val="00F47CFA"/>
    <w:rsid w:val="00F774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683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E19A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hlavChar">
    <w:name w:val="Záhlaví Char"/>
    <w:basedOn w:val="Standardnpsmoodstavce"/>
    <w:link w:val="Zhlav"/>
    <w:uiPriority w:val="99"/>
    <w:rsid w:val="00AE19A8"/>
    <w:rPr>
      <w:rFonts w:ascii="Times New Roman" w:eastAsia="Times New Roman" w:hAnsi="Times New Roman" w:cs="Times New Roman"/>
      <w:sz w:val="24"/>
      <w:szCs w:val="24"/>
    </w:rPr>
  </w:style>
  <w:style w:type="paragraph" w:styleId="Podtitul">
    <w:name w:val="Subtitle"/>
    <w:basedOn w:val="Normln"/>
    <w:link w:val="PodtitulChar"/>
    <w:qFormat/>
    <w:rsid w:val="00AE19A8"/>
    <w:pPr>
      <w:spacing w:after="0" w:line="240" w:lineRule="auto"/>
      <w:jc w:val="center"/>
    </w:pPr>
    <w:rPr>
      <w:rFonts w:ascii="Times New Roman" w:eastAsia="Times New Roman" w:hAnsi="Times New Roman" w:cs="Times New Roman"/>
      <w:sz w:val="28"/>
      <w:szCs w:val="24"/>
    </w:rPr>
  </w:style>
  <w:style w:type="character" w:customStyle="1" w:styleId="PodtitulChar">
    <w:name w:val="Podtitul Char"/>
    <w:basedOn w:val="Standardnpsmoodstavce"/>
    <w:link w:val="Podtitul"/>
    <w:rsid w:val="00AE19A8"/>
    <w:rPr>
      <w:rFonts w:ascii="Times New Roman" w:eastAsia="Times New Roman" w:hAnsi="Times New Roman" w:cs="Times New Roman"/>
      <w:sz w:val="28"/>
      <w:szCs w:val="24"/>
    </w:rPr>
  </w:style>
  <w:style w:type="character" w:styleId="Hypertextovodkaz">
    <w:name w:val="Hyperlink"/>
    <w:basedOn w:val="Standardnpsmoodstavce"/>
    <w:semiHidden/>
    <w:rsid w:val="00AE19A8"/>
    <w:rPr>
      <w:color w:val="0000FF"/>
      <w:u w:val="single"/>
    </w:rPr>
  </w:style>
  <w:style w:type="paragraph" w:styleId="Zkladntext">
    <w:name w:val="Body Text"/>
    <w:basedOn w:val="Normln"/>
    <w:link w:val="ZkladntextChar"/>
    <w:semiHidden/>
    <w:rsid w:val="00AE19A8"/>
    <w:pPr>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semiHidden/>
    <w:rsid w:val="00AE19A8"/>
    <w:rPr>
      <w:rFonts w:ascii="Times New Roman" w:eastAsia="Times New Roman" w:hAnsi="Times New Roman" w:cs="Times New Roman"/>
      <w:sz w:val="24"/>
      <w:szCs w:val="24"/>
    </w:rPr>
  </w:style>
  <w:style w:type="paragraph" w:customStyle="1" w:styleId="Zkladntextodsazen31">
    <w:name w:val="Základní text odsazený 31"/>
    <w:basedOn w:val="Normln"/>
    <w:rsid w:val="00AE19A8"/>
    <w:pPr>
      <w:tabs>
        <w:tab w:val="left" w:pos="567"/>
      </w:tabs>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rPr>
  </w:style>
  <w:style w:type="paragraph" w:customStyle="1" w:styleId="Zkladntextodsazen21">
    <w:name w:val="Základní text odsazený 21"/>
    <w:basedOn w:val="Normln"/>
    <w:rsid w:val="00AE19A8"/>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4"/>
      <w:szCs w:val="20"/>
    </w:rPr>
  </w:style>
  <w:style w:type="paragraph" w:styleId="Zkladntextodsazen">
    <w:name w:val="Body Text Indent"/>
    <w:basedOn w:val="Normln"/>
    <w:link w:val="ZkladntextodsazenChar"/>
    <w:unhideWhenUsed/>
    <w:rsid w:val="00AE19A8"/>
    <w:pPr>
      <w:spacing w:after="120"/>
      <w:ind w:left="283"/>
    </w:pPr>
    <w:rPr>
      <w:rFonts w:ascii="Calibri" w:eastAsia="Times New Roman" w:hAnsi="Calibri" w:cs="Times New Roman"/>
    </w:rPr>
  </w:style>
  <w:style w:type="character" w:customStyle="1" w:styleId="ZkladntextodsazenChar">
    <w:name w:val="Základní text odsazený Char"/>
    <w:basedOn w:val="Standardnpsmoodstavce"/>
    <w:link w:val="Zkladntextodsazen"/>
    <w:rsid w:val="00AE19A8"/>
    <w:rPr>
      <w:rFonts w:ascii="Calibri" w:eastAsia="Times New Roman" w:hAnsi="Calibri" w:cs="Times New Roman"/>
    </w:rPr>
  </w:style>
  <w:style w:type="paragraph" w:styleId="Textvbloku">
    <w:name w:val="Block Text"/>
    <w:basedOn w:val="Normln"/>
    <w:semiHidden/>
    <w:rsid w:val="00AE19A8"/>
    <w:pPr>
      <w:spacing w:after="0" w:line="240" w:lineRule="auto"/>
      <w:ind w:left="1620" w:right="-108" w:hanging="1620"/>
      <w:jc w:val="both"/>
    </w:pPr>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052DE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52DE8"/>
    <w:rPr>
      <w:sz w:val="16"/>
      <w:szCs w:val="16"/>
    </w:rPr>
  </w:style>
  <w:style w:type="table" w:styleId="Mkatabulky">
    <w:name w:val="Table Grid"/>
    <w:basedOn w:val="Normlntabulka"/>
    <w:uiPriority w:val="59"/>
    <w:rsid w:val="00D635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Zkladntext21">
    <w:name w:val="Základní text 21"/>
    <w:basedOn w:val="Normln"/>
    <w:rsid w:val="00816583"/>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styleId="Zpat">
    <w:name w:val="footer"/>
    <w:basedOn w:val="Normln"/>
    <w:link w:val="ZpatChar"/>
    <w:uiPriority w:val="99"/>
    <w:unhideWhenUsed/>
    <w:rsid w:val="00E02E33"/>
    <w:pPr>
      <w:tabs>
        <w:tab w:val="center" w:pos="4536"/>
        <w:tab w:val="right" w:pos="9072"/>
      </w:tabs>
      <w:spacing w:after="0" w:line="240" w:lineRule="auto"/>
    </w:pPr>
  </w:style>
  <w:style w:type="character" w:customStyle="1" w:styleId="ZpatChar">
    <w:name w:val="Zápatí Char"/>
    <w:basedOn w:val="Standardnpsmoodstavce"/>
    <w:link w:val="Zpat"/>
    <w:uiPriority w:val="99"/>
    <w:rsid w:val="00E02E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i.brnomesto@cuzk.cz"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Brně, ZKI-P-1/37/2010 z 19.2.2010</_x010d__x002e_j_x002e_>
    <Vazby xmlns="97f9b7a7-b627-4f79-ba26-855b997cb174" xsi:nil="true"/>
    <Popis xmlns="97f9b7a7-b627-4f79-ba26-855b997cb174">Plné jméno: 3) ZKI v Brně č.j.: ZKI-P-1/37/2010 z 19.2.2010
Zastavení řízení o přestupku. V průběhu správního řízení vyšlo najevo, že odborně nezpůsobilá fyzická osoba vykonala zeměměřické činnosti při výkonu své podnikatelské činnosti. Věc proto nemůže být dále projednávána jako přestupek, ale musí být projednána jako jiný správní delikt.</Popis>
    <Vytvo_x0159_en xmlns="97f9b7a7-b627-4f79-ba26-855b997cb174">2010-07-12T22:00:00+00:00</Vytvo_x0159_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C96E5-D8ED-4C6F-9658-B33BDFFA62E7}"/>
</file>

<file path=customXml/itemProps2.xml><?xml version="1.0" encoding="utf-8"?>
<ds:datastoreItem xmlns:ds="http://schemas.openxmlformats.org/officeDocument/2006/customXml" ds:itemID="{5DBB3A05-CA79-4887-AA68-EB2D9A15516B}"/>
</file>

<file path=customXml/itemProps3.xml><?xml version="1.0" encoding="utf-8"?>
<ds:datastoreItem xmlns:ds="http://schemas.openxmlformats.org/officeDocument/2006/customXml" ds:itemID="{BA225F1D-1799-4767-B5B5-FAE9A8E38FA4}"/>
</file>

<file path=customXml/itemProps4.xml><?xml version="1.0" encoding="utf-8"?>
<ds:datastoreItem xmlns:ds="http://schemas.openxmlformats.org/officeDocument/2006/customXml" ds:itemID="{6EEC705E-864E-4E8B-854F-EE7CA806CEB7}"/>
</file>

<file path=docProps/app.xml><?xml version="1.0" encoding="utf-8"?>
<Properties xmlns="http://schemas.openxmlformats.org/officeDocument/2006/extended-properties" xmlns:vt="http://schemas.openxmlformats.org/officeDocument/2006/docPropsVTypes">
  <Template>Normal.dotm</Template>
  <TotalTime>270</TotalTime>
  <Pages>1</Pages>
  <Words>704</Words>
  <Characters>4154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sedovaa</dc:creator>
  <cp:keywords/>
  <dc:description/>
  <cp:lastModifiedBy>bortlj</cp:lastModifiedBy>
  <cp:revision>18</cp:revision>
  <cp:lastPrinted>2010-02-22T10:25:00Z</cp:lastPrinted>
  <dcterms:created xsi:type="dcterms:W3CDTF">2010-02-17T11:17:00Z</dcterms:created>
  <dcterms:modified xsi:type="dcterms:W3CDTF">2010-06-14T09:49:00Z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