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B0" w:rsidRPr="004B0DB0" w:rsidRDefault="004B0DB0" w:rsidP="00314AB7">
      <w:pPr>
        <w:pStyle w:val="Nadpis1"/>
        <w:spacing w:line="276" w:lineRule="auto"/>
        <w:rPr>
          <w:rFonts w:ascii="Arial" w:hAnsi="Arial" w:cs="Arial"/>
          <w:sz w:val="22"/>
          <w:szCs w:val="22"/>
        </w:rPr>
      </w:pPr>
      <w:r w:rsidRPr="004B0DB0">
        <w:rPr>
          <w:rFonts w:ascii="Arial" w:hAnsi="Arial" w:cs="Arial"/>
          <w:sz w:val="22"/>
          <w:szCs w:val="22"/>
        </w:rPr>
        <w:t>ZEMĚMĚŘICKÝ A KATASTRÁLNÍ INSPEKTORÁT V PRAZE</w:t>
      </w:r>
    </w:p>
    <w:p w:rsidR="004B0DB0" w:rsidRPr="004B0DB0" w:rsidRDefault="004B0DB0" w:rsidP="00314AB7">
      <w:pPr>
        <w:spacing w:line="276" w:lineRule="auto"/>
        <w:jc w:val="center"/>
        <w:rPr>
          <w:rFonts w:ascii="Arial" w:hAnsi="Arial" w:cs="Arial"/>
          <w:i/>
          <w:sz w:val="18"/>
          <w:szCs w:val="18"/>
        </w:rPr>
      </w:pPr>
      <w:r w:rsidRPr="004B0DB0">
        <w:rPr>
          <w:rFonts w:ascii="Arial" w:hAnsi="Arial" w:cs="Arial"/>
          <w:i/>
          <w:sz w:val="18"/>
          <w:szCs w:val="18"/>
        </w:rPr>
        <w:t>Pod sídlištěm 1800/9, Praha 8, 182 11</w:t>
      </w:r>
    </w:p>
    <w:p w:rsidR="004B0DB0" w:rsidRPr="004B0DB0" w:rsidRDefault="004B0DB0" w:rsidP="00314AB7">
      <w:pPr>
        <w:spacing w:line="276" w:lineRule="auto"/>
        <w:contextualSpacing/>
        <w:jc w:val="center"/>
        <w:rPr>
          <w:rFonts w:ascii="Arial" w:hAnsi="Arial" w:cs="Arial"/>
          <w:b/>
          <w:sz w:val="18"/>
          <w:szCs w:val="18"/>
        </w:rPr>
      </w:pPr>
      <w:r w:rsidRPr="004B0DB0">
        <w:rPr>
          <w:rFonts w:ascii="Arial" w:hAnsi="Arial" w:cs="Arial"/>
          <w:sz w:val="18"/>
          <w:szCs w:val="18"/>
        </w:rPr>
        <w:t xml:space="preserve">Telefon </w:t>
      </w:r>
      <w:proofErr w:type="gramStart"/>
      <w:r w:rsidRPr="004B0DB0">
        <w:rPr>
          <w:rFonts w:ascii="Arial" w:hAnsi="Arial" w:cs="Arial"/>
          <w:sz w:val="18"/>
          <w:szCs w:val="18"/>
        </w:rPr>
        <w:t>284041310  Fax</w:t>
      </w:r>
      <w:proofErr w:type="gramEnd"/>
      <w:r w:rsidRPr="004B0DB0">
        <w:rPr>
          <w:rFonts w:ascii="Arial" w:hAnsi="Arial" w:cs="Arial"/>
          <w:sz w:val="18"/>
          <w:szCs w:val="18"/>
        </w:rPr>
        <w:t xml:space="preserve">:  284041311 E-mail:  </w:t>
      </w:r>
      <w:hyperlink r:id="rId8" w:history="1">
        <w:r w:rsidRPr="004B0DB0">
          <w:rPr>
            <w:rStyle w:val="Hypertextovodkaz"/>
            <w:rFonts w:ascii="Arial" w:hAnsi="Arial" w:cs="Arial"/>
            <w:color w:val="auto"/>
            <w:sz w:val="18"/>
            <w:szCs w:val="18"/>
            <w:u w:val="none"/>
          </w:rPr>
          <w:t>zki.praha@cuzk.cz</w:t>
        </w:r>
      </w:hyperlink>
      <w:r w:rsidRPr="004B0DB0">
        <w:rPr>
          <w:rFonts w:ascii="Arial" w:hAnsi="Arial" w:cs="Arial"/>
          <w:sz w:val="18"/>
          <w:szCs w:val="18"/>
        </w:rPr>
        <w:t xml:space="preserve">  ID datové schránky: </w:t>
      </w:r>
      <w:r w:rsidRPr="004B0DB0">
        <w:rPr>
          <w:rFonts w:ascii="Arial" w:hAnsi="Arial" w:cs="Arial"/>
          <w:color w:val="000000"/>
          <w:sz w:val="18"/>
          <w:szCs w:val="18"/>
        </w:rPr>
        <w:t> ck2adsq</w:t>
      </w:r>
    </w:p>
    <w:p w:rsidR="00390A32" w:rsidRDefault="00390A32" w:rsidP="00314AB7">
      <w:pPr>
        <w:spacing w:line="276" w:lineRule="auto"/>
        <w:rPr>
          <w:rFonts w:ascii="Arial" w:hAnsi="Arial" w:cs="Arial"/>
          <w:sz w:val="22"/>
          <w:szCs w:val="22"/>
          <w:highlight w:val="yellow"/>
        </w:rPr>
      </w:pPr>
    </w:p>
    <w:p w:rsidR="00EB57D0" w:rsidRPr="004B0DB0" w:rsidRDefault="00EB57D0" w:rsidP="00314AB7">
      <w:pPr>
        <w:spacing w:line="276" w:lineRule="auto"/>
        <w:rPr>
          <w:rFonts w:ascii="Arial" w:hAnsi="Arial" w:cs="Arial"/>
          <w:sz w:val="22"/>
          <w:szCs w:val="22"/>
          <w:highlight w:val="yellow"/>
        </w:rPr>
      </w:pPr>
    </w:p>
    <w:p w:rsidR="00717297" w:rsidRPr="004B0DB0" w:rsidRDefault="00F277E6" w:rsidP="00314AB7">
      <w:pPr>
        <w:spacing w:line="276" w:lineRule="auto"/>
        <w:jc w:val="center"/>
        <w:rPr>
          <w:rFonts w:ascii="Arial" w:hAnsi="Arial" w:cs="Arial"/>
          <w:sz w:val="22"/>
          <w:szCs w:val="22"/>
          <w:highlight w:val="yellow"/>
        </w:rPr>
      </w:pPr>
      <w:r>
        <w:rPr>
          <w:rFonts w:ascii="Arial" w:hAnsi="Arial" w:cs="Arial"/>
          <w:noProof/>
          <w:sz w:val="22"/>
          <w:szCs w:val="22"/>
        </w:rPr>
        <w:drawing>
          <wp:inline distT="0" distB="0" distL="0" distR="0">
            <wp:extent cx="666750" cy="7810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4B0DB0" w:rsidRPr="004B0DB0" w:rsidRDefault="004B0DB0" w:rsidP="00314AB7">
      <w:pPr>
        <w:spacing w:line="276" w:lineRule="auto"/>
        <w:rPr>
          <w:rFonts w:ascii="Arial" w:hAnsi="Arial" w:cs="Arial"/>
          <w:b/>
          <w:sz w:val="22"/>
          <w:szCs w:val="22"/>
        </w:rPr>
      </w:pPr>
    </w:p>
    <w:p w:rsidR="0015380B" w:rsidRPr="004B0DB0" w:rsidRDefault="000540F1" w:rsidP="00314AB7">
      <w:pPr>
        <w:spacing w:line="276" w:lineRule="auto"/>
        <w:rPr>
          <w:rFonts w:ascii="Arial" w:hAnsi="Arial" w:cs="Arial"/>
          <w:sz w:val="22"/>
          <w:szCs w:val="22"/>
        </w:rPr>
      </w:pPr>
      <w:r w:rsidRPr="004B0DB0">
        <w:rPr>
          <w:rFonts w:ascii="Arial" w:hAnsi="Arial" w:cs="Arial"/>
          <w:sz w:val="22"/>
          <w:szCs w:val="22"/>
        </w:rPr>
        <w:t>Sp.</w:t>
      </w:r>
      <w:r w:rsidR="00914C88" w:rsidRPr="004B0DB0">
        <w:rPr>
          <w:rFonts w:ascii="Arial" w:hAnsi="Arial" w:cs="Arial"/>
          <w:sz w:val="22"/>
          <w:szCs w:val="22"/>
        </w:rPr>
        <w:t xml:space="preserve"> </w:t>
      </w:r>
      <w:r w:rsidRPr="004B0DB0">
        <w:rPr>
          <w:rFonts w:ascii="Arial" w:hAnsi="Arial" w:cs="Arial"/>
          <w:sz w:val="22"/>
          <w:szCs w:val="22"/>
        </w:rPr>
        <w:t>zn</w:t>
      </w:r>
      <w:r w:rsidR="00AD1998" w:rsidRPr="004B0DB0">
        <w:rPr>
          <w:rFonts w:ascii="Arial" w:hAnsi="Arial" w:cs="Arial"/>
          <w:sz w:val="22"/>
          <w:szCs w:val="22"/>
        </w:rPr>
        <w:t>.</w:t>
      </w:r>
      <w:r w:rsidR="0015380B" w:rsidRPr="004B0DB0">
        <w:rPr>
          <w:rFonts w:ascii="Arial" w:hAnsi="Arial" w:cs="Arial"/>
          <w:sz w:val="22"/>
          <w:szCs w:val="22"/>
        </w:rPr>
        <w:t>: ZKI</w:t>
      </w:r>
      <w:r w:rsidR="000B6489">
        <w:rPr>
          <w:rFonts w:ascii="Arial" w:hAnsi="Arial" w:cs="Arial"/>
          <w:sz w:val="22"/>
          <w:szCs w:val="22"/>
        </w:rPr>
        <w:t xml:space="preserve"> PR</w:t>
      </w:r>
      <w:r w:rsidR="0015380B" w:rsidRPr="004B0DB0">
        <w:rPr>
          <w:rFonts w:ascii="Arial" w:hAnsi="Arial" w:cs="Arial"/>
          <w:sz w:val="22"/>
          <w:szCs w:val="22"/>
        </w:rPr>
        <w:t>-P-</w:t>
      </w:r>
      <w:r w:rsidR="004B0DB0" w:rsidRPr="004B0DB0">
        <w:rPr>
          <w:rFonts w:ascii="Arial" w:hAnsi="Arial" w:cs="Arial"/>
          <w:sz w:val="22"/>
          <w:szCs w:val="22"/>
        </w:rPr>
        <w:t>1</w:t>
      </w:r>
      <w:r w:rsidR="0015380B" w:rsidRPr="004B0DB0">
        <w:rPr>
          <w:rFonts w:ascii="Arial" w:hAnsi="Arial" w:cs="Arial"/>
          <w:sz w:val="22"/>
          <w:szCs w:val="22"/>
        </w:rPr>
        <w:t>/</w:t>
      </w:r>
      <w:r w:rsidR="004B0DB0" w:rsidRPr="004B0DB0">
        <w:rPr>
          <w:rFonts w:ascii="Arial" w:hAnsi="Arial" w:cs="Arial"/>
          <w:sz w:val="22"/>
          <w:szCs w:val="22"/>
        </w:rPr>
        <w:t>106</w:t>
      </w:r>
      <w:r w:rsidR="006473BE" w:rsidRPr="004B0DB0">
        <w:rPr>
          <w:rFonts w:ascii="Arial" w:hAnsi="Arial" w:cs="Arial"/>
          <w:sz w:val="22"/>
          <w:szCs w:val="22"/>
        </w:rPr>
        <w:t>/</w:t>
      </w:r>
      <w:r w:rsidR="00C02C11" w:rsidRPr="004B0DB0">
        <w:rPr>
          <w:rFonts w:ascii="Arial" w:hAnsi="Arial" w:cs="Arial"/>
          <w:sz w:val="22"/>
          <w:szCs w:val="22"/>
        </w:rPr>
        <w:t>201</w:t>
      </w:r>
      <w:r w:rsidR="004B0DB0" w:rsidRPr="004B0DB0">
        <w:rPr>
          <w:rFonts w:ascii="Arial" w:hAnsi="Arial" w:cs="Arial"/>
          <w:sz w:val="22"/>
          <w:szCs w:val="22"/>
        </w:rPr>
        <w:t>4</w:t>
      </w:r>
      <w:r w:rsidR="000B6489">
        <w:rPr>
          <w:rFonts w:ascii="Arial" w:hAnsi="Arial" w:cs="Arial"/>
          <w:sz w:val="22"/>
          <w:szCs w:val="22"/>
        </w:rPr>
        <w:t>-</w:t>
      </w:r>
      <w:r w:rsidR="00EB57D0">
        <w:rPr>
          <w:rFonts w:ascii="Arial" w:hAnsi="Arial" w:cs="Arial"/>
          <w:sz w:val="22"/>
          <w:szCs w:val="22"/>
        </w:rPr>
        <w:t>13</w:t>
      </w:r>
    </w:p>
    <w:p w:rsidR="0015380B" w:rsidRPr="004B0DB0" w:rsidRDefault="0015380B" w:rsidP="00314AB7">
      <w:pPr>
        <w:spacing w:line="276" w:lineRule="auto"/>
        <w:rPr>
          <w:rFonts w:ascii="Arial" w:hAnsi="Arial" w:cs="Arial"/>
          <w:b/>
          <w:sz w:val="22"/>
          <w:szCs w:val="22"/>
        </w:rPr>
      </w:pPr>
      <w:r w:rsidRPr="004B0DB0">
        <w:rPr>
          <w:rFonts w:ascii="Arial" w:hAnsi="Arial" w:cs="Arial"/>
          <w:sz w:val="22"/>
          <w:szCs w:val="22"/>
        </w:rPr>
        <w:t>V Praze dne</w:t>
      </w:r>
      <w:r w:rsidR="007316DD" w:rsidRPr="004B0DB0">
        <w:rPr>
          <w:rFonts w:ascii="Arial" w:hAnsi="Arial" w:cs="Arial"/>
          <w:sz w:val="22"/>
          <w:szCs w:val="22"/>
        </w:rPr>
        <w:t xml:space="preserve"> </w:t>
      </w:r>
      <w:proofErr w:type="gramStart"/>
      <w:r w:rsidR="00EB57D0">
        <w:rPr>
          <w:rFonts w:ascii="Arial" w:hAnsi="Arial" w:cs="Arial"/>
          <w:sz w:val="22"/>
          <w:szCs w:val="22"/>
        </w:rPr>
        <w:t>14</w:t>
      </w:r>
      <w:r w:rsidR="008427E6" w:rsidRPr="004B0DB0">
        <w:rPr>
          <w:rFonts w:ascii="Arial" w:hAnsi="Arial" w:cs="Arial"/>
          <w:sz w:val="22"/>
          <w:szCs w:val="22"/>
        </w:rPr>
        <w:t>.</w:t>
      </w:r>
      <w:r w:rsidR="004B0DB0">
        <w:rPr>
          <w:rFonts w:ascii="Arial" w:hAnsi="Arial" w:cs="Arial"/>
          <w:sz w:val="22"/>
          <w:szCs w:val="22"/>
        </w:rPr>
        <w:t>3</w:t>
      </w:r>
      <w:r w:rsidRPr="004B0DB0">
        <w:rPr>
          <w:rFonts w:ascii="Arial" w:hAnsi="Arial" w:cs="Arial"/>
          <w:sz w:val="22"/>
          <w:szCs w:val="22"/>
        </w:rPr>
        <w:t>.201</w:t>
      </w:r>
      <w:r w:rsidR="004B0DB0">
        <w:rPr>
          <w:rFonts w:ascii="Arial" w:hAnsi="Arial" w:cs="Arial"/>
          <w:sz w:val="22"/>
          <w:szCs w:val="22"/>
        </w:rPr>
        <w:t>4</w:t>
      </w:r>
      <w:proofErr w:type="gramEnd"/>
    </w:p>
    <w:p w:rsidR="00717297" w:rsidRPr="004B0DB0" w:rsidRDefault="00717297" w:rsidP="00314AB7">
      <w:pPr>
        <w:spacing w:line="276" w:lineRule="auto"/>
        <w:rPr>
          <w:rFonts w:ascii="Arial" w:hAnsi="Arial" w:cs="Arial"/>
          <w:sz w:val="22"/>
          <w:szCs w:val="22"/>
        </w:rPr>
      </w:pPr>
      <w:r w:rsidRPr="004B0DB0">
        <w:rPr>
          <w:rFonts w:ascii="Arial" w:hAnsi="Arial" w:cs="Arial"/>
          <w:sz w:val="22"/>
          <w:szCs w:val="22"/>
        </w:rPr>
        <w:tab/>
      </w:r>
      <w:r w:rsidRPr="004B0DB0">
        <w:rPr>
          <w:rFonts w:ascii="Arial" w:hAnsi="Arial" w:cs="Arial"/>
          <w:sz w:val="22"/>
          <w:szCs w:val="22"/>
        </w:rPr>
        <w:tab/>
      </w:r>
      <w:r w:rsidRPr="004B0DB0">
        <w:rPr>
          <w:rFonts w:ascii="Arial" w:hAnsi="Arial" w:cs="Arial"/>
          <w:sz w:val="22"/>
          <w:szCs w:val="22"/>
        </w:rPr>
        <w:tab/>
      </w:r>
      <w:r w:rsidRPr="004B0DB0">
        <w:rPr>
          <w:rFonts w:ascii="Arial" w:hAnsi="Arial" w:cs="Arial"/>
          <w:sz w:val="22"/>
          <w:szCs w:val="22"/>
        </w:rPr>
        <w:tab/>
      </w:r>
      <w:r w:rsidRPr="004B0DB0">
        <w:rPr>
          <w:rFonts w:ascii="Arial" w:hAnsi="Arial" w:cs="Arial"/>
          <w:sz w:val="22"/>
          <w:szCs w:val="22"/>
        </w:rPr>
        <w:tab/>
      </w:r>
    </w:p>
    <w:p w:rsidR="00717297" w:rsidRPr="004B0DB0" w:rsidRDefault="00717297" w:rsidP="00314AB7">
      <w:pPr>
        <w:pStyle w:val="Nadpis1"/>
        <w:spacing w:line="276" w:lineRule="auto"/>
        <w:rPr>
          <w:rFonts w:ascii="Arial" w:hAnsi="Arial" w:cs="Arial"/>
          <w:sz w:val="22"/>
          <w:szCs w:val="22"/>
        </w:rPr>
      </w:pPr>
      <w:r w:rsidRPr="004B0DB0">
        <w:rPr>
          <w:rFonts w:ascii="Arial" w:hAnsi="Arial" w:cs="Arial"/>
          <w:sz w:val="22"/>
          <w:szCs w:val="22"/>
        </w:rPr>
        <w:t>ROZHODNU</w:t>
      </w:r>
      <w:r w:rsidR="00F60E0E" w:rsidRPr="004B0DB0">
        <w:rPr>
          <w:rFonts w:ascii="Arial" w:hAnsi="Arial" w:cs="Arial"/>
          <w:sz w:val="22"/>
          <w:szCs w:val="22"/>
        </w:rPr>
        <w:t>TÍ</w:t>
      </w:r>
    </w:p>
    <w:p w:rsidR="004E4867" w:rsidRPr="004B0DB0" w:rsidRDefault="004E4867" w:rsidP="00314AB7">
      <w:pPr>
        <w:spacing w:line="276" w:lineRule="auto"/>
        <w:rPr>
          <w:rFonts w:ascii="Arial" w:hAnsi="Arial" w:cs="Arial"/>
          <w:sz w:val="22"/>
          <w:szCs w:val="22"/>
        </w:rPr>
      </w:pPr>
    </w:p>
    <w:p w:rsidR="00717297" w:rsidRPr="004B0DB0" w:rsidRDefault="00717297" w:rsidP="00314AB7">
      <w:pPr>
        <w:pStyle w:val="Zkladntextodsazen3"/>
        <w:spacing w:line="276" w:lineRule="auto"/>
        <w:ind w:firstLine="0"/>
        <w:rPr>
          <w:sz w:val="22"/>
          <w:szCs w:val="22"/>
        </w:rPr>
      </w:pPr>
      <w:r w:rsidRPr="004B0DB0">
        <w:rPr>
          <w:sz w:val="22"/>
          <w:szCs w:val="22"/>
        </w:rPr>
        <w:t>Zeměměřický a ka</w:t>
      </w:r>
      <w:r w:rsidR="004E4867" w:rsidRPr="004B0DB0">
        <w:rPr>
          <w:sz w:val="22"/>
          <w:szCs w:val="22"/>
        </w:rPr>
        <w:t>tastrální inspektorát v Praze (</w:t>
      </w:r>
      <w:r w:rsidRPr="004B0DB0">
        <w:rPr>
          <w:sz w:val="22"/>
          <w:szCs w:val="22"/>
        </w:rPr>
        <w:t xml:space="preserve">dále jen </w:t>
      </w:r>
      <w:r w:rsidR="000540F1" w:rsidRPr="004B0DB0">
        <w:rPr>
          <w:sz w:val="22"/>
          <w:szCs w:val="22"/>
        </w:rPr>
        <w:t>„</w:t>
      </w:r>
      <w:r w:rsidRPr="004B0DB0">
        <w:rPr>
          <w:sz w:val="22"/>
          <w:szCs w:val="22"/>
        </w:rPr>
        <w:t>ZKI</w:t>
      </w:r>
      <w:r w:rsidR="004E4867" w:rsidRPr="004B0DB0">
        <w:rPr>
          <w:sz w:val="22"/>
          <w:szCs w:val="22"/>
        </w:rPr>
        <w:t xml:space="preserve"> v</w:t>
      </w:r>
      <w:r w:rsidR="000540F1" w:rsidRPr="004B0DB0">
        <w:rPr>
          <w:sz w:val="22"/>
          <w:szCs w:val="22"/>
        </w:rPr>
        <w:t> </w:t>
      </w:r>
      <w:r w:rsidR="004E4867" w:rsidRPr="004B0DB0">
        <w:rPr>
          <w:sz w:val="22"/>
          <w:szCs w:val="22"/>
        </w:rPr>
        <w:t>Praze</w:t>
      </w:r>
      <w:r w:rsidR="000540F1" w:rsidRPr="004B0DB0">
        <w:rPr>
          <w:sz w:val="22"/>
          <w:szCs w:val="22"/>
        </w:rPr>
        <w:t>“</w:t>
      </w:r>
      <w:r w:rsidRPr="004B0DB0">
        <w:rPr>
          <w:sz w:val="22"/>
          <w:szCs w:val="22"/>
        </w:rPr>
        <w:t>)</w:t>
      </w:r>
      <w:r w:rsidR="004E4867" w:rsidRPr="004B0DB0">
        <w:rPr>
          <w:sz w:val="22"/>
          <w:szCs w:val="22"/>
        </w:rPr>
        <w:t>, jako správní orgán věcně a místně příslušný</w:t>
      </w:r>
      <w:r w:rsidRPr="004B0DB0">
        <w:rPr>
          <w:sz w:val="22"/>
          <w:szCs w:val="22"/>
        </w:rPr>
        <w:t xml:space="preserve"> podle </w:t>
      </w:r>
      <w:r w:rsidR="000368C1" w:rsidRPr="004B0DB0">
        <w:rPr>
          <w:sz w:val="22"/>
          <w:szCs w:val="22"/>
        </w:rPr>
        <w:t xml:space="preserve">ustanovení </w:t>
      </w:r>
      <w:r w:rsidR="000540F1" w:rsidRPr="004B0DB0">
        <w:rPr>
          <w:sz w:val="22"/>
          <w:szCs w:val="22"/>
        </w:rPr>
        <w:t xml:space="preserve">§ </w:t>
      </w:r>
      <w:r w:rsidRPr="004B0DB0">
        <w:rPr>
          <w:sz w:val="22"/>
          <w:szCs w:val="22"/>
        </w:rPr>
        <w:t>4</w:t>
      </w:r>
      <w:r w:rsidR="004E4867" w:rsidRPr="004B0DB0">
        <w:rPr>
          <w:sz w:val="22"/>
          <w:szCs w:val="22"/>
        </w:rPr>
        <w:t xml:space="preserve"> písm. f) a přílohy č. 1</w:t>
      </w:r>
      <w:r w:rsidRPr="004B0DB0">
        <w:rPr>
          <w:sz w:val="22"/>
          <w:szCs w:val="22"/>
        </w:rPr>
        <w:t xml:space="preserve"> zákona č. 359/1992 Sb., o zeměměřických a katastrálních orgánech, </w:t>
      </w:r>
      <w:r w:rsidR="004F161A" w:rsidRPr="004B0DB0">
        <w:rPr>
          <w:sz w:val="22"/>
          <w:szCs w:val="22"/>
        </w:rPr>
        <w:t>ve znění pozdějších předpisů</w:t>
      </w:r>
      <w:r w:rsidR="001A5100" w:rsidRPr="004B0DB0">
        <w:rPr>
          <w:sz w:val="22"/>
          <w:szCs w:val="22"/>
        </w:rPr>
        <w:t>,</w:t>
      </w:r>
      <w:r w:rsidRPr="004B0DB0">
        <w:rPr>
          <w:sz w:val="22"/>
          <w:szCs w:val="22"/>
        </w:rPr>
        <w:t xml:space="preserve"> rozhodl v řízení vedeném ve věci porušení pořádku na úseku zeměměřictví podle ustanovení § 17b odst. 1</w:t>
      </w:r>
      <w:r w:rsidR="004E4867" w:rsidRPr="004B0DB0">
        <w:rPr>
          <w:sz w:val="22"/>
          <w:szCs w:val="22"/>
        </w:rPr>
        <w:t xml:space="preserve"> písm. </w:t>
      </w:r>
      <w:r w:rsidR="00C10375" w:rsidRPr="004B0DB0">
        <w:rPr>
          <w:sz w:val="22"/>
          <w:szCs w:val="22"/>
        </w:rPr>
        <w:t>c</w:t>
      </w:r>
      <w:r w:rsidRPr="004B0DB0">
        <w:rPr>
          <w:sz w:val="22"/>
          <w:szCs w:val="22"/>
        </w:rPr>
        <w:t>)</w:t>
      </w:r>
      <w:r w:rsidR="00C10375" w:rsidRPr="004B0DB0">
        <w:rPr>
          <w:sz w:val="22"/>
          <w:szCs w:val="22"/>
        </w:rPr>
        <w:t xml:space="preserve"> bod 1</w:t>
      </w:r>
      <w:r w:rsidR="007830FB" w:rsidRPr="004B0DB0">
        <w:rPr>
          <w:sz w:val="22"/>
          <w:szCs w:val="22"/>
        </w:rPr>
        <w:t>.</w:t>
      </w:r>
      <w:r w:rsidR="0004748D" w:rsidRPr="004B0DB0">
        <w:rPr>
          <w:sz w:val="22"/>
          <w:szCs w:val="22"/>
        </w:rPr>
        <w:t xml:space="preserve"> </w:t>
      </w:r>
      <w:r w:rsidRPr="004B0DB0">
        <w:rPr>
          <w:sz w:val="22"/>
          <w:szCs w:val="22"/>
        </w:rPr>
        <w:t>zákona č</w:t>
      </w:r>
      <w:r w:rsidR="00DF0319" w:rsidRPr="004B0DB0">
        <w:rPr>
          <w:sz w:val="22"/>
          <w:szCs w:val="22"/>
        </w:rPr>
        <w:t>.</w:t>
      </w:r>
      <w:r w:rsidR="00A662B2" w:rsidRPr="004B0DB0">
        <w:rPr>
          <w:sz w:val="22"/>
          <w:szCs w:val="22"/>
        </w:rPr>
        <w:t> </w:t>
      </w:r>
      <w:r w:rsidRPr="004B0DB0">
        <w:rPr>
          <w:sz w:val="22"/>
          <w:szCs w:val="22"/>
        </w:rPr>
        <w:t>200/1994</w:t>
      </w:r>
      <w:r w:rsidR="00A662B2" w:rsidRPr="004B0DB0">
        <w:rPr>
          <w:sz w:val="22"/>
          <w:szCs w:val="22"/>
        </w:rPr>
        <w:t> </w:t>
      </w:r>
      <w:r w:rsidRPr="004B0DB0">
        <w:rPr>
          <w:sz w:val="22"/>
          <w:szCs w:val="22"/>
        </w:rPr>
        <w:t>Sb., o zeměměřictví</w:t>
      </w:r>
      <w:r w:rsidR="004E4867" w:rsidRPr="004B0DB0">
        <w:rPr>
          <w:sz w:val="22"/>
          <w:szCs w:val="22"/>
        </w:rPr>
        <w:t xml:space="preserve"> a o změně a doplnění některých zákonů souvisejících s jeho zavedením</w:t>
      </w:r>
      <w:r w:rsidR="000368C1" w:rsidRPr="004B0DB0">
        <w:rPr>
          <w:sz w:val="22"/>
          <w:szCs w:val="22"/>
        </w:rPr>
        <w:t xml:space="preserve">, </w:t>
      </w:r>
      <w:r w:rsidR="00C10375" w:rsidRPr="004B0DB0">
        <w:rPr>
          <w:sz w:val="22"/>
          <w:szCs w:val="22"/>
        </w:rPr>
        <w:t>ve znění pozdějších předpisů</w:t>
      </w:r>
      <w:r w:rsidR="0004748D" w:rsidRPr="004B0DB0">
        <w:rPr>
          <w:sz w:val="22"/>
          <w:szCs w:val="22"/>
        </w:rPr>
        <w:t xml:space="preserve"> (d</w:t>
      </w:r>
      <w:r w:rsidR="00390A32" w:rsidRPr="004B0DB0">
        <w:rPr>
          <w:sz w:val="22"/>
          <w:szCs w:val="22"/>
        </w:rPr>
        <w:t>ále jen</w:t>
      </w:r>
      <w:r w:rsidR="0004748D" w:rsidRPr="004B0DB0">
        <w:rPr>
          <w:sz w:val="22"/>
          <w:szCs w:val="22"/>
        </w:rPr>
        <w:t xml:space="preserve"> </w:t>
      </w:r>
      <w:r w:rsidR="000540F1" w:rsidRPr="004B0DB0">
        <w:rPr>
          <w:sz w:val="22"/>
          <w:szCs w:val="22"/>
        </w:rPr>
        <w:t>„</w:t>
      </w:r>
      <w:r w:rsidR="0004748D" w:rsidRPr="004B0DB0">
        <w:rPr>
          <w:sz w:val="22"/>
          <w:szCs w:val="22"/>
        </w:rPr>
        <w:t>zákon o zeměměřictví</w:t>
      </w:r>
      <w:r w:rsidR="000540F1" w:rsidRPr="004B0DB0">
        <w:rPr>
          <w:sz w:val="22"/>
          <w:szCs w:val="22"/>
        </w:rPr>
        <w:t>“</w:t>
      </w:r>
      <w:r w:rsidR="0004748D" w:rsidRPr="004B0DB0">
        <w:rPr>
          <w:sz w:val="22"/>
          <w:szCs w:val="22"/>
        </w:rPr>
        <w:t>)</w:t>
      </w:r>
      <w:r w:rsidR="004E4867" w:rsidRPr="004B0DB0">
        <w:rPr>
          <w:sz w:val="22"/>
          <w:szCs w:val="22"/>
        </w:rPr>
        <w:t>,</w:t>
      </w:r>
      <w:r w:rsidR="00C10375" w:rsidRPr="004B0DB0">
        <w:rPr>
          <w:sz w:val="22"/>
          <w:szCs w:val="22"/>
        </w:rPr>
        <w:t xml:space="preserve"> s</w:t>
      </w:r>
      <w:r w:rsidR="004B0DB0" w:rsidRPr="004B0DB0">
        <w:rPr>
          <w:sz w:val="22"/>
          <w:szCs w:val="22"/>
        </w:rPr>
        <w:t xml:space="preserve"> </w:t>
      </w:r>
      <w:r w:rsidR="00C10375" w:rsidRPr="004B0DB0">
        <w:rPr>
          <w:b/>
          <w:sz w:val="22"/>
          <w:szCs w:val="22"/>
        </w:rPr>
        <w:t>Ing.</w:t>
      </w:r>
      <w:r w:rsidR="00A662B2" w:rsidRPr="004B0DB0">
        <w:rPr>
          <w:b/>
          <w:sz w:val="22"/>
          <w:szCs w:val="22"/>
        </w:rPr>
        <w:t> </w:t>
      </w:r>
      <w:r w:rsidR="00384DE2">
        <w:rPr>
          <w:b/>
          <w:sz w:val="22"/>
          <w:szCs w:val="22"/>
        </w:rPr>
        <w:t>XY</w:t>
      </w:r>
      <w:r w:rsidR="00C10375" w:rsidRPr="004B0DB0">
        <w:rPr>
          <w:sz w:val="22"/>
          <w:szCs w:val="22"/>
        </w:rPr>
        <w:t xml:space="preserve"> </w:t>
      </w:r>
      <w:r w:rsidR="004B0DB0" w:rsidRPr="004B0DB0">
        <w:rPr>
          <w:sz w:val="22"/>
          <w:szCs w:val="22"/>
        </w:rPr>
        <w:t xml:space="preserve">nar. </w:t>
      </w:r>
      <w:proofErr w:type="spellStart"/>
      <w:proofErr w:type="gramStart"/>
      <w:r w:rsidR="00384DE2">
        <w:rPr>
          <w:sz w:val="22"/>
          <w:szCs w:val="22"/>
        </w:rPr>
        <w:t>xx</w:t>
      </w:r>
      <w:r w:rsidR="004B0DB0" w:rsidRPr="004B0DB0">
        <w:rPr>
          <w:sz w:val="22"/>
          <w:szCs w:val="22"/>
        </w:rPr>
        <w:t>.</w:t>
      </w:r>
      <w:r w:rsidR="00384DE2">
        <w:rPr>
          <w:sz w:val="22"/>
          <w:szCs w:val="22"/>
        </w:rPr>
        <w:t>x</w:t>
      </w:r>
      <w:r w:rsidR="004B0DB0" w:rsidRPr="004B0DB0">
        <w:rPr>
          <w:sz w:val="22"/>
          <w:szCs w:val="22"/>
        </w:rPr>
        <w:t>.</w:t>
      </w:r>
      <w:r w:rsidR="00384DE2">
        <w:rPr>
          <w:sz w:val="22"/>
          <w:szCs w:val="22"/>
        </w:rPr>
        <w:t>xxxx</w:t>
      </w:r>
      <w:proofErr w:type="spellEnd"/>
      <w:proofErr w:type="gramEnd"/>
      <w:r w:rsidR="004B0DB0" w:rsidRPr="004B0DB0">
        <w:rPr>
          <w:sz w:val="22"/>
          <w:szCs w:val="22"/>
        </w:rPr>
        <w:t xml:space="preserve">, </w:t>
      </w:r>
      <w:proofErr w:type="spellStart"/>
      <w:r w:rsidR="00384DE2">
        <w:rPr>
          <w:sz w:val="22"/>
          <w:szCs w:val="22"/>
        </w:rPr>
        <w:t>Xxxxxx</w:t>
      </w:r>
      <w:proofErr w:type="spellEnd"/>
      <w:r w:rsidR="004B0DB0" w:rsidRPr="004B0DB0">
        <w:rPr>
          <w:sz w:val="22"/>
          <w:szCs w:val="22"/>
        </w:rPr>
        <w:t xml:space="preserve"> </w:t>
      </w:r>
      <w:proofErr w:type="spellStart"/>
      <w:r w:rsidR="00384DE2">
        <w:rPr>
          <w:sz w:val="22"/>
          <w:szCs w:val="22"/>
        </w:rPr>
        <w:t>xxx</w:t>
      </w:r>
      <w:proofErr w:type="spellEnd"/>
      <w:r w:rsidR="004B0DB0" w:rsidRPr="004B0DB0">
        <w:rPr>
          <w:sz w:val="22"/>
          <w:szCs w:val="22"/>
        </w:rPr>
        <w:t xml:space="preserve">, </w:t>
      </w:r>
      <w:proofErr w:type="spellStart"/>
      <w:r w:rsidR="00384DE2">
        <w:rPr>
          <w:sz w:val="22"/>
          <w:szCs w:val="22"/>
        </w:rPr>
        <w:t>xxx</w:t>
      </w:r>
      <w:proofErr w:type="spellEnd"/>
      <w:r w:rsidR="004B0DB0" w:rsidRPr="004B0DB0">
        <w:rPr>
          <w:sz w:val="22"/>
          <w:szCs w:val="22"/>
        </w:rPr>
        <w:t xml:space="preserve"> </w:t>
      </w:r>
      <w:proofErr w:type="spellStart"/>
      <w:r w:rsidR="00384DE2">
        <w:rPr>
          <w:sz w:val="22"/>
          <w:szCs w:val="22"/>
        </w:rPr>
        <w:t>xx</w:t>
      </w:r>
      <w:proofErr w:type="spellEnd"/>
      <w:r w:rsidR="004B0DB0" w:rsidRPr="004B0DB0">
        <w:rPr>
          <w:sz w:val="22"/>
          <w:szCs w:val="22"/>
        </w:rPr>
        <w:t xml:space="preserve"> </w:t>
      </w:r>
      <w:proofErr w:type="spellStart"/>
      <w:r w:rsidR="00384DE2">
        <w:rPr>
          <w:sz w:val="22"/>
          <w:szCs w:val="22"/>
        </w:rPr>
        <w:t>Xxxxx</w:t>
      </w:r>
      <w:proofErr w:type="spellEnd"/>
      <w:r w:rsidR="004B0DB0" w:rsidRPr="004B0DB0">
        <w:rPr>
          <w:sz w:val="22"/>
          <w:szCs w:val="22"/>
        </w:rPr>
        <w:t xml:space="preserve"> - </w:t>
      </w:r>
      <w:proofErr w:type="spellStart"/>
      <w:r w:rsidR="00384DE2">
        <w:rPr>
          <w:sz w:val="22"/>
          <w:szCs w:val="22"/>
        </w:rPr>
        <w:t>Xxxxxx</w:t>
      </w:r>
      <w:proofErr w:type="spellEnd"/>
      <w:r w:rsidR="00914C88" w:rsidRPr="004B0DB0">
        <w:rPr>
          <w:sz w:val="22"/>
          <w:szCs w:val="22"/>
        </w:rPr>
        <w:t xml:space="preserve">, </w:t>
      </w:r>
      <w:r w:rsidR="004B0DB0">
        <w:rPr>
          <w:sz w:val="22"/>
          <w:szCs w:val="22"/>
        </w:rPr>
        <w:t>fyzickou osobou, které bylo uděleno úřední oprávnění</w:t>
      </w:r>
      <w:r w:rsidR="009E3F80">
        <w:rPr>
          <w:sz w:val="22"/>
          <w:szCs w:val="22"/>
        </w:rPr>
        <w:t xml:space="preserve"> </w:t>
      </w:r>
      <w:r w:rsidR="004B0DB0">
        <w:rPr>
          <w:sz w:val="22"/>
          <w:szCs w:val="22"/>
        </w:rPr>
        <w:t>č</w:t>
      </w:r>
      <w:r w:rsidR="009E3F80">
        <w:rPr>
          <w:sz w:val="22"/>
          <w:szCs w:val="22"/>
        </w:rPr>
        <w:t xml:space="preserve">. </w:t>
      </w:r>
      <w:proofErr w:type="spellStart"/>
      <w:r w:rsidR="00384DE2">
        <w:rPr>
          <w:sz w:val="22"/>
          <w:szCs w:val="22"/>
        </w:rPr>
        <w:t>xxx</w:t>
      </w:r>
      <w:proofErr w:type="spellEnd"/>
      <w:r w:rsidR="004B0DB0" w:rsidRPr="004B0DB0">
        <w:rPr>
          <w:sz w:val="22"/>
          <w:szCs w:val="22"/>
        </w:rPr>
        <w:t>,</w:t>
      </w:r>
      <w:r w:rsidR="00CC3C8B" w:rsidRPr="004B0DB0">
        <w:rPr>
          <w:sz w:val="22"/>
          <w:szCs w:val="22"/>
        </w:rPr>
        <w:t xml:space="preserve">  </w:t>
      </w:r>
    </w:p>
    <w:p w:rsidR="00947EFF" w:rsidRPr="004B0DB0" w:rsidRDefault="00947EFF" w:rsidP="00314AB7">
      <w:pPr>
        <w:spacing w:line="276" w:lineRule="auto"/>
        <w:ind w:firstLine="708"/>
        <w:rPr>
          <w:rFonts w:ascii="Arial" w:hAnsi="Arial" w:cs="Arial"/>
          <w:b/>
          <w:sz w:val="22"/>
          <w:szCs w:val="22"/>
        </w:rPr>
      </w:pPr>
      <w:r w:rsidRPr="004B0DB0">
        <w:rPr>
          <w:rFonts w:ascii="Arial" w:hAnsi="Arial" w:cs="Arial"/>
          <w:b/>
          <w:sz w:val="22"/>
          <w:szCs w:val="22"/>
        </w:rPr>
        <w:t xml:space="preserve">                                                          </w:t>
      </w:r>
    </w:p>
    <w:p w:rsidR="00717297" w:rsidRPr="004B0DB0" w:rsidRDefault="00717297" w:rsidP="00314AB7">
      <w:pPr>
        <w:pStyle w:val="Nadpis1"/>
        <w:spacing w:line="276" w:lineRule="auto"/>
        <w:rPr>
          <w:rFonts w:ascii="Arial" w:hAnsi="Arial" w:cs="Arial"/>
          <w:sz w:val="22"/>
          <w:szCs w:val="22"/>
        </w:rPr>
      </w:pPr>
      <w:r w:rsidRPr="004B0DB0">
        <w:rPr>
          <w:rFonts w:ascii="Arial" w:hAnsi="Arial" w:cs="Arial"/>
          <w:sz w:val="22"/>
          <w:szCs w:val="22"/>
        </w:rPr>
        <w:t>takto:</w:t>
      </w:r>
    </w:p>
    <w:p w:rsidR="00317A0B" w:rsidRPr="004B0DB0" w:rsidRDefault="00317A0B" w:rsidP="00314AB7">
      <w:pPr>
        <w:spacing w:line="276" w:lineRule="auto"/>
        <w:rPr>
          <w:rFonts w:ascii="Arial" w:hAnsi="Arial" w:cs="Arial"/>
          <w:b/>
          <w:sz w:val="22"/>
          <w:szCs w:val="22"/>
        </w:rPr>
      </w:pPr>
    </w:p>
    <w:p w:rsidR="00384DE2" w:rsidRDefault="004B0DB0" w:rsidP="00384DE2">
      <w:pPr>
        <w:spacing w:line="276" w:lineRule="auto"/>
        <w:jc w:val="both"/>
        <w:rPr>
          <w:rFonts w:ascii="Arial" w:hAnsi="Arial" w:cs="Arial"/>
          <w:b/>
          <w:sz w:val="22"/>
          <w:szCs w:val="22"/>
        </w:rPr>
      </w:pPr>
      <w:r w:rsidRPr="004B0DB0">
        <w:rPr>
          <w:rFonts w:ascii="Arial" w:hAnsi="Arial" w:cs="Arial"/>
          <w:b/>
          <w:sz w:val="22"/>
          <w:szCs w:val="22"/>
        </w:rPr>
        <w:t>Ing. </w:t>
      </w:r>
      <w:r w:rsidR="00384DE2">
        <w:rPr>
          <w:rFonts w:ascii="Arial" w:hAnsi="Arial" w:cs="Arial"/>
          <w:b/>
          <w:sz w:val="22"/>
          <w:szCs w:val="22"/>
        </w:rPr>
        <w:t>XY</w:t>
      </w:r>
      <w:r w:rsidRPr="004B0DB0">
        <w:rPr>
          <w:rFonts w:ascii="Arial" w:hAnsi="Arial" w:cs="Arial"/>
          <w:sz w:val="22"/>
          <w:szCs w:val="22"/>
        </w:rPr>
        <w:t xml:space="preserve">, nar. </w:t>
      </w:r>
      <w:proofErr w:type="spellStart"/>
      <w:proofErr w:type="gramStart"/>
      <w:r w:rsidR="00384DE2" w:rsidRPr="00384DE2">
        <w:rPr>
          <w:rFonts w:ascii="Arial" w:hAnsi="Arial" w:cs="Arial"/>
          <w:sz w:val="22"/>
          <w:szCs w:val="22"/>
        </w:rPr>
        <w:t>xx.x.xxxx</w:t>
      </w:r>
      <w:proofErr w:type="spellEnd"/>
      <w:proofErr w:type="gramEnd"/>
      <w:r w:rsidR="00384DE2" w:rsidRPr="00384DE2">
        <w:rPr>
          <w:rFonts w:ascii="Arial" w:hAnsi="Arial" w:cs="Arial"/>
          <w:sz w:val="22"/>
          <w:szCs w:val="22"/>
        </w:rPr>
        <w:t xml:space="preserve">, </w:t>
      </w:r>
      <w:proofErr w:type="spellStart"/>
      <w:r w:rsidR="00384DE2" w:rsidRPr="00384DE2">
        <w:rPr>
          <w:rFonts w:ascii="Arial" w:hAnsi="Arial" w:cs="Arial"/>
          <w:sz w:val="22"/>
          <w:szCs w:val="22"/>
        </w:rPr>
        <w:t>Xxxxxx</w:t>
      </w:r>
      <w:proofErr w:type="spellEnd"/>
      <w:r w:rsidR="00384DE2" w:rsidRPr="00384DE2">
        <w:rPr>
          <w:rFonts w:ascii="Arial" w:hAnsi="Arial" w:cs="Arial"/>
          <w:sz w:val="22"/>
          <w:szCs w:val="22"/>
        </w:rPr>
        <w:t xml:space="preserve"> </w:t>
      </w:r>
      <w:proofErr w:type="spellStart"/>
      <w:r w:rsidR="00384DE2" w:rsidRPr="00384DE2">
        <w:rPr>
          <w:rFonts w:ascii="Arial" w:hAnsi="Arial" w:cs="Arial"/>
          <w:sz w:val="22"/>
          <w:szCs w:val="22"/>
        </w:rPr>
        <w:t>xxx</w:t>
      </w:r>
      <w:proofErr w:type="spellEnd"/>
      <w:r w:rsidR="00384DE2" w:rsidRPr="00384DE2">
        <w:rPr>
          <w:rFonts w:ascii="Arial" w:hAnsi="Arial" w:cs="Arial"/>
          <w:sz w:val="22"/>
          <w:szCs w:val="22"/>
        </w:rPr>
        <w:t xml:space="preserve">, </w:t>
      </w:r>
      <w:proofErr w:type="spellStart"/>
      <w:r w:rsidR="00384DE2" w:rsidRPr="00384DE2">
        <w:rPr>
          <w:rFonts w:ascii="Arial" w:hAnsi="Arial" w:cs="Arial"/>
          <w:sz w:val="22"/>
          <w:szCs w:val="22"/>
        </w:rPr>
        <w:t>xxx</w:t>
      </w:r>
      <w:proofErr w:type="spellEnd"/>
      <w:r w:rsidR="00384DE2" w:rsidRPr="00384DE2">
        <w:rPr>
          <w:rFonts w:ascii="Arial" w:hAnsi="Arial" w:cs="Arial"/>
          <w:sz w:val="22"/>
          <w:szCs w:val="22"/>
        </w:rPr>
        <w:t xml:space="preserve"> </w:t>
      </w:r>
      <w:proofErr w:type="spellStart"/>
      <w:r w:rsidR="00384DE2" w:rsidRPr="00384DE2">
        <w:rPr>
          <w:rFonts w:ascii="Arial" w:hAnsi="Arial" w:cs="Arial"/>
          <w:sz w:val="22"/>
          <w:szCs w:val="22"/>
        </w:rPr>
        <w:t>xx</w:t>
      </w:r>
      <w:proofErr w:type="spellEnd"/>
      <w:r w:rsidR="00384DE2" w:rsidRPr="00384DE2">
        <w:rPr>
          <w:rFonts w:ascii="Arial" w:hAnsi="Arial" w:cs="Arial"/>
          <w:sz w:val="22"/>
          <w:szCs w:val="22"/>
        </w:rPr>
        <w:t xml:space="preserve"> </w:t>
      </w:r>
      <w:proofErr w:type="spellStart"/>
      <w:r w:rsidR="00384DE2" w:rsidRPr="00384DE2">
        <w:rPr>
          <w:rFonts w:ascii="Arial" w:hAnsi="Arial" w:cs="Arial"/>
          <w:sz w:val="22"/>
          <w:szCs w:val="22"/>
        </w:rPr>
        <w:t>Xxxxx</w:t>
      </w:r>
      <w:proofErr w:type="spellEnd"/>
      <w:r w:rsidR="00384DE2" w:rsidRPr="00384DE2">
        <w:rPr>
          <w:rFonts w:ascii="Arial" w:hAnsi="Arial" w:cs="Arial"/>
          <w:sz w:val="22"/>
          <w:szCs w:val="22"/>
        </w:rPr>
        <w:t xml:space="preserve"> - </w:t>
      </w:r>
      <w:proofErr w:type="spellStart"/>
      <w:r w:rsidR="00384DE2" w:rsidRPr="00384DE2">
        <w:rPr>
          <w:rFonts w:ascii="Arial" w:hAnsi="Arial" w:cs="Arial"/>
          <w:sz w:val="22"/>
          <w:szCs w:val="22"/>
        </w:rPr>
        <w:t>Xxxxxx</w:t>
      </w:r>
      <w:proofErr w:type="spellEnd"/>
      <w:r w:rsidR="00384DE2" w:rsidRPr="004B0DB0">
        <w:rPr>
          <w:rFonts w:ascii="Arial" w:hAnsi="Arial" w:cs="Arial"/>
          <w:b/>
          <w:sz w:val="22"/>
          <w:szCs w:val="22"/>
        </w:rPr>
        <w:t xml:space="preserve"> </w:t>
      </w:r>
    </w:p>
    <w:p w:rsidR="00384DE2" w:rsidRDefault="00384DE2" w:rsidP="00384DE2">
      <w:pPr>
        <w:spacing w:line="276" w:lineRule="auto"/>
        <w:jc w:val="both"/>
        <w:rPr>
          <w:rFonts w:ascii="Arial" w:hAnsi="Arial" w:cs="Arial"/>
          <w:b/>
          <w:sz w:val="22"/>
          <w:szCs w:val="22"/>
        </w:rPr>
      </w:pPr>
      <w:r>
        <w:rPr>
          <w:rFonts w:ascii="Arial" w:hAnsi="Arial" w:cs="Arial"/>
          <w:b/>
          <w:sz w:val="22"/>
          <w:szCs w:val="22"/>
        </w:rPr>
        <w:t xml:space="preserve">  </w:t>
      </w:r>
    </w:p>
    <w:p w:rsidR="00ED46F7" w:rsidRPr="004B0DB0" w:rsidRDefault="00384DE2" w:rsidP="00384DE2">
      <w:pPr>
        <w:spacing w:line="276" w:lineRule="auto"/>
        <w:jc w:val="both"/>
        <w:rPr>
          <w:rFonts w:ascii="Arial" w:hAnsi="Arial" w:cs="Arial"/>
          <w:b/>
          <w:sz w:val="22"/>
          <w:szCs w:val="22"/>
        </w:rPr>
      </w:pPr>
      <w:r>
        <w:rPr>
          <w:rFonts w:ascii="Arial" w:hAnsi="Arial" w:cs="Arial"/>
          <w:b/>
          <w:sz w:val="22"/>
          <w:szCs w:val="22"/>
        </w:rPr>
        <w:t xml:space="preserve">                                                                 </w:t>
      </w:r>
      <w:r w:rsidR="00ED46F7" w:rsidRPr="004B0DB0">
        <w:rPr>
          <w:rFonts w:ascii="Arial" w:hAnsi="Arial" w:cs="Arial"/>
          <w:b/>
          <w:sz w:val="22"/>
          <w:szCs w:val="22"/>
        </w:rPr>
        <w:t>dopustil</w:t>
      </w:r>
      <w:r w:rsidR="004B0DB0" w:rsidRPr="004B0DB0">
        <w:rPr>
          <w:rFonts w:ascii="Arial" w:hAnsi="Arial" w:cs="Arial"/>
          <w:b/>
          <w:sz w:val="22"/>
          <w:szCs w:val="22"/>
        </w:rPr>
        <w:t>a</w:t>
      </w:r>
    </w:p>
    <w:p w:rsidR="00ED46F7" w:rsidRPr="004B0DB0" w:rsidRDefault="00ED46F7" w:rsidP="00314AB7">
      <w:pPr>
        <w:spacing w:line="276" w:lineRule="auto"/>
        <w:rPr>
          <w:rFonts w:ascii="Arial" w:hAnsi="Arial" w:cs="Arial"/>
          <w:sz w:val="22"/>
          <w:szCs w:val="22"/>
          <w:highlight w:val="yellow"/>
        </w:rPr>
      </w:pPr>
    </w:p>
    <w:p w:rsidR="00717297" w:rsidRPr="00134F14" w:rsidRDefault="004B0DB0" w:rsidP="00314AB7">
      <w:pPr>
        <w:spacing w:line="276" w:lineRule="auto"/>
        <w:jc w:val="both"/>
        <w:rPr>
          <w:rFonts w:ascii="Arial" w:hAnsi="Arial" w:cs="Arial"/>
          <w:sz w:val="22"/>
          <w:szCs w:val="22"/>
        </w:rPr>
      </w:pPr>
      <w:r w:rsidRPr="004B0DB0">
        <w:rPr>
          <w:rFonts w:ascii="Arial" w:hAnsi="Arial" w:cs="Arial"/>
          <w:sz w:val="22"/>
          <w:szCs w:val="22"/>
        </w:rPr>
        <w:t xml:space="preserve">jiného správního deliktu na úseku zeměměřictví ve smyslu ustanovení § 17b odst. 1 písm. c) bod 1. </w:t>
      </w:r>
      <w:r w:rsidR="00FA5E4E" w:rsidRPr="004B0DB0">
        <w:rPr>
          <w:rFonts w:ascii="Arial" w:hAnsi="Arial" w:cs="Arial"/>
          <w:sz w:val="22"/>
          <w:szCs w:val="22"/>
        </w:rPr>
        <w:t>z</w:t>
      </w:r>
      <w:r w:rsidR="00ED46F7" w:rsidRPr="004B0DB0">
        <w:rPr>
          <w:rFonts w:ascii="Arial" w:hAnsi="Arial" w:cs="Arial"/>
          <w:sz w:val="22"/>
          <w:szCs w:val="22"/>
        </w:rPr>
        <w:t>ákona o zeměměřictví</w:t>
      </w:r>
      <w:r w:rsidRPr="004B0DB0">
        <w:rPr>
          <w:rFonts w:ascii="Arial" w:hAnsi="Arial" w:cs="Arial"/>
          <w:sz w:val="22"/>
          <w:szCs w:val="22"/>
        </w:rPr>
        <w:t>,</w:t>
      </w:r>
      <w:r w:rsidR="009018D7" w:rsidRPr="004B0DB0">
        <w:rPr>
          <w:rFonts w:ascii="Arial" w:hAnsi="Arial" w:cs="Arial"/>
          <w:sz w:val="22"/>
          <w:szCs w:val="22"/>
        </w:rPr>
        <w:t xml:space="preserve"> spočívající v tom, že </w:t>
      </w:r>
      <w:r w:rsidR="007830FB" w:rsidRPr="004B0DB0">
        <w:rPr>
          <w:rFonts w:ascii="Arial" w:hAnsi="Arial" w:cs="Arial"/>
          <w:sz w:val="22"/>
          <w:szCs w:val="22"/>
        </w:rPr>
        <w:t xml:space="preserve">jako fyzická osoba, které bylo uděleno úřední oprávnění, nedodržuje podmínky nebo povinnosti stanovené tímto zákonem pro ověřování výsledků zeměměřických činností využívaných pro katastr nemovitostí České </w:t>
      </w:r>
      <w:r w:rsidR="007830FB" w:rsidRPr="00134F14">
        <w:rPr>
          <w:rFonts w:ascii="Arial" w:hAnsi="Arial" w:cs="Arial"/>
          <w:sz w:val="22"/>
          <w:szCs w:val="22"/>
        </w:rPr>
        <w:t>republiky</w:t>
      </w:r>
      <w:r w:rsidRPr="00134F14">
        <w:rPr>
          <w:rFonts w:ascii="Arial" w:hAnsi="Arial" w:cs="Arial"/>
          <w:sz w:val="22"/>
          <w:szCs w:val="22"/>
        </w:rPr>
        <w:t xml:space="preserve"> nebo základní státní mapové dílo.</w:t>
      </w:r>
      <w:r w:rsidR="009018D7" w:rsidRPr="00134F14">
        <w:rPr>
          <w:rFonts w:ascii="Arial" w:hAnsi="Arial" w:cs="Arial"/>
          <w:sz w:val="22"/>
          <w:szCs w:val="22"/>
        </w:rPr>
        <w:t xml:space="preserve"> </w:t>
      </w:r>
    </w:p>
    <w:p w:rsidR="00B2702E" w:rsidRPr="00134F14" w:rsidRDefault="00B2702E" w:rsidP="00314AB7">
      <w:pPr>
        <w:spacing w:line="276" w:lineRule="auto"/>
        <w:jc w:val="both"/>
        <w:rPr>
          <w:rFonts w:ascii="Arial" w:hAnsi="Arial" w:cs="Arial"/>
          <w:bCs/>
          <w:sz w:val="22"/>
          <w:szCs w:val="22"/>
        </w:rPr>
      </w:pPr>
    </w:p>
    <w:p w:rsidR="00377029" w:rsidRPr="009C6793" w:rsidRDefault="0015380B" w:rsidP="00314AB7">
      <w:pPr>
        <w:spacing w:line="276" w:lineRule="auto"/>
        <w:jc w:val="both"/>
        <w:rPr>
          <w:rFonts w:ascii="Arial" w:hAnsi="Arial" w:cs="Arial"/>
          <w:sz w:val="22"/>
          <w:szCs w:val="22"/>
        </w:rPr>
      </w:pPr>
      <w:r w:rsidRPr="00134F14">
        <w:rPr>
          <w:rFonts w:ascii="Arial" w:hAnsi="Arial" w:cs="Arial"/>
          <w:sz w:val="22"/>
          <w:szCs w:val="22"/>
        </w:rPr>
        <w:t xml:space="preserve">Ing. </w:t>
      </w:r>
      <w:r w:rsidR="00A60D5A">
        <w:rPr>
          <w:rFonts w:ascii="Arial" w:hAnsi="Arial" w:cs="Arial"/>
          <w:sz w:val="22"/>
          <w:szCs w:val="22"/>
        </w:rPr>
        <w:t>XY</w:t>
      </w:r>
      <w:r w:rsidR="00757322" w:rsidRPr="00134F14">
        <w:rPr>
          <w:rFonts w:ascii="Arial" w:hAnsi="Arial" w:cs="Arial"/>
          <w:bCs/>
          <w:sz w:val="22"/>
          <w:szCs w:val="22"/>
        </w:rPr>
        <w:t>, držitel</w:t>
      </w:r>
      <w:r w:rsidR="004B0DB0" w:rsidRPr="00134F14">
        <w:rPr>
          <w:rFonts w:ascii="Arial" w:hAnsi="Arial" w:cs="Arial"/>
          <w:bCs/>
          <w:sz w:val="22"/>
          <w:szCs w:val="22"/>
        </w:rPr>
        <w:t>ka</w:t>
      </w:r>
      <w:r w:rsidR="00757322" w:rsidRPr="00134F14">
        <w:rPr>
          <w:rFonts w:ascii="Arial" w:hAnsi="Arial" w:cs="Arial"/>
          <w:bCs/>
          <w:sz w:val="22"/>
          <w:szCs w:val="22"/>
        </w:rPr>
        <w:t xml:space="preserve"> úředního oprávnění č. </w:t>
      </w:r>
      <w:proofErr w:type="spellStart"/>
      <w:r w:rsidR="00384DE2">
        <w:rPr>
          <w:rFonts w:ascii="Arial" w:hAnsi="Arial" w:cs="Arial"/>
          <w:bCs/>
          <w:sz w:val="22"/>
          <w:szCs w:val="22"/>
        </w:rPr>
        <w:t>xxx</w:t>
      </w:r>
      <w:proofErr w:type="spellEnd"/>
      <w:r w:rsidR="00757322" w:rsidRPr="00134F14">
        <w:rPr>
          <w:rFonts w:ascii="Arial" w:hAnsi="Arial" w:cs="Arial"/>
          <w:sz w:val="22"/>
          <w:szCs w:val="22"/>
        </w:rPr>
        <w:t>, vydaného v rozsahu uvedeném v ust</w:t>
      </w:r>
      <w:r w:rsidR="00C75526" w:rsidRPr="00134F14">
        <w:rPr>
          <w:rFonts w:ascii="Arial" w:hAnsi="Arial" w:cs="Arial"/>
          <w:sz w:val="22"/>
          <w:szCs w:val="22"/>
        </w:rPr>
        <w:t>anovení</w:t>
      </w:r>
      <w:r w:rsidR="00134F14" w:rsidRPr="00134F14">
        <w:rPr>
          <w:rFonts w:ascii="Arial" w:hAnsi="Arial" w:cs="Arial"/>
          <w:sz w:val="22"/>
          <w:szCs w:val="22"/>
        </w:rPr>
        <w:t xml:space="preserve"> § 13 odst. 1 písm. a), b) a c) </w:t>
      </w:r>
      <w:r w:rsidR="00757322" w:rsidRPr="00134F14">
        <w:rPr>
          <w:rFonts w:ascii="Arial" w:hAnsi="Arial" w:cs="Arial"/>
          <w:sz w:val="22"/>
          <w:szCs w:val="22"/>
        </w:rPr>
        <w:t>zákona o zeměměřictví, ověřil</w:t>
      </w:r>
      <w:r w:rsidR="00134F14" w:rsidRPr="00134F14">
        <w:rPr>
          <w:rFonts w:ascii="Arial" w:hAnsi="Arial" w:cs="Arial"/>
          <w:sz w:val="22"/>
          <w:szCs w:val="22"/>
        </w:rPr>
        <w:t>a</w:t>
      </w:r>
      <w:r w:rsidR="001A6727" w:rsidRPr="00134F14">
        <w:rPr>
          <w:rFonts w:ascii="Arial" w:hAnsi="Arial" w:cs="Arial"/>
          <w:sz w:val="22"/>
          <w:szCs w:val="22"/>
        </w:rPr>
        <w:t xml:space="preserve"> dokumentaci výsledků zeměměřických činnosti </w:t>
      </w:r>
      <w:r w:rsidR="00757322" w:rsidRPr="00134F14">
        <w:rPr>
          <w:rFonts w:ascii="Arial" w:hAnsi="Arial" w:cs="Arial"/>
          <w:sz w:val="22"/>
          <w:szCs w:val="22"/>
        </w:rPr>
        <w:t xml:space="preserve">ke  geometrickému plánu (dále jen „GP“) </w:t>
      </w:r>
      <w:r w:rsidR="00134F14" w:rsidRPr="00883DD6">
        <w:rPr>
          <w:rFonts w:ascii="Arial" w:hAnsi="Arial" w:cs="Arial"/>
          <w:sz w:val="22"/>
          <w:szCs w:val="22"/>
        </w:rPr>
        <w:t xml:space="preserve">č. </w:t>
      </w:r>
      <w:proofErr w:type="spellStart"/>
      <w:r w:rsidR="00A60D5A">
        <w:rPr>
          <w:rFonts w:ascii="Arial" w:hAnsi="Arial" w:cs="Arial"/>
          <w:bCs/>
          <w:sz w:val="22"/>
          <w:szCs w:val="22"/>
        </w:rPr>
        <w:t>xxx</w:t>
      </w:r>
      <w:proofErr w:type="spellEnd"/>
      <w:r w:rsidR="00134F14" w:rsidRPr="00883DD6">
        <w:rPr>
          <w:rFonts w:ascii="Arial" w:hAnsi="Arial" w:cs="Arial"/>
          <w:bCs/>
          <w:sz w:val="22"/>
          <w:szCs w:val="22"/>
        </w:rPr>
        <w:t>-</w:t>
      </w:r>
      <w:proofErr w:type="spellStart"/>
      <w:r w:rsidR="00A60D5A">
        <w:rPr>
          <w:rFonts w:ascii="Arial" w:hAnsi="Arial" w:cs="Arial"/>
          <w:bCs/>
          <w:sz w:val="22"/>
          <w:szCs w:val="22"/>
        </w:rPr>
        <w:t>xx</w:t>
      </w:r>
      <w:proofErr w:type="spellEnd"/>
      <w:r w:rsidR="00134F14" w:rsidRPr="00883DD6">
        <w:rPr>
          <w:rFonts w:ascii="Arial" w:hAnsi="Arial" w:cs="Arial"/>
          <w:bCs/>
          <w:sz w:val="22"/>
          <w:szCs w:val="22"/>
        </w:rPr>
        <w:t>/2013 v katastrálním území (dále jen „</w:t>
      </w:r>
      <w:proofErr w:type="gramStart"/>
      <w:r w:rsidR="00134F14" w:rsidRPr="00883DD6">
        <w:rPr>
          <w:rFonts w:ascii="Arial" w:hAnsi="Arial" w:cs="Arial"/>
          <w:bCs/>
          <w:sz w:val="22"/>
          <w:szCs w:val="22"/>
        </w:rPr>
        <w:t>k.</w:t>
      </w:r>
      <w:proofErr w:type="spellStart"/>
      <w:r w:rsidR="00134F14" w:rsidRPr="00883DD6">
        <w:rPr>
          <w:rFonts w:ascii="Arial" w:hAnsi="Arial" w:cs="Arial"/>
          <w:bCs/>
          <w:sz w:val="22"/>
          <w:szCs w:val="22"/>
        </w:rPr>
        <w:t>ú</w:t>
      </w:r>
      <w:proofErr w:type="spellEnd"/>
      <w:r w:rsidR="00134F14" w:rsidRPr="00883DD6">
        <w:rPr>
          <w:rFonts w:ascii="Arial" w:hAnsi="Arial" w:cs="Arial"/>
          <w:bCs/>
          <w:sz w:val="22"/>
          <w:szCs w:val="22"/>
        </w:rPr>
        <w:t>.“)</w:t>
      </w:r>
      <w:proofErr w:type="gramEnd"/>
      <w:r w:rsidR="00134F14" w:rsidRPr="00883DD6">
        <w:rPr>
          <w:rFonts w:ascii="Arial" w:hAnsi="Arial" w:cs="Arial"/>
          <w:bCs/>
          <w:sz w:val="22"/>
          <w:szCs w:val="22"/>
        </w:rPr>
        <w:t xml:space="preserve"> </w:t>
      </w:r>
      <w:proofErr w:type="spellStart"/>
      <w:r w:rsidR="00384DE2">
        <w:rPr>
          <w:rFonts w:ascii="Arial" w:hAnsi="Arial" w:cs="Arial"/>
          <w:bCs/>
          <w:sz w:val="22"/>
          <w:szCs w:val="22"/>
        </w:rPr>
        <w:t>Xxxxxxxx</w:t>
      </w:r>
      <w:proofErr w:type="spellEnd"/>
      <w:r w:rsidR="00134F14" w:rsidRPr="00883DD6">
        <w:rPr>
          <w:rFonts w:ascii="Arial" w:hAnsi="Arial" w:cs="Arial"/>
          <w:bCs/>
          <w:sz w:val="22"/>
          <w:szCs w:val="22"/>
        </w:rPr>
        <w:t xml:space="preserve">, obec </w:t>
      </w:r>
      <w:proofErr w:type="spellStart"/>
      <w:r w:rsidR="00384DE2">
        <w:rPr>
          <w:rFonts w:ascii="Arial" w:hAnsi="Arial" w:cs="Arial"/>
          <w:bCs/>
          <w:sz w:val="22"/>
          <w:szCs w:val="22"/>
        </w:rPr>
        <w:t>Xxxxxxx</w:t>
      </w:r>
      <w:proofErr w:type="spellEnd"/>
      <w:r w:rsidR="00134F14" w:rsidRPr="00883DD6">
        <w:rPr>
          <w:rFonts w:ascii="Arial" w:hAnsi="Arial" w:cs="Arial"/>
          <w:bCs/>
          <w:sz w:val="22"/>
          <w:szCs w:val="22"/>
        </w:rPr>
        <w:t xml:space="preserve">, okres </w:t>
      </w:r>
      <w:proofErr w:type="spellStart"/>
      <w:r w:rsidR="00384DE2">
        <w:rPr>
          <w:rFonts w:ascii="Arial" w:hAnsi="Arial" w:cs="Arial"/>
          <w:bCs/>
          <w:sz w:val="22"/>
          <w:szCs w:val="22"/>
        </w:rPr>
        <w:t>Xxxxxx</w:t>
      </w:r>
      <w:proofErr w:type="spellEnd"/>
      <w:r w:rsidR="00134F14" w:rsidRPr="00883DD6">
        <w:rPr>
          <w:rFonts w:ascii="Arial" w:hAnsi="Arial" w:cs="Arial"/>
          <w:bCs/>
          <w:sz w:val="22"/>
          <w:szCs w:val="22"/>
        </w:rPr>
        <w:t xml:space="preserve">, pro rozdělení </w:t>
      </w:r>
      <w:r w:rsidR="00134F14" w:rsidRPr="00134F14">
        <w:rPr>
          <w:rFonts w:ascii="Arial" w:hAnsi="Arial" w:cs="Arial"/>
          <w:bCs/>
          <w:sz w:val="22"/>
          <w:szCs w:val="22"/>
        </w:rPr>
        <w:t xml:space="preserve">pozemku a GP č. </w:t>
      </w:r>
      <w:proofErr w:type="spellStart"/>
      <w:r w:rsidR="00384DE2">
        <w:rPr>
          <w:rFonts w:ascii="Arial" w:hAnsi="Arial" w:cs="Arial"/>
          <w:bCs/>
          <w:sz w:val="22"/>
          <w:szCs w:val="22"/>
        </w:rPr>
        <w:t>xxx</w:t>
      </w:r>
      <w:proofErr w:type="spellEnd"/>
      <w:r w:rsidR="00134F14" w:rsidRPr="00134F14">
        <w:rPr>
          <w:rFonts w:ascii="Arial" w:hAnsi="Arial" w:cs="Arial"/>
          <w:bCs/>
          <w:sz w:val="22"/>
          <w:szCs w:val="22"/>
        </w:rPr>
        <w:t>-</w:t>
      </w:r>
      <w:proofErr w:type="spellStart"/>
      <w:r w:rsidR="00384DE2">
        <w:rPr>
          <w:rFonts w:ascii="Arial" w:hAnsi="Arial" w:cs="Arial"/>
          <w:bCs/>
          <w:sz w:val="22"/>
          <w:szCs w:val="22"/>
        </w:rPr>
        <w:t>xx</w:t>
      </w:r>
      <w:proofErr w:type="spellEnd"/>
      <w:r w:rsidR="00134F14" w:rsidRPr="00134F14">
        <w:rPr>
          <w:rFonts w:ascii="Arial" w:hAnsi="Arial" w:cs="Arial"/>
          <w:bCs/>
          <w:sz w:val="22"/>
          <w:szCs w:val="22"/>
        </w:rPr>
        <w:t xml:space="preserve">/2013 </w:t>
      </w:r>
      <w:proofErr w:type="gramStart"/>
      <w:r w:rsidR="00134F14" w:rsidRPr="00134F14">
        <w:rPr>
          <w:rFonts w:ascii="Arial" w:hAnsi="Arial" w:cs="Arial"/>
          <w:bCs/>
          <w:sz w:val="22"/>
          <w:szCs w:val="22"/>
        </w:rPr>
        <w:t>k.</w:t>
      </w:r>
      <w:proofErr w:type="spellStart"/>
      <w:r w:rsidR="00134F14" w:rsidRPr="00134F14">
        <w:rPr>
          <w:rFonts w:ascii="Arial" w:hAnsi="Arial" w:cs="Arial"/>
          <w:bCs/>
          <w:sz w:val="22"/>
          <w:szCs w:val="22"/>
        </w:rPr>
        <w:t>ú</w:t>
      </w:r>
      <w:proofErr w:type="spellEnd"/>
      <w:r w:rsidR="00134F14" w:rsidRPr="00134F14">
        <w:rPr>
          <w:rFonts w:ascii="Arial" w:hAnsi="Arial" w:cs="Arial"/>
          <w:bCs/>
          <w:sz w:val="22"/>
          <w:szCs w:val="22"/>
        </w:rPr>
        <w:t>.</w:t>
      </w:r>
      <w:proofErr w:type="gramEnd"/>
      <w:r w:rsidR="00134F14" w:rsidRPr="00134F14">
        <w:rPr>
          <w:rFonts w:ascii="Arial" w:hAnsi="Arial" w:cs="Arial"/>
          <w:bCs/>
          <w:sz w:val="22"/>
          <w:szCs w:val="22"/>
        </w:rPr>
        <w:t xml:space="preserve"> </w:t>
      </w:r>
      <w:proofErr w:type="spellStart"/>
      <w:r w:rsidR="00384DE2">
        <w:rPr>
          <w:rFonts w:ascii="Arial" w:hAnsi="Arial" w:cs="Arial"/>
          <w:bCs/>
          <w:sz w:val="22"/>
          <w:szCs w:val="22"/>
        </w:rPr>
        <w:t>Xxxxxx</w:t>
      </w:r>
      <w:proofErr w:type="spellEnd"/>
      <w:r w:rsidR="00134F14" w:rsidRPr="00134F14">
        <w:rPr>
          <w:rFonts w:ascii="Arial" w:hAnsi="Arial" w:cs="Arial"/>
          <w:bCs/>
          <w:sz w:val="22"/>
          <w:szCs w:val="22"/>
        </w:rPr>
        <w:t xml:space="preserve">, obec </w:t>
      </w:r>
      <w:proofErr w:type="spellStart"/>
      <w:r w:rsidR="00384DE2">
        <w:rPr>
          <w:rFonts w:ascii="Arial" w:hAnsi="Arial" w:cs="Arial"/>
          <w:bCs/>
          <w:sz w:val="22"/>
          <w:szCs w:val="22"/>
        </w:rPr>
        <w:t>Xxxxxx</w:t>
      </w:r>
      <w:proofErr w:type="spellEnd"/>
      <w:r w:rsidR="00134F14" w:rsidRPr="00134F14">
        <w:rPr>
          <w:rFonts w:ascii="Arial" w:hAnsi="Arial" w:cs="Arial"/>
          <w:bCs/>
          <w:sz w:val="22"/>
          <w:szCs w:val="22"/>
        </w:rPr>
        <w:t xml:space="preserve">, okres </w:t>
      </w:r>
      <w:proofErr w:type="spellStart"/>
      <w:r w:rsidR="00384DE2">
        <w:rPr>
          <w:rFonts w:ascii="Arial" w:hAnsi="Arial" w:cs="Arial"/>
          <w:bCs/>
          <w:sz w:val="22"/>
          <w:szCs w:val="22"/>
        </w:rPr>
        <w:t>Xxxxx</w:t>
      </w:r>
      <w:proofErr w:type="spellEnd"/>
      <w:r w:rsidR="00134F14" w:rsidRPr="00134F14">
        <w:rPr>
          <w:rFonts w:ascii="Arial" w:hAnsi="Arial" w:cs="Arial"/>
          <w:bCs/>
          <w:sz w:val="22"/>
          <w:szCs w:val="22"/>
        </w:rPr>
        <w:t>, pro rozdělení pozemku</w:t>
      </w:r>
      <w:r w:rsidR="00757322" w:rsidRPr="00134F14">
        <w:rPr>
          <w:rFonts w:ascii="Arial" w:hAnsi="Arial" w:cs="Arial"/>
          <w:bCs/>
          <w:sz w:val="22"/>
          <w:szCs w:val="22"/>
        </w:rPr>
        <w:t>, kter</w:t>
      </w:r>
      <w:r w:rsidR="001A6727" w:rsidRPr="00134F14">
        <w:rPr>
          <w:rFonts w:ascii="Arial" w:hAnsi="Arial" w:cs="Arial"/>
          <w:bCs/>
          <w:sz w:val="22"/>
          <w:szCs w:val="22"/>
        </w:rPr>
        <w:t>é</w:t>
      </w:r>
      <w:r w:rsidR="00757322" w:rsidRPr="00134F14">
        <w:rPr>
          <w:rFonts w:ascii="Arial" w:hAnsi="Arial" w:cs="Arial"/>
          <w:bCs/>
          <w:sz w:val="22"/>
          <w:szCs w:val="22"/>
        </w:rPr>
        <w:t xml:space="preserve"> obsahoval</w:t>
      </w:r>
      <w:r w:rsidR="001A6727" w:rsidRPr="00134F14">
        <w:rPr>
          <w:rFonts w:ascii="Arial" w:hAnsi="Arial" w:cs="Arial"/>
          <w:bCs/>
          <w:sz w:val="22"/>
          <w:szCs w:val="22"/>
        </w:rPr>
        <w:t>y</w:t>
      </w:r>
      <w:r w:rsidR="00757322" w:rsidRPr="00134F14">
        <w:rPr>
          <w:rFonts w:ascii="Arial" w:hAnsi="Arial" w:cs="Arial"/>
          <w:bCs/>
          <w:sz w:val="22"/>
          <w:szCs w:val="22"/>
        </w:rPr>
        <w:t xml:space="preserve"> vady a nedostatky popsané v odůvodnění tohoto rozhodnutí.</w:t>
      </w:r>
      <w:r w:rsidR="001A6727" w:rsidRPr="00134F14">
        <w:rPr>
          <w:rFonts w:ascii="Arial" w:hAnsi="Arial" w:cs="Arial"/>
          <w:bCs/>
          <w:sz w:val="22"/>
          <w:szCs w:val="22"/>
        </w:rPr>
        <w:t xml:space="preserve"> </w:t>
      </w:r>
      <w:r w:rsidR="00BB16F0">
        <w:rPr>
          <w:rFonts w:ascii="Arial" w:hAnsi="Arial" w:cs="Arial"/>
          <w:sz w:val="22"/>
          <w:szCs w:val="22"/>
        </w:rPr>
        <w:t xml:space="preserve">Ing. </w:t>
      </w:r>
      <w:r w:rsidR="00384DE2">
        <w:rPr>
          <w:rFonts w:ascii="Arial" w:hAnsi="Arial" w:cs="Arial"/>
          <w:sz w:val="22"/>
          <w:szCs w:val="22"/>
        </w:rPr>
        <w:t>XY</w:t>
      </w:r>
      <w:r w:rsidR="001A6727" w:rsidRPr="00134F14">
        <w:rPr>
          <w:rFonts w:ascii="Arial" w:hAnsi="Arial" w:cs="Arial"/>
          <w:bCs/>
          <w:sz w:val="22"/>
          <w:szCs w:val="22"/>
        </w:rPr>
        <w:t xml:space="preserve"> při ověřování výsledků zeměměřických činností</w:t>
      </w:r>
      <w:r w:rsidR="00E52EE9" w:rsidRPr="00134F14">
        <w:rPr>
          <w:rFonts w:ascii="Arial" w:hAnsi="Arial" w:cs="Arial"/>
          <w:bCs/>
          <w:sz w:val="22"/>
          <w:szCs w:val="22"/>
        </w:rPr>
        <w:t xml:space="preserve"> nevycházel</w:t>
      </w:r>
      <w:r w:rsidR="00134F14" w:rsidRPr="00134F14">
        <w:rPr>
          <w:rFonts w:ascii="Arial" w:hAnsi="Arial" w:cs="Arial"/>
          <w:bCs/>
          <w:sz w:val="22"/>
          <w:szCs w:val="22"/>
        </w:rPr>
        <w:t>a</w:t>
      </w:r>
      <w:r w:rsidR="00E52EE9" w:rsidRPr="00134F14">
        <w:rPr>
          <w:rFonts w:ascii="Arial" w:hAnsi="Arial" w:cs="Arial"/>
          <w:bCs/>
          <w:sz w:val="22"/>
          <w:szCs w:val="22"/>
        </w:rPr>
        <w:t xml:space="preserve"> </w:t>
      </w:r>
      <w:r w:rsidR="00134F14" w:rsidRPr="00134F14">
        <w:rPr>
          <w:rFonts w:ascii="Arial" w:hAnsi="Arial" w:cs="Arial"/>
          <w:sz w:val="22"/>
          <w:szCs w:val="22"/>
        </w:rPr>
        <w:t>vždy ze spolehlivě zjištěného stavu věci a jednala neodborně</w:t>
      </w:r>
      <w:r w:rsidR="00E52EE9" w:rsidRPr="00134F14">
        <w:rPr>
          <w:rFonts w:ascii="Arial" w:hAnsi="Arial" w:cs="Arial"/>
          <w:bCs/>
          <w:sz w:val="22"/>
          <w:szCs w:val="22"/>
        </w:rPr>
        <w:t>, čímž</w:t>
      </w:r>
      <w:r w:rsidR="00757322" w:rsidRPr="00134F14">
        <w:rPr>
          <w:rFonts w:ascii="Arial" w:hAnsi="Arial" w:cs="Arial"/>
          <w:bCs/>
          <w:sz w:val="22"/>
          <w:szCs w:val="22"/>
        </w:rPr>
        <w:t xml:space="preserve"> porušil</w:t>
      </w:r>
      <w:r w:rsidR="00134F14" w:rsidRPr="00134F14">
        <w:rPr>
          <w:rFonts w:ascii="Arial" w:hAnsi="Arial" w:cs="Arial"/>
          <w:bCs/>
          <w:sz w:val="22"/>
          <w:szCs w:val="22"/>
        </w:rPr>
        <w:t>a</w:t>
      </w:r>
      <w:r w:rsidR="00757322" w:rsidRPr="00134F14">
        <w:rPr>
          <w:rFonts w:ascii="Arial" w:hAnsi="Arial" w:cs="Arial"/>
          <w:bCs/>
          <w:sz w:val="22"/>
          <w:szCs w:val="22"/>
        </w:rPr>
        <w:t xml:space="preserve"> povinnosti stanovené </w:t>
      </w:r>
      <w:r w:rsidR="00134F14" w:rsidRPr="00134F14">
        <w:rPr>
          <w:rFonts w:ascii="Arial" w:hAnsi="Arial" w:cs="Arial"/>
          <w:bCs/>
          <w:sz w:val="22"/>
          <w:szCs w:val="22"/>
        </w:rPr>
        <w:t>jí</w:t>
      </w:r>
      <w:r w:rsidR="00757322" w:rsidRPr="00134F14">
        <w:rPr>
          <w:rFonts w:ascii="Arial" w:hAnsi="Arial" w:cs="Arial"/>
          <w:bCs/>
          <w:sz w:val="22"/>
          <w:szCs w:val="22"/>
        </w:rPr>
        <w:t xml:space="preserve">, jako fyzické osobě, které bylo </w:t>
      </w:r>
      <w:r w:rsidR="00757322" w:rsidRPr="009C6793">
        <w:rPr>
          <w:rFonts w:ascii="Arial" w:hAnsi="Arial" w:cs="Arial"/>
          <w:bCs/>
          <w:sz w:val="22"/>
          <w:szCs w:val="22"/>
        </w:rPr>
        <w:t>uděleno úřední oprávnění pro ověřování výsledků zeměměřických činností,</w:t>
      </w:r>
      <w:r w:rsidR="00E52EE9" w:rsidRPr="009C6793">
        <w:rPr>
          <w:rFonts w:ascii="Arial" w:hAnsi="Arial" w:cs="Arial"/>
          <w:bCs/>
          <w:sz w:val="22"/>
          <w:szCs w:val="22"/>
        </w:rPr>
        <w:t xml:space="preserve"> </w:t>
      </w:r>
      <w:r w:rsidR="00757322" w:rsidRPr="009C6793">
        <w:rPr>
          <w:rFonts w:ascii="Arial" w:hAnsi="Arial" w:cs="Arial"/>
          <w:bCs/>
          <w:sz w:val="22"/>
          <w:szCs w:val="22"/>
        </w:rPr>
        <w:t> </w:t>
      </w:r>
      <w:r w:rsidR="00E52EE9" w:rsidRPr="009C6793">
        <w:rPr>
          <w:rFonts w:ascii="Arial" w:hAnsi="Arial" w:cs="Arial"/>
          <w:bCs/>
          <w:sz w:val="22"/>
          <w:szCs w:val="22"/>
        </w:rPr>
        <w:t>ustanovením</w:t>
      </w:r>
      <w:r w:rsidR="00757322" w:rsidRPr="009C6793">
        <w:rPr>
          <w:rFonts w:ascii="Arial" w:hAnsi="Arial" w:cs="Arial"/>
          <w:bCs/>
          <w:sz w:val="22"/>
          <w:szCs w:val="22"/>
        </w:rPr>
        <w:t xml:space="preserve"> § 16 odst. 1 písm. a)</w:t>
      </w:r>
      <w:r w:rsidR="00757322" w:rsidRPr="009C6793">
        <w:rPr>
          <w:rFonts w:ascii="Arial" w:hAnsi="Arial" w:cs="Arial"/>
          <w:bCs/>
          <w:i/>
          <w:sz w:val="22"/>
          <w:szCs w:val="22"/>
        </w:rPr>
        <w:t xml:space="preserve"> </w:t>
      </w:r>
      <w:r w:rsidR="00757322" w:rsidRPr="009C6793">
        <w:rPr>
          <w:rFonts w:ascii="Arial" w:hAnsi="Arial" w:cs="Arial"/>
          <w:bCs/>
          <w:sz w:val="22"/>
          <w:szCs w:val="22"/>
        </w:rPr>
        <w:t>zákona o zeměměřictví</w:t>
      </w:r>
      <w:r w:rsidR="00E52EE9" w:rsidRPr="009C6793">
        <w:rPr>
          <w:rFonts w:ascii="Arial" w:hAnsi="Arial" w:cs="Arial"/>
          <w:bCs/>
          <w:sz w:val="22"/>
          <w:szCs w:val="22"/>
        </w:rPr>
        <w:t>.</w:t>
      </w:r>
    </w:p>
    <w:p w:rsidR="00E63419" w:rsidRPr="009C6793" w:rsidRDefault="00E63419" w:rsidP="00314AB7">
      <w:pPr>
        <w:pStyle w:val="Odstavecseseznamem"/>
        <w:spacing w:line="276" w:lineRule="auto"/>
        <w:jc w:val="both"/>
        <w:rPr>
          <w:rFonts w:ascii="Arial" w:hAnsi="Arial" w:cs="Arial"/>
          <w:sz w:val="22"/>
          <w:szCs w:val="22"/>
        </w:rPr>
      </w:pPr>
    </w:p>
    <w:p w:rsidR="00C02C11" w:rsidRPr="009C6793" w:rsidRDefault="00C02C11" w:rsidP="00314AB7">
      <w:pPr>
        <w:spacing w:line="276" w:lineRule="auto"/>
        <w:jc w:val="both"/>
        <w:rPr>
          <w:rFonts w:ascii="Arial" w:hAnsi="Arial" w:cs="Arial"/>
          <w:sz w:val="22"/>
          <w:szCs w:val="22"/>
        </w:rPr>
      </w:pPr>
      <w:r w:rsidRPr="009C6793">
        <w:rPr>
          <w:rFonts w:ascii="Arial" w:hAnsi="Arial" w:cs="Arial"/>
          <w:bCs/>
          <w:sz w:val="22"/>
          <w:szCs w:val="22"/>
        </w:rPr>
        <w:lastRenderedPageBreak/>
        <w:t xml:space="preserve">ZKI v Praze ukládá za výše uvedený jiný správní delikt na úseku </w:t>
      </w:r>
      <w:proofErr w:type="gramStart"/>
      <w:r w:rsidRPr="009C6793">
        <w:rPr>
          <w:rFonts w:ascii="Arial" w:hAnsi="Arial" w:cs="Arial"/>
          <w:bCs/>
          <w:sz w:val="22"/>
          <w:szCs w:val="22"/>
        </w:rPr>
        <w:t xml:space="preserve">zeměměřictví </w:t>
      </w:r>
      <w:r w:rsidR="00951ED8" w:rsidRPr="009C6793">
        <w:rPr>
          <w:rFonts w:ascii="Arial" w:hAnsi="Arial" w:cs="Arial"/>
          <w:bCs/>
          <w:sz w:val="22"/>
          <w:szCs w:val="22"/>
        </w:rPr>
        <w:t xml:space="preserve">                 </w:t>
      </w:r>
      <w:r w:rsidRPr="009C6793">
        <w:rPr>
          <w:rFonts w:ascii="Arial" w:hAnsi="Arial" w:cs="Arial"/>
          <w:b/>
          <w:bCs/>
          <w:sz w:val="22"/>
          <w:szCs w:val="22"/>
        </w:rPr>
        <w:t>Ing.</w:t>
      </w:r>
      <w:proofErr w:type="gramEnd"/>
      <w:r w:rsidRPr="009C6793">
        <w:rPr>
          <w:rFonts w:ascii="Arial" w:hAnsi="Arial" w:cs="Arial"/>
          <w:b/>
          <w:bCs/>
          <w:sz w:val="22"/>
          <w:szCs w:val="22"/>
        </w:rPr>
        <w:t xml:space="preserve"> </w:t>
      </w:r>
      <w:r w:rsidR="00384DE2">
        <w:rPr>
          <w:rFonts w:ascii="Arial" w:hAnsi="Arial" w:cs="Arial"/>
          <w:b/>
          <w:bCs/>
          <w:sz w:val="22"/>
          <w:szCs w:val="22"/>
        </w:rPr>
        <w:t>X</w:t>
      </w:r>
      <w:r w:rsidR="00A60D5A">
        <w:rPr>
          <w:rFonts w:ascii="Arial" w:hAnsi="Arial" w:cs="Arial"/>
          <w:b/>
          <w:bCs/>
          <w:sz w:val="22"/>
          <w:szCs w:val="22"/>
        </w:rPr>
        <w:t>Y</w:t>
      </w:r>
      <w:r w:rsidRPr="009C6793">
        <w:rPr>
          <w:rFonts w:ascii="Arial" w:hAnsi="Arial" w:cs="Arial"/>
          <w:bCs/>
          <w:sz w:val="22"/>
          <w:szCs w:val="22"/>
        </w:rPr>
        <w:t xml:space="preserve">, </w:t>
      </w:r>
      <w:r w:rsidR="009C6793" w:rsidRPr="009C6793">
        <w:rPr>
          <w:rFonts w:ascii="Arial" w:hAnsi="Arial" w:cs="Arial"/>
          <w:sz w:val="22"/>
          <w:szCs w:val="22"/>
        </w:rPr>
        <w:t xml:space="preserve">nar. </w:t>
      </w:r>
      <w:proofErr w:type="spellStart"/>
      <w:r w:rsidR="00384DE2">
        <w:rPr>
          <w:rFonts w:ascii="Arial" w:hAnsi="Arial" w:cs="Arial"/>
          <w:sz w:val="22"/>
          <w:szCs w:val="22"/>
        </w:rPr>
        <w:t>xx</w:t>
      </w:r>
      <w:r w:rsidR="009C6793" w:rsidRPr="009C6793">
        <w:rPr>
          <w:rFonts w:ascii="Arial" w:hAnsi="Arial" w:cs="Arial"/>
          <w:sz w:val="22"/>
          <w:szCs w:val="22"/>
        </w:rPr>
        <w:t>.</w:t>
      </w:r>
      <w:r w:rsidR="00384DE2">
        <w:rPr>
          <w:rFonts w:ascii="Arial" w:hAnsi="Arial" w:cs="Arial"/>
          <w:sz w:val="22"/>
          <w:szCs w:val="22"/>
        </w:rPr>
        <w:t>xx</w:t>
      </w:r>
      <w:r w:rsidR="009C6793" w:rsidRPr="009C6793">
        <w:rPr>
          <w:rFonts w:ascii="Arial" w:hAnsi="Arial" w:cs="Arial"/>
          <w:sz w:val="22"/>
          <w:szCs w:val="22"/>
        </w:rPr>
        <w:t>.</w:t>
      </w:r>
      <w:r w:rsidR="00384DE2">
        <w:rPr>
          <w:rFonts w:ascii="Arial" w:hAnsi="Arial" w:cs="Arial"/>
          <w:sz w:val="22"/>
          <w:szCs w:val="22"/>
        </w:rPr>
        <w:t>xxxx</w:t>
      </w:r>
      <w:proofErr w:type="spellEnd"/>
      <w:r w:rsidR="009C6793" w:rsidRPr="009C6793">
        <w:rPr>
          <w:rFonts w:ascii="Arial" w:hAnsi="Arial" w:cs="Arial"/>
          <w:sz w:val="22"/>
          <w:szCs w:val="22"/>
        </w:rPr>
        <w:t xml:space="preserve">, </w:t>
      </w:r>
      <w:proofErr w:type="spellStart"/>
      <w:r w:rsidR="00384DE2">
        <w:rPr>
          <w:rFonts w:ascii="Arial" w:hAnsi="Arial" w:cs="Arial"/>
          <w:sz w:val="22"/>
          <w:szCs w:val="22"/>
        </w:rPr>
        <w:t>Xxxxxxx</w:t>
      </w:r>
      <w:proofErr w:type="spellEnd"/>
      <w:r w:rsidR="009C6793" w:rsidRPr="009C6793">
        <w:rPr>
          <w:rFonts w:ascii="Arial" w:hAnsi="Arial" w:cs="Arial"/>
          <w:sz w:val="22"/>
          <w:szCs w:val="22"/>
        </w:rPr>
        <w:t xml:space="preserve"> </w:t>
      </w:r>
      <w:proofErr w:type="spellStart"/>
      <w:r w:rsidR="00384DE2">
        <w:rPr>
          <w:rFonts w:ascii="Arial" w:hAnsi="Arial" w:cs="Arial"/>
          <w:sz w:val="22"/>
          <w:szCs w:val="22"/>
        </w:rPr>
        <w:t>xxx</w:t>
      </w:r>
      <w:proofErr w:type="spellEnd"/>
      <w:r w:rsidR="009C6793" w:rsidRPr="009C6793">
        <w:rPr>
          <w:rFonts w:ascii="Arial" w:hAnsi="Arial" w:cs="Arial"/>
          <w:sz w:val="22"/>
          <w:szCs w:val="22"/>
        </w:rPr>
        <w:t xml:space="preserve">, </w:t>
      </w:r>
      <w:proofErr w:type="spellStart"/>
      <w:r w:rsidR="00384DE2">
        <w:rPr>
          <w:rFonts w:ascii="Arial" w:hAnsi="Arial" w:cs="Arial"/>
          <w:sz w:val="22"/>
          <w:szCs w:val="22"/>
        </w:rPr>
        <w:t>xxx</w:t>
      </w:r>
      <w:proofErr w:type="spellEnd"/>
      <w:r w:rsidR="009C6793" w:rsidRPr="009C6793">
        <w:rPr>
          <w:rFonts w:ascii="Arial" w:hAnsi="Arial" w:cs="Arial"/>
          <w:sz w:val="22"/>
          <w:szCs w:val="22"/>
        </w:rPr>
        <w:t xml:space="preserve"> </w:t>
      </w:r>
      <w:proofErr w:type="spellStart"/>
      <w:r w:rsidR="00384DE2">
        <w:rPr>
          <w:rFonts w:ascii="Arial" w:hAnsi="Arial" w:cs="Arial"/>
          <w:sz w:val="22"/>
          <w:szCs w:val="22"/>
        </w:rPr>
        <w:t>xx</w:t>
      </w:r>
      <w:proofErr w:type="spellEnd"/>
      <w:r w:rsidR="009C6793" w:rsidRPr="009C6793">
        <w:rPr>
          <w:rFonts w:ascii="Arial" w:hAnsi="Arial" w:cs="Arial"/>
          <w:sz w:val="22"/>
          <w:szCs w:val="22"/>
        </w:rPr>
        <w:t xml:space="preserve"> </w:t>
      </w:r>
      <w:proofErr w:type="spellStart"/>
      <w:r w:rsidR="00384DE2">
        <w:rPr>
          <w:rFonts w:ascii="Arial" w:hAnsi="Arial" w:cs="Arial"/>
          <w:sz w:val="22"/>
          <w:szCs w:val="22"/>
        </w:rPr>
        <w:t>Xxxxx</w:t>
      </w:r>
      <w:proofErr w:type="spellEnd"/>
      <w:r w:rsidR="009C6793" w:rsidRPr="009C6793">
        <w:rPr>
          <w:rFonts w:ascii="Arial" w:hAnsi="Arial" w:cs="Arial"/>
          <w:sz w:val="22"/>
          <w:szCs w:val="22"/>
        </w:rPr>
        <w:t xml:space="preserve"> - </w:t>
      </w:r>
      <w:proofErr w:type="spellStart"/>
      <w:r w:rsidR="00384DE2">
        <w:rPr>
          <w:rFonts w:ascii="Arial" w:hAnsi="Arial" w:cs="Arial"/>
          <w:sz w:val="22"/>
          <w:szCs w:val="22"/>
        </w:rPr>
        <w:t>Xxxxxxxxx</w:t>
      </w:r>
      <w:proofErr w:type="spellEnd"/>
      <w:r w:rsidRPr="009C6793">
        <w:rPr>
          <w:rFonts w:ascii="Arial" w:hAnsi="Arial" w:cs="Arial"/>
          <w:sz w:val="22"/>
          <w:szCs w:val="22"/>
        </w:rPr>
        <w:t>,</w:t>
      </w:r>
    </w:p>
    <w:p w:rsidR="00C02C11" w:rsidRPr="009C6793" w:rsidRDefault="00C02C11" w:rsidP="00314AB7">
      <w:pPr>
        <w:spacing w:line="276" w:lineRule="auto"/>
        <w:jc w:val="both"/>
        <w:rPr>
          <w:rFonts w:ascii="Arial" w:hAnsi="Arial" w:cs="Arial"/>
          <w:sz w:val="22"/>
          <w:szCs w:val="22"/>
        </w:rPr>
      </w:pPr>
    </w:p>
    <w:p w:rsidR="00C02C11" w:rsidRPr="009C6793" w:rsidRDefault="00C02C11" w:rsidP="00314AB7">
      <w:pPr>
        <w:spacing w:line="276" w:lineRule="auto"/>
        <w:jc w:val="center"/>
        <w:rPr>
          <w:rFonts w:ascii="Arial" w:hAnsi="Arial" w:cs="Arial"/>
          <w:sz w:val="22"/>
          <w:szCs w:val="22"/>
        </w:rPr>
      </w:pPr>
      <w:r w:rsidRPr="009C6793">
        <w:rPr>
          <w:rFonts w:ascii="Arial" w:hAnsi="Arial" w:cs="Arial"/>
          <w:b/>
          <w:sz w:val="22"/>
          <w:szCs w:val="22"/>
        </w:rPr>
        <w:t xml:space="preserve">pokutu </w:t>
      </w:r>
      <w:r w:rsidRPr="00EB57D0">
        <w:rPr>
          <w:rFonts w:ascii="Arial" w:hAnsi="Arial" w:cs="Arial"/>
          <w:b/>
          <w:sz w:val="22"/>
          <w:szCs w:val="22"/>
        </w:rPr>
        <w:t xml:space="preserve">ve výši </w:t>
      </w:r>
      <w:r w:rsidR="00B82A5A">
        <w:rPr>
          <w:rFonts w:ascii="Arial" w:hAnsi="Arial" w:cs="Arial"/>
          <w:b/>
          <w:sz w:val="22"/>
          <w:szCs w:val="22"/>
        </w:rPr>
        <w:t>3</w:t>
      </w:r>
      <w:r w:rsidR="00EB57D0" w:rsidRPr="00EB57D0">
        <w:rPr>
          <w:rFonts w:ascii="Arial" w:hAnsi="Arial" w:cs="Arial"/>
          <w:b/>
          <w:sz w:val="22"/>
          <w:szCs w:val="22"/>
        </w:rPr>
        <w:t>5.000</w:t>
      </w:r>
      <w:r w:rsidR="003230D7" w:rsidRPr="00EB57D0">
        <w:rPr>
          <w:rFonts w:ascii="Arial" w:hAnsi="Arial" w:cs="Arial"/>
          <w:b/>
          <w:sz w:val="22"/>
          <w:szCs w:val="22"/>
        </w:rPr>
        <w:t>,-</w:t>
      </w:r>
      <w:r w:rsidR="003230D7" w:rsidRPr="009C6793">
        <w:rPr>
          <w:rFonts w:ascii="Arial" w:hAnsi="Arial" w:cs="Arial"/>
          <w:b/>
          <w:sz w:val="22"/>
          <w:szCs w:val="22"/>
        </w:rPr>
        <w:t xml:space="preserve"> </w:t>
      </w:r>
      <w:r w:rsidRPr="009C6793">
        <w:rPr>
          <w:rFonts w:ascii="Arial" w:hAnsi="Arial" w:cs="Arial"/>
          <w:b/>
          <w:sz w:val="22"/>
          <w:szCs w:val="22"/>
        </w:rPr>
        <w:t>Kč</w:t>
      </w:r>
      <w:r w:rsidRPr="009C6793">
        <w:rPr>
          <w:rFonts w:ascii="Arial" w:hAnsi="Arial" w:cs="Arial"/>
          <w:sz w:val="22"/>
          <w:szCs w:val="22"/>
        </w:rPr>
        <w:t xml:space="preserve">, </w:t>
      </w:r>
    </w:p>
    <w:p w:rsidR="00C02C11" w:rsidRPr="009C6793" w:rsidRDefault="00C02C11" w:rsidP="00314AB7">
      <w:pPr>
        <w:spacing w:line="276" w:lineRule="auto"/>
        <w:jc w:val="center"/>
        <w:rPr>
          <w:rFonts w:ascii="Arial" w:hAnsi="Arial" w:cs="Arial"/>
          <w:sz w:val="22"/>
          <w:szCs w:val="22"/>
        </w:rPr>
      </w:pPr>
      <w:r w:rsidRPr="009C6793">
        <w:rPr>
          <w:rFonts w:ascii="Arial" w:hAnsi="Arial" w:cs="Arial"/>
          <w:sz w:val="22"/>
          <w:szCs w:val="22"/>
        </w:rPr>
        <w:t xml:space="preserve">(slovy </w:t>
      </w:r>
      <w:proofErr w:type="spellStart"/>
      <w:r w:rsidR="00B82A5A">
        <w:rPr>
          <w:rFonts w:ascii="Arial" w:hAnsi="Arial" w:cs="Arial"/>
          <w:sz w:val="22"/>
          <w:szCs w:val="22"/>
        </w:rPr>
        <w:t>třice</w:t>
      </w:r>
      <w:r w:rsidR="005B044D">
        <w:rPr>
          <w:rFonts w:ascii="Arial" w:hAnsi="Arial" w:cs="Arial"/>
          <w:sz w:val="22"/>
          <w:szCs w:val="22"/>
        </w:rPr>
        <w:t>tpět</w:t>
      </w:r>
      <w:proofErr w:type="spellEnd"/>
      <w:r w:rsidRPr="009C6793">
        <w:rPr>
          <w:rFonts w:ascii="Arial" w:hAnsi="Arial" w:cs="Arial"/>
          <w:sz w:val="22"/>
          <w:szCs w:val="22"/>
        </w:rPr>
        <w:t xml:space="preserve"> tisíc korun českých)</w:t>
      </w:r>
      <w:r w:rsidR="00667848" w:rsidRPr="009C6793">
        <w:rPr>
          <w:rFonts w:ascii="Arial" w:hAnsi="Arial" w:cs="Arial"/>
          <w:sz w:val="22"/>
          <w:szCs w:val="22"/>
        </w:rPr>
        <w:t>.</w:t>
      </w:r>
    </w:p>
    <w:p w:rsidR="00C02C11" w:rsidRPr="004B0DB0" w:rsidRDefault="00C02C11" w:rsidP="00314AB7">
      <w:pPr>
        <w:spacing w:line="276" w:lineRule="auto"/>
        <w:jc w:val="both"/>
        <w:rPr>
          <w:rFonts w:ascii="Arial" w:hAnsi="Arial" w:cs="Arial"/>
          <w:bCs/>
          <w:sz w:val="22"/>
          <w:szCs w:val="22"/>
          <w:highlight w:val="yellow"/>
        </w:rPr>
      </w:pPr>
    </w:p>
    <w:p w:rsidR="00BD1953" w:rsidRPr="009C6793" w:rsidRDefault="00C02C11" w:rsidP="00314AB7">
      <w:pPr>
        <w:spacing w:line="276" w:lineRule="auto"/>
        <w:jc w:val="both"/>
        <w:rPr>
          <w:rFonts w:ascii="Arial" w:hAnsi="Arial" w:cs="Arial"/>
          <w:sz w:val="22"/>
          <w:szCs w:val="22"/>
        </w:rPr>
      </w:pPr>
      <w:r w:rsidRPr="009C6793">
        <w:rPr>
          <w:rFonts w:ascii="Arial" w:hAnsi="Arial" w:cs="Arial"/>
          <w:sz w:val="22"/>
          <w:szCs w:val="22"/>
        </w:rPr>
        <w:t>Jmenovan</w:t>
      </w:r>
      <w:r w:rsidR="009C6793" w:rsidRPr="009C6793">
        <w:rPr>
          <w:rFonts w:ascii="Arial" w:hAnsi="Arial" w:cs="Arial"/>
          <w:sz w:val="22"/>
          <w:szCs w:val="22"/>
        </w:rPr>
        <w:t>á</w:t>
      </w:r>
      <w:r w:rsidRPr="009C6793">
        <w:rPr>
          <w:rFonts w:ascii="Arial" w:hAnsi="Arial" w:cs="Arial"/>
          <w:sz w:val="22"/>
          <w:szCs w:val="22"/>
        </w:rPr>
        <w:t xml:space="preserve"> je povinn</w:t>
      </w:r>
      <w:r w:rsidR="009C6793" w:rsidRPr="009C6793">
        <w:rPr>
          <w:rFonts w:ascii="Arial" w:hAnsi="Arial" w:cs="Arial"/>
          <w:sz w:val="22"/>
          <w:szCs w:val="22"/>
        </w:rPr>
        <w:t>a</w:t>
      </w:r>
      <w:r w:rsidRPr="009C6793">
        <w:rPr>
          <w:rFonts w:ascii="Arial" w:hAnsi="Arial" w:cs="Arial"/>
          <w:sz w:val="22"/>
          <w:szCs w:val="22"/>
        </w:rPr>
        <w:t xml:space="preserve"> uloženou pokutu uhradit do 30 dnů ode dne nabytí právní moci tohoto rozhodnutí Celnímu úřadu </w:t>
      </w:r>
      <w:r w:rsidR="0081393A" w:rsidRPr="009C6793">
        <w:rPr>
          <w:rFonts w:ascii="Arial" w:hAnsi="Arial" w:cs="Arial"/>
          <w:sz w:val="22"/>
          <w:szCs w:val="22"/>
        </w:rPr>
        <w:t xml:space="preserve">pro hlavní město Prahu, </w:t>
      </w:r>
      <w:r w:rsidRPr="009C6793">
        <w:rPr>
          <w:rFonts w:ascii="Arial" w:hAnsi="Arial" w:cs="Arial"/>
          <w:sz w:val="22"/>
          <w:szCs w:val="22"/>
        </w:rPr>
        <w:t xml:space="preserve">se sídlem </w:t>
      </w:r>
      <w:proofErr w:type="spellStart"/>
      <w:r w:rsidR="0081393A" w:rsidRPr="009C6793">
        <w:rPr>
          <w:rFonts w:ascii="Arial" w:hAnsi="Arial" w:cs="Arial"/>
          <w:sz w:val="22"/>
          <w:szCs w:val="22"/>
        </w:rPr>
        <w:t>Washingtonova</w:t>
      </w:r>
      <w:proofErr w:type="spellEnd"/>
      <w:r w:rsidR="0081393A" w:rsidRPr="009C6793">
        <w:rPr>
          <w:rFonts w:ascii="Arial" w:hAnsi="Arial" w:cs="Arial"/>
          <w:sz w:val="22"/>
          <w:szCs w:val="22"/>
        </w:rPr>
        <w:t xml:space="preserve"> 7, 113 54 Praha 1</w:t>
      </w:r>
      <w:r w:rsidRPr="009C6793">
        <w:rPr>
          <w:rFonts w:ascii="Arial" w:hAnsi="Arial" w:cs="Arial"/>
          <w:sz w:val="22"/>
          <w:szCs w:val="22"/>
        </w:rPr>
        <w:t>, a to na účet 3754-</w:t>
      </w:r>
      <w:r w:rsidR="0081393A" w:rsidRPr="009C6793">
        <w:rPr>
          <w:rFonts w:ascii="Arial" w:hAnsi="Arial" w:cs="Arial"/>
          <w:sz w:val="22"/>
          <w:szCs w:val="22"/>
        </w:rPr>
        <w:t>67724011/</w:t>
      </w:r>
      <w:r w:rsidRPr="009C6793">
        <w:rPr>
          <w:rFonts w:ascii="Arial" w:hAnsi="Arial" w:cs="Arial"/>
          <w:sz w:val="22"/>
          <w:szCs w:val="22"/>
        </w:rPr>
        <w:t xml:space="preserve">0710, variabilní symbol </w:t>
      </w:r>
      <w:proofErr w:type="spellStart"/>
      <w:r w:rsidR="00384DE2">
        <w:rPr>
          <w:rFonts w:ascii="Arial" w:hAnsi="Arial" w:cs="Arial"/>
          <w:i/>
          <w:sz w:val="22"/>
          <w:szCs w:val="22"/>
        </w:rPr>
        <w:t>xxxxxxxxxx</w:t>
      </w:r>
      <w:proofErr w:type="spellEnd"/>
      <w:r w:rsidRPr="009C6793">
        <w:rPr>
          <w:rFonts w:ascii="Arial" w:hAnsi="Arial" w:cs="Arial"/>
          <w:sz w:val="22"/>
          <w:szCs w:val="22"/>
        </w:rPr>
        <w:t xml:space="preserve">, konstantní symbol </w:t>
      </w:r>
      <w:r w:rsidR="0070566F" w:rsidRPr="009C6793">
        <w:rPr>
          <w:rFonts w:ascii="Arial" w:hAnsi="Arial" w:cs="Arial"/>
          <w:sz w:val="22"/>
          <w:szCs w:val="22"/>
        </w:rPr>
        <w:t>1148</w:t>
      </w:r>
      <w:r w:rsidRPr="009C6793">
        <w:rPr>
          <w:rFonts w:ascii="Arial" w:hAnsi="Arial" w:cs="Arial"/>
          <w:sz w:val="22"/>
          <w:szCs w:val="22"/>
        </w:rPr>
        <w:t>, při platbě poštovní poukázkou 1149.</w:t>
      </w:r>
      <w:r w:rsidR="00000287" w:rsidRPr="009C6793">
        <w:rPr>
          <w:rFonts w:ascii="Arial" w:hAnsi="Arial" w:cs="Arial"/>
          <w:sz w:val="22"/>
          <w:szCs w:val="22"/>
        </w:rPr>
        <w:t xml:space="preserve"> </w:t>
      </w:r>
    </w:p>
    <w:p w:rsidR="009C6793" w:rsidRPr="004B0DB0" w:rsidRDefault="009C6793" w:rsidP="00314AB7">
      <w:pPr>
        <w:spacing w:line="276" w:lineRule="auto"/>
        <w:jc w:val="both"/>
        <w:rPr>
          <w:rFonts w:ascii="Arial" w:hAnsi="Arial" w:cs="Arial"/>
          <w:b/>
          <w:sz w:val="22"/>
          <w:szCs w:val="22"/>
          <w:highlight w:val="yellow"/>
        </w:rPr>
      </w:pPr>
    </w:p>
    <w:p w:rsidR="00717297" w:rsidRPr="009C6793" w:rsidRDefault="00717297" w:rsidP="00314AB7">
      <w:pPr>
        <w:pStyle w:val="Nadpis2"/>
        <w:spacing w:line="276" w:lineRule="auto"/>
        <w:rPr>
          <w:bCs/>
          <w:sz w:val="22"/>
          <w:szCs w:val="22"/>
        </w:rPr>
      </w:pPr>
      <w:r w:rsidRPr="009C6793">
        <w:rPr>
          <w:sz w:val="22"/>
          <w:szCs w:val="22"/>
        </w:rPr>
        <w:t>Odůvodnění</w:t>
      </w:r>
      <w:r w:rsidR="00CC3C8B" w:rsidRPr="009C6793">
        <w:rPr>
          <w:sz w:val="22"/>
          <w:szCs w:val="22"/>
        </w:rPr>
        <w:t>:</w:t>
      </w:r>
    </w:p>
    <w:p w:rsidR="00667848" w:rsidRPr="004B0DB0" w:rsidRDefault="00667848" w:rsidP="00314AB7">
      <w:pPr>
        <w:spacing w:line="276" w:lineRule="auto"/>
        <w:jc w:val="both"/>
        <w:rPr>
          <w:rFonts w:ascii="Arial" w:hAnsi="Arial" w:cs="Arial"/>
          <w:bCs/>
          <w:sz w:val="22"/>
          <w:szCs w:val="22"/>
          <w:highlight w:val="yellow"/>
        </w:rPr>
      </w:pPr>
    </w:p>
    <w:p w:rsidR="0070566F" w:rsidRPr="008400FA" w:rsidRDefault="00BB57E8" w:rsidP="00314AB7">
      <w:pPr>
        <w:spacing w:line="276" w:lineRule="auto"/>
        <w:jc w:val="both"/>
        <w:rPr>
          <w:rFonts w:ascii="Arial" w:hAnsi="Arial" w:cs="Arial"/>
          <w:bCs/>
          <w:sz w:val="22"/>
          <w:szCs w:val="22"/>
        </w:rPr>
      </w:pPr>
      <w:r w:rsidRPr="008400FA">
        <w:rPr>
          <w:rFonts w:ascii="Arial" w:hAnsi="Arial" w:cs="Arial"/>
          <w:bCs/>
          <w:sz w:val="22"/>
          <w:szCs w:val="22"/>
        </w:rPr>
        <w:t>ZKI v Praze zahájil správní ř</w:t>
      </w:r>
      <w:r w:rsidR="00776A86" w:rsidRPr="008400FA">
        <w:rPr>
          <w:rFonts w:ascii="Arial" w:hAnsi="Arial" w:cs="Arial"/>
          <w:bCs/>
          <w:sz w:val="22"/>
          <w:szCs w:val="22"/>
        </w:rPr>
        <w:t>ízení</w:t>
      </w:r>
      <w:r w:rsidRPr="008400FA">
        <w:rPr>
          <w:rFonts w:ascii="Arial" w:hAnsi="Arial" w:cs="Arial"/>
          <w:bCs/>
          <w:sz w:val="22"/>
          <w:szCs w:val="22"/>
        </w:rPr>
        <w:t xml:space="preserve"> z moci úřední podle</w:t>
      </w:r>
      <w:r w:rsidR="00667848" w:rsidRPr="008400FA">
        <w:rPr>
          <w:rFonts w:ascii="Arial" w:hAnsi="Arial" w:cs="Arial"/>
          <w:bCs/>
          <w:sz w:val="22"/>
          <w:szCs w:val="22"/>
        </w:rPr>
        <w:t xml:space="preserve"> ustanovení</w:t>
      </w:r>
      <w:r w:rsidRPr="008400FA">
        <w:rPr>
          <w:rFonts w:ascii="Arial" w:hAnsi="Arial" w:cs="Arial"/>
          <w:bCs/>
          <w:sz w:val="22"/>
          <w:szCs w:val="22"/>
        </w:rPr>
        <w:t xml:space="preserve"> § 46 odst. 1 zákona </w:t>
      </w:r>
      <w:r w:rsidR="00667848" w:rsidRPr="008400FA">
        <w:rPr>
          <w:rFonts w:ascii="Arial" w:hAnsi="Arial" w:cs="Arial"/>
          <w:bCs/>
          <w:sz w:val="22"/>
          <w:szCs w:val="22"/>
        </w:rPr>
        <w:t xml:space="preserve">          </w:t>
      </w:r>
      <w:r w:rsidR="00DF0319" w:rsidRPr="008400FA">
        <w:rPr>
          <w:rFonts w:ascii="Arial" w:hAnsi="Arial" w:cs="Arial"/>
          <w:bCs/>
          <w:sz w:val="22"/>
          <w:szCs w:val="22"/>
        </w:rPr>
        <w:t xml:space="preserve">č. </w:t>
      </w:r>
      <w:r w:rsidRPr="008400FA">
        <w:rPr>
          <w:rFonts w:ascii="Arial" w:hAnsi="Arial" w:cs="Arial"/>
          <w:bCs/>
          <w:sz w:val="22"/>
          <w:szCs w:val="22"/>
        </w:rPr>
        <w:t>500/2004 Sb., správní</w:t>
      </w:r>
      <w:r w:rsidR="00667848" w:rsidRPr="008400FA">
        <w:rPr>
          <w:rFonts w:ascii="Arial" w:hAnsi="Arial" w:cs="Arial"/>
          <w:bCs/>
          <w:sz w:val="22"/>
          <w:szCs w:val="22"/>
        </w:rPr>
        <w:t>ho</w:t>
      </w:r>
      <w:r w:rsidRPr="008400FA">
        <w:rPr>
          <w:rFonts w:ascii="Arial" w:hAnsi="Arial" w:cs="Arial"/>
          <w:bCs/>
          <w:sz w:val="22"/>
          <w:szCs w:val="22"/>
        </w:rPr>
        <w:t xml:space="preserve"> řád</w:t>
      </w:r>
      <w:r w:rsidR="00667848" w:rsidRPr="008400FA">
        <w:rPr>
          <w:rFonts w:ascii="Arial" w:hAnsi="Arial" w:cs="Arial"/>
          <w:bCs/>
          <w:sz w:val="22"/>
          <w:szCs w:val="22"/>
        </w:rPr>
        <w:t>u</w:t>
      </w:r>
      <w:r w:rsidRPr="008400FA">
        <w:rPr>
          <w:rFonts w:ascii="Arial" w:hAnsi="Arial" w:cs="Arial"/>
          <w:bCs/>
          <w:sz w:val="22"/>
          <w:szCs w:val="22"/>
        </w:rPr>
        <w:t xml:space="preserve">, v platném </w:t>
      </w:r>
      <w:r w:rsidR="007D34CB" w:rsidRPr="008400FA">
        <w:rPr>
          <w:rFonts w:ascii="Arial" w:hAnsi="Arial" w:cs="Arial"/>
          <w:bCs/>
          <w:sz w:val="22"/>
          <w:szCs w:val="22"/>
        </w:rPr>
        <w:t xml:space="preserve">znění (dále jen </w:t>
      </w:r>
      <w:r w:rsidR="00CC3C8B" w:rsidRPr="008400FA">
        <w:rPr>
          <w:rFonts w:ascii="Arial" w:hAnsi="Arial" w:cs="Arial"/>
          <w:bCs/>
          <w:sz w:val="22"/>
          <w:szCs w:val="22"/>
        </w:rPr>
        <w:t>„</w:t>
      </w:r>
      <w:r w:rsidR="007D34CB" w:rsidRPr="008400FA">
        <w:rPr>
          <w:rFonts w:ascii="Arial" w:hAnsi="Arial" w:cs="Arial"/>
          <w:bCs/>
          <w:sz w:val="22"/>
          <w:szCs w:val="22"/>
        </w:rPr>
        <w:t>správní řád</w:t>
      </w:r>
      <w:r w:rsidR="00CC3C8B" w:rsidRPr="008400FA">
        <w:rPr>
          <w:rFonts w:ascii="Arial" w:hAnsi="Arial" w:cs="Arial"/>
          <w:bCs/>
          <w:sz w:val="22"/>
          <w:szCs w:val="22"/>
        </w:rPr>
        <w:t>“</w:t>
      </w:r>
      <w:r w:rsidR="007D34CB" w:rsidRPr="008400FA">
        <w:rPr>
          <w:rFonts w:ascii="Arial" w:hAnsi="Arial" w:cs="Arial"/>
          <w:bCs/>
          <w:sz w:val="22"/>
          <w:szCs w:val="22"/>
        </w:rPr>
        <w:t>),</w:t>
      </w:r>
      <w:r w:rsidR="00776A86" w:rsidRPr="008400FA">
        <w:rPr>
          <w:rFonts w:ascii="Arial" w:hAnsi="Arial" w:cs="Arial"/>
          <w:bCs/>
          <w:sz w:val="22"/>
          <w:szCs w:val="22"/>
        </w:rPr>
        <w:t xml:space="preserve"> ve věci porušení pořádku na úseku zeměměřictví podle </w:t>
      </w:r>
      <w:r w:rsidR="00667848" w:rsidRPr="008400FA">
        <w:rPr>
          <w:rFonts w:ascii="Arial" w:hAnsi="Arial" w:cs="Arial"/>
          <w:bCs/>
          <w:sz w:val="22"/>
          <w:szCs w:val="22"/>
        </w:rPr>
        <w:t xml:space="preserve">ustanovení </w:t>
      </w:r>
      <w:r w:rsidR="00776A86" w:rsidRPr="008400FA">
        <w:rPr>
          <w:rFonts w:ascii="Arial" w:hAnsi="Arial" w:cs="Arial"/>
          <w:bCs/>
          <w:sz w:val="22"/>
          <w:szCs w:val="22"/>
        </w:rPr>
        <w:t xml:space="preserve">§ 17b odst. 1 písm. </w:t>
      </w:r>
      <w:r w:rsidR="00E52EE9" w:rsidRPr="008400FA">
        <w:rPr>
          <w:rFonts w:ascii="Arial" w:hAnsi="Arial" w:cs="Arial"/>
          <w:bCs/>
          <w:sz w:val="22"/>
          <w:szCs w:val="22"/>
        </w:rPr>
        <w:t>c</w:t>
      </w:r>
      <w:r w:rsidR="00776A86" w:rsidRPr="008400FA">
        <w:rPr>
          <w:rFonts w:ascii="Arial" w:hAnsi="Arial" w:cs="Arial"/>
          <w:bCs/>
          <w:sz w:val="22"/>
          <w:szCs w:val="22"/>
        </w:rPr>
        <w:t>)</w:t>
      </w:r>
      <w:r w:rsidR="00E52EE9" w:rsidRPr="008400FA">
        <w:rPr>
          <w:rFonts w:ascii="Arial" w:hAnsi="Arial" w:cs="Arial"/>
          <w:bCs/>
          <w:sz w:val="22"/>
          <w:szCs w:val="22"/>
        </w:rPr>
        <w:t xml:space="preserve"> bod 1.</w:t>
      </w:r>
      <w:r w:rsidR="00776A86" w:rsidRPr="008400FA">
        <w:rPr>
          <w:rFonts w:ascii="Arial" w:hAnsi="Arial" w:cs="Arial"/>
          <w:bCs/>
          <w:sz w:val="22"/>
          <w:szCs w:val="22"/>
        </w:rPr>
        <w:t xml:space="preserve"> zákona o zeměmě</w:t>
      </w:r>
      <w:r w:rsidR="005273AD" w:rsidRPr="008400FA">
        <w:rPr>
          <w:rFonts w:ascii="Arial" w:hAnsi="Arial" w:cs="Arial"/>
          <w:bCs/>
          <w:sz w:val="22"/>
          <w:szCs w:val="22"/>
        </w:rPr>
        <w:t>ři</w:t>
      </w:r>
      <w:r w:rsidR="00776A86" w:rsidRPr="008400FA">
        <w:rPr>
          <w:rFonts w:ascii="Arial" w:hAnsi="Arial" w:cs="Arial"/>
          <w:bCs/>
          <w:sz w:val="22"/>
          <w:szCs w:val="22"/>
        </w:rPr>
        <w:t>ctví</w:t>
      </w:r>
      <w:r w:rsidR="00CC3C8B" w:rsidRPr="008400FA">
        <w:rPr>
          <w:rFonts w:ascii="Arial" w:hAnsi="Arial" w:cs="Arial"/>
          <w:bCs/>
          <w:sz w:val="22"/>
          <w:szCs w:val="22"/>
        </w:rPr>
        <w:t xml:space="preserve"> </w:t>
      </w:r>
      <w:r w:rsidR="00776A86" w:rsidRPr="008400FA">
        <w:rPr>
          <w:rFonts w:ascii="Arial" w:hAnsi="Arial" w:cs="Arial"/>
          <w:bCs/>
          <w:sz w:val="22"/>
          <w:szCs w:val="22"/>
        </w:rPr>
        <w:t>dnem</w:t>
      </w:r>
      <w:r w:rsidR="005273AD" w:rsidRPr="008400FA">
        <w:rPr>
          <w:rFonts w:ascii="Arial" w:hAnsi="Arial" w:cs="Arial"/>
          <w:bCs/>
          <w:sz w:val="22"/>
          <w:szCs w:val="22"/>
        </w:rPr>
        <w:t xml:space="preserve"> doručení oznámení </w:t>
      </w:r>
      <w:r w:rsidRPr="008400FA">
        <w:rPr>
          <w:rFonts w:ascii="Arial" w:hAnsi="Arial" w:cs="Arial"/>
          <w:bCs/>
          <w:sz w:val="22"/>
          <w:szCs w:val="22"/>
        </w:rPr>
        <w:t xml:space="preserve">o zahájení řízení </w:t>
      </w:r>
      <w:r w:rsidR="005273AD" w:rsidRPr="008400FA">
        <w:rPr>
          <w:rFonts w:ascii="Arial" w:hAnsi="Arial" w:cs="Arial"/>
          <w:bCs/>
          <w:sz w:val="22"/>
          <w:szCs w:val="22"/>
        </w:rPr>
        <w:t>účastníkovi řízení</w:t>
      </w:r>
      <w:r w:rsidR="001E4D46" w:rsidRPr="008400FA">
        <w:rPr>
          <w:rFonts w:ascii="Arial" w:hAnsi="Arial" w:cs="Arial"/>
          <w:bCs/>
          <w:sz w:val="22"/>
          <w:szCs w:val="22"/>
        </w:rPr>
        <w:t>, tj. v souladu s §</w:t>
      </w:r>
      <w:r w:rsidR="00254CC1" w:rsidRPr="008400FA">
        <w:rPr>
          <w:rFonts w:ascii="Arial" w:hAnsi="Arial" w:cs="Arial"/>
          <w:bCs/>
          <w:sz w:val="22"/>
          <w:szCs w:val="22"/>
        </w:rPr>
        <w:t> </w:t>
      </w:r>
      <w:r w:rsidR="001E4D46" w:rsidRPr="008400FA">
        <w:rPr>
          <w:rFonts w:ascii="Arial" w:hAnsi="Arial" w:cs="Arial"/>
          <w:bCs/>
          <w:sz w:val="22"/>
          <w:szCs w:val="22"/>
        </w:rPr>
        <w:t xml:space="preserve">24 odst. 1 zákona č. 500/2004 Sb., správní řád, ve znění pozdějších předpisů (dále jen „správní řád“) dnem </w:t>
      </w:r>
      <w:proofErr w:type="gramStart"/>
      <w:r w:rsidR="008400FA">
        <w:rPr>
          <w:rFonts w:ascii="Arial" w:hAnsi="Arial" w:cs="Arial"/>
          <w:bCs/>
          <w:sz w:val="22"/>
          <w:szCs w:val="22"/>
        </w:rPr>
        <w:t>23.1</w:t>
      </w:r>
      <w:r w:rsidR="001E4D46" w:rsidRPr="008400FA">
        <w:rPr>
          <w:rFonts w:ascii="Arial" w:hAnsi="Arial" w:cs="Arial"/>
          <w:bCs/>
          <w:sz w:val="22"/>
          <w:szCs w:val="22"/>
        </w:rPr>
        <w:t>.201</w:t>
      </w:r>
      <w:r w:rsidR="008400FA">
        <w:rPr>
          <w:rFonts w:ascii="Arial" w:hAnsi="Arial" w:cs="Arial"/>
          <w:bCs/>
          <w:sz w:val="22"/>
          <w:szCs w:val="22"/>
        </w:rPr>
        <w:t>4</w:t>
      </w:r>
      <w:proofErr w:type="gramEnd"/>
      <w:r w:rsidR="0070566F" w:rsidRPr="008400FA">
        <w:rPr>
          <w:rFonts w:ascii="Arial" w:hAnsi="Arial" w:cs="Arial"/>
          <w:bCs/>
          <w:sz w:val="22"/>
          <w:szCs w:val="22"/>
        </w:rPr>
        <w:t>.</w:t>
      </w:r>
    </w:p>
    <w:p w:rsidR="00E52EE9" w:rsidRPr="008400FA" w:rsidRDefault="00E52EE9" w:rsidP="00314AB7">
      <w:pPr>
        <w:spacing w:line="276" w:lineRule="auto"/>
        <w:jc w:val="both"/>
        <w:rPr>
          <w:rFonts w:ascii="Arial" w:hAnsi="Arial" w:cs="Arial"/>
          <w:bCs/>
          <w:sz w:val="22"/>
          <w:szCs w:val="22"/>
        </w:rPr>
      </w:pPr>
    </w:p>
    <w:p w:rsidR="00E52EE9" w:rsidRPr="00EB57D0" w:rsidRDefault="00E52EE9" w:rsidP="00314AB7">
      <w:pPr>
        <w:spacing w:line="276" w:lineRule="auto"/>
        <w:jc w:val="both"/>
        <w:rPr>
          <w:rFonts w:ascii="Arial" w:hAnsi="Arial" w:cs="Arial"/>
          <w:bCs/>
          <w:sz w:val="22"/>
          <w:szCs w:val="22"/>
        </w:rPr>
      </w:pPr>
      <w:r w:rsidRPr="008400FA">
        <w:rPr>
          <w:rFonts w:ascii="Arial" w:hAnsi="Arial" w:cs="Arial"/>
          <w:bCs/>
          <w:sz w:val="22"/>
          <w:szCs w:val="22"/>
        </w:rPr>
        <w:t>Za účelem řádného zjištění skutečného stavu věci, podání vysvětlení a uplatnění práv Ing.</w:t>
      </w:r>
      <w:r w:rsidR="00A662B2" w:rsidRPr="008400FA">
        <w:rPr>
          <w:rFonts w:ascii="Arial" w:hAnsi="Arial" w:cs="Arial"/>
          <w:bCs/>
          <w:sz w:val="22"/>
          <w:szCs w:val="22"/>
        </w:rPr>
        <w:t> </w:t>
      </w:r>
      <w:r w:rsidR="0087374B">
        <w:rPr>
          <w:rFonts w:ascii="Arial" w:hAnsi="Arial" w:cs="Arial"/>
          <w:bCs/>
          <w:sz w:val="22"/>
          <w:szCs w:val="22"/>
        </w:rPr>
        <w:t>XY</w:t>
      </w:r>
      <w:r w:rsidR="00BB16F0">
        <w:rPr>
          <w:rFonts w:ascii="Arial" w:hAnsi="Arial" w:cs="Arial"/>
          <w:bCs/>
          <w:sz w:val="22"/>
          <w:szCs w:val="22"/>
        </w:rPr>
        <w:t xml:space="preserve"> </w:t>
      </w:r>
      <w:r w:rsidR="00BB16F0">
        <w:rPr>
          <w:rFonts w:ascii="Arial" w:hAnsi="Arial" w:cs="Arial"/>
          <w:sz w:val="22"/>
          <w:szCs w:val="22"/>
        </w:rPr>
        <w:t>(dále jen „ověřovatelka“)</w:t>
      </w:r>
      <w:r w:rsidRPr="008400FA">
        <w:rPr>
          <w:rFonts w:ascii="Arial" w:hAnsi="Arial" w:cs="Arial"/>
          <w:bCs/>
          <w:sz w:val="22"/>
          <w:szCs w:val="22"/>
        </w:rPr>
        <w:t xml:space="preserve"> ZKI v Praze nařídil pod </w:t>
      </w:r>
      <w:proofErr w:type="spellStart"/>
      <w:proofErr w:type="gramStart"/>
      <w:r w:rsidRPr="008400FA">
        <w:rPr>
          <w:rFonts w:ascii="Arial" w:hAnsi="Arial" w:cs="Arial"/>
          <w:bCs/>
          <w:sz w:val="22"/>
          <w:szCs w:val="22"/>
        </w:rPr>
        <w:t>sp.zn</w:t>
      </w:r>
      <w:proofErr w:type="spellEnd"/>
      <w:r w:rsidRPr="008400FA">
        <w:rPr>
          <w:rFonts w:ascii="Arial" w:hAnsi="Arial" w:cs="Arial"/>
          <w:bCs/>
          <w:sz w:val="22"/>
          <w:szCs w:val="22"/>
        </w:rPr>
        <w:t>.</w:t>
      </w:r>
      <w:proofErr w:type="gramEnd"/>
      <w:r w:rsidRPr="008400FA">
        <w:rPr>
          <w:rFonts w:ascii="Arial" w:hAnsi="Arial" w:cs="Arial"/>
          <w:bCs/>
          <w:sz w:val="22"/>
          <w:szCs w:val="22"/>
        </w:rPr>
        <w:t xml:space="preserve"> ZKI</w:t>
      </w:r>
      <w:r w:rsidR="008400FA" w:rsidRPr="008400FA">
        <w:rPr>
          <w:rFonts w:ascii="Arial" w:hAnsi="Arial" w:cs="Arial"/>
          <w:bCs/>
          <w:sz w:val="22"/>
          <w:szCs w:val="22"/>
        </w:rPr>
        <w:t xml:space="preserve"> PR-</w:t>
      </w:r>
      <w:r w:rsidRPr="008400FA">
        <w:rPr>
          <w:rFonts w:ascii="Arial" w:hAnsi="Arial" w:cs="Arial"/>
          <w:bCs/>
          <w:sz w:val="22"/>
          <w:szCs w:val="22"/>
        </w:rPr>
        <w:t>P-</w:t>
      </w:r>
      <w:r w:rsidR="008400FA" w:rsidRPr="008400FA">
        <w:rPr>
          <w:rFonts w:ascii="Arial" w:hAnsi="Arial" w:cs="Arial"/>
          <w:sz w:val="22"/>
          <w:szCs w:val="22"/>
        </w:rPr>
        <w:t>1/106/2014</w:t>
      </w:r>
      <w:r w:rsidRPr="008400FA">
        <w:rPr>
          <w:rFonts w:ascii="Arial" w:hAnsi="Arial" w:cs="Arial"/>
          <w:bCs/>
          <w:sz w:val="22"/>
          <w:szCs w:val="22"/>
        </w:rPr>
        <w:t xml:space="preserve"> ze dne </w:t>
      </w:r>
      <w:r w:rsidR="008400FA" w:rsidRPr="008400FA">
        <w:rPr>
          <w:rFonts w:ascii="Arial" w:hAnsi="Arial" w:cs="Arial"/>
          <w:bCs/>
          <w:sz w:val="22"/>
          <w:szCs w:val="22"/>
        </w:rPr>
        <w:t>22</w:t>
      </w:r>
      <w:r w:rsidR="001E4D46" w:rsidRPr="008400FA">
        <w:rPr>
          <w:rFonts w:ascii="Arial" w:hAnsi="Arial" w:cs="Arial"/>
          <w:bCs/>
          <w:sz w:val="22"/>
          <w:szCs w:val="22"/>
        </w:rPr>
        <w:t>.</w:t>
      </w:r>
      <w:r w:rsidR="008400FA" w:rsidRPr="008400FA">
        <w:rPr>
          <w:rFonts w:ascii="Arial" w:hAnsi="Arial" w:cs="Arial"/>
          <w:bCs/>
          <w:sz w:val="22"/>
          <w:szCs w:val="22"/>
        </w:rPr>
        <w:t>1</w:t>
      </w:r>
      <w:r w:rsidRPr="008400FA">
        <w:rPr>
          <w:rFonts w:ascii="Arial" w:hAnsi="Arial" w:cs="Arial"/>
          <w:bCs/>
          <w:sz w:val="22"/>
          <w:szCs w:val="22"/>
        </w:rPr>
        <w:t>.201</w:t>
      </w:r>
      <w:r w:rsidR="008400FA" w:rsidRPr="008400FA">
        <w:rPr>
          <w:rFonts w:ascii="Arial" w:hAnsi="Arial" w:cs="Arial"/>
          <w:bCs/>
          <w:sz w:val="22"/>
          <w:szCs w:val="22"/>
        </w:rPr>
        <w:t>4</w:t>
      </w:r>
      <w:r w:rsidRPr="008400FA">
        <w:rPr>
          <w:rFonts w:ascii="Arial" w:hAnsi="Arial" w:cs="Arial"/>
          <w:bCs/>
          <w:sz w:val="22"/>
          <w:szCs w:val="22"/>
        </w:rPr>
        <w:t xml:space="preserve"> ústní jednání podle § 49 správního řádu a </w:t>
      </w:r>
      <w:r w:rsidR="00BB16F0">
        <w:rPr>
          <w:rFonts w:ascii="Arial" w:hAnsi="Arial" w:cs="Arial"/>
          <w:bCs/>
          <w:sz w:val="22"/>
          <w:szCs w:val="22"/>
        </w:rPr>
        <w:t>ověřovatelku</w:t>
      </w:r>
      <w:r w:rsidRPr="008400FA">
        <w:rPr>
          <w:rFonts w:ascii="Arial" w:hAnsi="Arial" w:cs="Arial"/>
          <w:bCs/>
          <w:sz w:val="22"/>
          <w:szCs w:val="22"/>
        </w:rPr>
        <w:t xml:space="preserve"> k tomuto jednání dle ust</w:t>
      </w:r>
      <w:r w:rsidR="00C75526" w:rsidRPr="008400FA">
        <w:rPr>
          <w:rFonts w:ascii="Arial" w:hAnsi="Arial" w:cs="Arial"/>
          <w:bCs/>
          <w:sz w:val="22"/>
          <w:szCs w:val="22"/>
        </w:rPr>
        <w:t>anovení</w:t>
      </w:r>
      <w:r w:rsidRPr="008400FA">
        <w:rPr>
          <w:rFonts w:ascii="Arial" w:hAnsi="Arial" w:cs="Arial"/>
          <w:bCs/>
          <w:sz w:val="22"/>
          <w:szCs w:val="22"/>
        </w:rPr>
        <w:t xml:space="preserve"> § 59 správního řádu předvolal na den </w:t>
      </w:r>
      <w:r w:rsidR="008400FA" w:rsidRPr="008400FA">
        <w:rPr>
          <w:rFonts w:ascii="Arial" w:hAnsi="Arial" w:cs="Arial"/>
          <w:bCs/>
          <w:sz w:val="22"/>
          <w:szCs w:val="22"/>
        </w:rPr>
        <w:t>11</w:t>
      </w:r>
      <w:r w:rsidR="001E4D46" w:rsidRPr="008400FA">
        <w:rPr>
          <w:rFonts w:ascii="Arial" w:hAnsi="Arial" w:cs="Arial"/>
          <w:bCs/>
          <w:sz w:val="22"/>
          <w:szCs w:val="22"/>
        </w:rPr>
        <w:t>.</w:t>
      </w:r>
      <w:r w:rsidR="008400FA" w:rsidRPr="008400FA">
        <w:rPr>
          <w:rFonts w:ascii="Arial" w:hAnsi="Arial" w:cs="Arial"/>
          <w:bCs/>
          <w:sz w:val="22"/>
          <w:szCs w:val="22"/>
        </w:rPr>
        <w:t>2</w:t>
      </w:r>
      <w:r w:rsidR="001E4D46" w:rsidRPr="008400FA">
        <w:rPr>
          <w:rFonts w:ascii="Arial" w:hAnsi="Arial" w:cs="Arial"/>
          <w:bCs/>
          <w:sz w:val="22"/>
          <w:szCs w:val="22"/>
        </w:rPr>
        <w:t>.201</w:t>
      </w:r>
      <w:r w:rsidR="008400FA" w:rsidRPr="008400FA">
        <w:rPr>
          <w:rFonts w:ascii="Arial" w:hAnsi="Arial" w:cs="Arial"/>
          <w:bCs/>
          <w:sz w:val="22"/>
          <w:szCs w:val="22"/>
        </w:rPr>
        <w:t>4</w:t>
      </w:r>
      <w:r w:rsidRPr="008400FA">
        <w:rPr>
          <w:rFonts w:ascii="Arial" w:hAnsi="Arial" w:cs="Arial"/>
          <w:bCs/>
          <w:sz w:val="22"/>
          <w:szCs w:val="22"/>
        </w:rPr>
        <w:t>.</w:t>
      </w:r>
      <w:r w:rsidR="001E4D46" w:rsidRPr="008400FA">
        <w:rPr>
          <w:rFonts w:ascii="Arial" w:hAnsi="Arial" w:cs="Arial"/>
          <w:bCs/>
          <w:sz w:val="22"/>
          <w:szCs w:val="22"/>
        </w:rPr>
        <w:t xml:space="preserve"> </w:t>
      </w:r>
      <w:r w:rsidRPr="008400FA">
        <w:rPr>
          <w:rFonts w:ascii="Arial" w:hAnsi="Arial" w:cs="Arial"/>
          <w:bCs/>
          <w:sz w:val="22"/>
          <w:szCs w:val="22"/>
        </w:rPr>
        <w:t xml:space="preserve">Na tomto ústním jednání dne </w:t>
      </w:r>
      <w:proofErr w:type="gramStart"/>
      <w:r w:rsidR="008400FA" w:rsidRPr="008400FA">
        <w:rPr>
          <w:rFonts w:ascii="Arial" w:hAnsi="Arial" w:cs="Arial"/>
          <w:bCs/>
          <w:sz w:val="22"/>
          <w:szCs w:val="22"/>
        </w:rPr>
        <w:t>11</w:t>
      </w:r>
      <w:r w:rsidR="001E4D46" w:rsidRPr="008400FA">
        <w:rPr>
          <w:rFonts w:ascii="Arial" w:hAnsi="Arial" w:cs="Arial"/>
          <w:bCs/>
          <w:sz w:val="22"/>
          <w:szCs w:val="22"/>
        </w:rPr>
        <w:t>.</w:t>
      </w:r>
      <w:r w:rsidR="008400FA" w:rsidRPr="008400FA">
        <w:rPr>
          <w:rFonts w:ascii="Arial" w:hAnsi="Arial" w:cs="Arial"/>
          <w:bCs/>
          <w:sz w:val="22"/>
          <w:szCs w:val="22"/>
        </w:rPr>
        <w:t>2</w:t>
      </w:r>
      <w:r w:rsidR="001E4D46" w:rsidRPr="008400FA">
        <w:rPr>
          <w:rFonts w:ascii="Arial" w:hAnsi="Arial" w:cs="Arial"/>
          <w:bCs/>
          <w:sz w:val="22"/>
          <w:szCs w:val="22"/>
        </w:rPr>
        <w:t>.201</w:t>
      </w:r>
      <w:r w:rsidR="008400FA" w:rsidRPr="008400FA">
        <w:rPr>
          <w:rFonts w:ascii="Arial" w:hAnsi="Arial" w:cs="Arial"/>
          <w:bCs/>
          <w:sz w:val="22"/>
          <w:szCs w:val="22"/>
        </w:rPr>
        <w:t>4</w:t>
      </w:r>
      <w:proofErr w:type="gramEnd"/>
      <w:r w:rsidRPr="008400FA">
        <w:rPr>
          <w:rFonts w:ascii="Arial" w:hAnsi="Arial" w:cs="Arial"/>
          <w:bCs/>
          <w:sz w:val="22"/>
          <w:szCs w:val="22"/>
        </w:rPr>
        <w:t xml:space="preserve"> byl</w:t>
      </w:r>
      <w:r w:rsidR="008400FA" w:rsidRPr="008400FA">
        <w:rPr>
          <w:rFonts w:ascii="Arial" w:hAnsi="Arial" w:cs="Arial"/>
          <w:bCs/>
          <w:sz w:val="22"/>
          <w:szCs w:val="22"/>
        </w:rPr>
        <w:t>a</w:t>
      </w:r>
      <w:r w:rsidR="001E4D46" w:rsidRPr="008400FA">
        <w:rPr>
          <w:rFonts w:ascii="Arial" w:hAnsi="Arial" w:cs="Arial"/>
          <w:bCs/>
          <w:sz w:val="22"/>
          <w:szCs w:val="22"/>
        </w:rPr>
        <w:t xml:space="preserve"> přítom</w:t>
      </w:r>
      <w:r w:rsidR="008400FA" w:rsidRPr="008400FA">
        <w:rPr>
          <w:rFonts w:ascii="Arial" w:hAnsi="Arial" w:cs="Arial"/>
          <w:bCs/>
          <w:sz w:val="22"/>
          <w:szCs w:val="22"/>
        </w:rPr>
        <w:t>na</w:t>
      </w:r>
      <w:r w:rsidRPr="008400FA">
        <w:rPr>
          <w:rFonts w:ascii="Arial" w:hAnsi="Arial" w:cs="Arial"/>
          <w:bCs/>
          <w:sz w:val="22"/>
          <w:szCs w:val="22"/>
        </w:rPr>
        <w:t xml:space="preserve"> </w:t>
      </w:r>
      <w:r w:rsidR="00BB16F0">
        <w:rPr>
          <w:rFonts w:ascii="Arial" w:hAnsi="Arial" w:cs="Arial"/>
          <w:sz w:val="22"/>
          <w:szCs w:val="22"/>
        </w:rPr>
        <w:t>ověřovatelka</w:t>
      </w:r>
      <w:r w:rsidRPr="008400FA">
        <w:rPr>
          <w:rFonts w:ascii="Arial" w:hAnsi="Arial" w:cs="Arial"/>
          <w:bCs/>
          <w:sz w:val="22"/>
          <w:szCs w:val="22"/>
        </w:rPr>
        <w:t>, kter</w:t>
      </w:r>
      <w:r w:rsidR="009E3F80">
        <w:rPr>
          <w:rFonts w:ascii="Arial" w:hAnsi="Arial" w:cs="Arial"/>
          <w:bCs/>
          <w:sz w:val="22"/>
          <w:szCs w:val="22"/>
        </w:rPr>
        <w:t>á</w:t>
      </w:r>
      <w:r w:rsidRPr="008400FA">
        <w:rPr>
          <w:rFonts w:ascii="Arial" w:hAnsi="Arial" w:cs="Arial"/>
          <w:bCs/>
          <w:sz w:val="22"/>
          <w:szCs w:val="22"/>
        </w:rPr>
        <w:t xml:space="preserve"> nevyužil</w:t>
      </w:r>
      <w:r w:rsidR="008400FA" w:rsidRPr="008400FA">
        <w:rPr>
          <w:rFonts w:ascii="Arial" w:hAnsi="Arial" w:cs="Arial"/>
          <w:bCs/>
          <w:sz w:val="22"/>
          <w:szCs w:val="22"/>
        </w:rPr>
        <w:t>a</w:t>
      </w:r>
      <w:r w:rsidR="001E4D46" w:rsidRPr="008400FA">
        <w:rPr>
          <w:rFonts w:ascii="Arial" w:hAnsi="Arial" w:cs="Arial"/>
          <w:bCs/>
          <w:sz w:val="22"/>
          <w:szCs w:val="22"/>
        </w:rPr>
        <w:t xml:space="preserve"> možnosti dle</w:t>
      </w:r>
      <w:r w:rsidRPr="008400FA">
        <w:rPr>
          <w:rFonts w:ascii="Arial" w:hAnsi="Arial" w:cs="Arial"/>
          <w:bCs/>
          <w:sz w:val="22"/>
          <w:szCs w:val="22"/>
        </w:rPr>
        <w:t xml:space="preserve"> §</w:t>
      </w:r>
      <w:r w:rsidR="00A662B2" w:rsidRPr="008400FA">
        <w:rPr>
          <w:rFonts w:ascii="Arial" w:hAnsi="Arial" w:cs="Arial"/>
          <w:bCs/>
          <w:sz w:val="22"/>
          <w:szCs w:val="22"/>
        </w:rPr>
        <w:t> </w:t>
      </w:r>
      <w:r w:rsidRPr="008400FA">
        <w:rPr>
          <w:rFonts w:ascii="Arial" w:hAnsi="Arial" w:cs="Arial"/>
          <w:bCs/>
          <w:sz w:val="22"/>
          <w:szCs w:val="22"/>
        </w:rPr>
        <w:t xml:space="preserve">33 správního řádu nechat se při jednání zastupovat. Za </w:t>
      </w:r>
      <w:r w:rsidR="00B74114" w:rsidRPr="008400FA">
        <w:rPr>
          <w:rFonts w:ascii="Arial" w:hAnsi="Arial" w:cs="Arial"/>
          <w:bCs/>
          <w:sz w:val="22"/>
          <w:szCs w:val="22"/>
        </w:rPr>
        <w:t>ZKI v Praze se jednání účastnili</w:t>
      </w:r>
      <w:r w:rsidRPr="008400FA">
        <w:rPr>
          <w:rFonts w:ascii="Arial" w:hAnsi="Arial" w:cs="Arial"/>
          <w:bCs/>
          <w:sz w:val="22"/>
          <w:szCs w:val="22"/>
        </w:rPr>
        <w:t xml:space="preserve"> </w:t>
      </w:r>
      <w:r w:rsidR="008400FA" w:rsidRPr="008400FA">
        <w:rPr>
          <w:rFonts w:ascii="Arial" w:hAnsi="Arial" w:cs="Arial"/>
          <w:bCs/>
          <w:sz w:val="22"/>
          <w:szCs w:val="22"/>
        </w:rPr>
        <w:t>Mgr. Petr Borovička, Ing. Blanka Machek</w:t>
      </w:r>
      <w:r w:rsidRPr="008400FA">
        <w:rPr>
          <w:rFonts w:ascii="Arial" w:hAnsi="Arial" w:cs="Arial"/>
          <w:bCs/>
          <w:sz w:val="22"/>
          <w:szCs w:val="22"/>
        </w:rPr>
        <w:t xml:space="preserve"> a Bc. </w:t>
      </w:r>
      <w:proofErr w:type="spellStart"/>
      <w:r w:rsidRPr="008400FA">
        <w:rPr>
          <w:rFonts w:ascii="Arial" w:hAnsi="Arial" w:cs="Arial"/>
          <w:bCs/>
          <w:sz w:val="22"/>
          <w:szCs w:val="22"/>
        </w:rPr>
        <w:t>et</w:t>
      </w:r>
      <w:proofErr w:type="spellEnd"/>
      <w:r w:rsidRPr="008400FA">
        <w:rPr>
          <w:rFonts w:ascii="Arial" w:hAnsi="Arial" w:cs="Arial"/>
          <w:bCs/>
          <w:sz w:val="22"/>
          <w:szCs w:val="22"/>
        </w:rPr>
        <w:t xml:space="preserve"> Bc. Šárka Veselá. </w:t>
      </w:r>
      <w:r w:rsidR="008400FA" w:rsidRPr="008400FA">
        <w:rPr>
          <w:rFonts w:ascii="Arial" w:hAnsi="Arial" w:cs="Arial"/>
          <w:bCs/>
          <w:sz w:val="22"/>
          <w:szCs w:val="22"/>
        </w:rPr>
        <w:t xml:space="preserve">Dále byl přítomen též Bc. RS, nar. </w:t>
      </w:r>
      <w:proofErr w:type="spellStart"/>
      <w:proofErr w:type="gramStart"/>
      <w:r w:rsidR="0087374B">
        <w:rPr>
          <w:rFonts w:ascii="Arial" w:hAnsi="Arial" w:cs="Arial"/>
          <w:bCs/>
          <w:sz w:val="22"/>
          <w:szCs w:val="22"/>
        </w:rPr>
        <w:t>xx</w:t>
      </w:r>
      <w:proofErr w:type="gramEnd"/>
      <w:r w:rsidR="008400FA" w:rsidRPr="008400FA">
        <w:rPr>
          <w:rFonts w:ascii="Arial" w:hAnsi="Arial" w:cs="Arial"/>
          <w:bCs/>
          <w:sz w:val="22"/>
          <w:szCs w:val="22"/>
        </w:rPr>
        <w:t>.</w:t>
      </w:r>
      <w:proofErr w:type="gramStart"/>
      <w:r w:rsidR="0087374B">
        <w:rPr>
          <w:rFonts w:ascii="Arial" w:hAnsi="Arial" w:cs="Arial"/>
          <w:bCs/>
          <w:sz w:val="22"/>
          <w:szCs w:val="22"/>
        </w:rPr>
        <w:t>xx</w:t>
      </w:r>
      <w:proofErr w:type="gramEnd"/>
      <w:r w:rsidR="008400FA" w:rsidRPr="008400FA">
        <w:rPr>
          <w:rFonts w:ascii="Arial" w:hAnsi="Arial" w:cs="Arial"/>
          <w:bCs/>
          <w:sz w:val="22"/>
          <w:szCs w:val="22"/>
        </w:rPr>
        <w:t>.</w:t>
      </w:r>
      <w:r w:rsidR="0087374B">
        <w:rPr>
          <w:rFonts w:ascii="Arial" w:hAnsi="Arial" w:cs="Arial"/>
          <w:bCs/>
          <w:sz w:val="22"/>
          <w:szCs w:val="22"/>
        </w:rPr>
        <w:t>xxxx</w:t>
      </w:r>
      <w:proofErr w:type="spellEnd"/>
      <w:r w:rsidR="008400FA" w:rsidRPr="008400FA">
        <w:rPr>
          <w:rFonts w:ascii="Arial" w:hAnsi="Arial" w:cs="Arial"/>
          <w:bCs/>
          <w:sz w:val="22"/>
          <w:szCs w:val="22"/>
        </w:rPr>
        <w:t xml:space="preserve">, </w:t>
      </w:r>
      <w:proofErr w:type="spellStart"/>
      <w:r w:rsidR="0087374B">
        <w:rPr>
          <w:rFonts w:ascii="Arial" w:hAnsi="Arial" w:cs="Arial"/>
          <w:bCs/>
          <w:sz w:val="22"/>
          <w:szCs w:val="22"/>
        </w:rPr>
        <w:t>Xxxxxxx</w:t>
      </w:r>
      <w:proofErr w:type="spellEnd"/>
      <w:r w:rsidR="008400FA" w:rsidRPr="008400FA">
        <w:rPr>
          <w:rFonts w:ascii="Arial" w:hAnsi="Arial" w:cs="Arial"/>
          <w:bCs/>
          <w:sz w:val="22"/>
          <w:szCs w:val="22"/>
        </w:rPr>
        <w:t xml:space="preserve"> </w:t>
      </w:r>
      <w:proofErr w:type="spellStart"/>
      <w:r w:rsidR="0087374B">
        <w:rPr>
          <w:rFonts w:ascii="Arial" w:hAnsi="Arial" w:cs="Arial"/>
          <w:bCs/>
          <w:sz w:val="22"/>
          <w:szCs w:val="22"/>
        </w:rPr>
        <w:t>xxx</w:t>
      </w:r>
      <w:proofErr w:type="spellEnd"/>
      <w:r w:rsidR="008400FA" w:rsidRPr="008400FA">
        <w:rPr>
          <w:rFonts w:ascii="Arial" w:hAnsi="Arial" w:cs="Arial"/>
          <w:bCs/>
          <w:sz w:val="22"/>
          <w:szCs w:val="22"/>
        </w:rPr>
        <w:t xml:space="preserve">, </w:t>
      </w:r>
      <w:proofErr w:type="spellStart"/>
      <w:r w:rsidR="0087374B">
        <w:rPr>
          <w:rFonts w:ascii="Arial" w:hAnsi="Arial" w:cs="Arial"/>
          <w:bCs/>
          <w:sz w:val="22"/>
          <w:szCs w:val="22"/>
        </w:rPr>
        <w:t>xxx</w:t>
      </w:r>
      <w:proofErr w:type="spellEnd"/>
      <w:r w:rsidR="008400FA" w:rsidRPr="008400FA">
        <w:rPr>
          <w:rFonts w:ascii="Arial" w:hAnsi="Arial" w:cs="Arial"/>
          <w:bCs/>
          <w:sz w:val="22"/>
          <w:szCs w:val="22"/>
        </w:rPr>
        <w:t xml:space="preserve"> </w:t>
      </w:r>
      <w:proofErr w:type="spellStart"/>
      <w:r w:rsidR="0087374B">
        <w:rPr>
          <w:rFonts w:ascii="Arial" w:hAnsi="Arial" w:cs="Arial"/>
          <w:bCs/>
          <w:sz w:val="22"/>
          <w:szCs w:val="22"/>
        </w:rPr>
        <w:t>xx</w:t>
      </w:r>
      <w:proofErr w:type="spellEnd"/>
      <w:r w:rsidR="008400FA" w:rsidRPr="008400FA">
        <w:rPr>
          <w:rFonts w:ascii="Arial" w:hAnsi="Arial" w:cs="Arial"/>
          <w:bCs/>
          <w:sz w:val="22"/>
          <w:szCs w:val="22"/>
        </w:rPr>
        <w:t xml:space="preserve">  </w:t>
      </w:r>
      <w:proofErr w:type="spellStart"/>
      <w:r w:rsidR="0087374B">
        <w:rPr>
          <w:rFonts w:ascii="Arial" w:hAnsi="Arial" w:cs="Arial"/>
          <w:bCs/>
          <w:sz w:val="22"/>
          <w:szCs w:val="22"/>
        </w:rPr>
        <w:t>Xxxxxx</w:t>
      </w:r>
      <w:proofErr w:type="spellEnd"/>
      <w:r w:rsidR="008400FA" w:rsidRPr="008400FA">
        <w:rPr>
          <w:rFonts w:ascii="Arial" w:hAnsi="Arial" w:cs="Arial"/>
          <w:bCs/>
          <w:sz w:val="22"/>
          <w:szCs w:val="22"/>
        </w:rPr>
        <w:t xml:space="preserve">, geodet a zhotovitel geometrických plánů, které jsou předmětem tohoto řízení o porušení pořádku. </w:t>
      </w:r>
      <w:r w:rsidR="00BB16F0">
        <w:rPr>
          <w:rFonts w:ascii="Arial" w:hAnsi="Arial" w:cs="Arial"/>
          <w:sz w:val="22"/>
          <w:szCs w:val="22"/>
        </w:rPr>
        <w:t>Ověřovatelka</w:t>
      </w:r>
      <w:r w:rsidR="001E4D46" w:rsidRPr="008400FA">
        <w:rPr>
          <w:rFonts w:ascii="Arial" w:hAnsi="Arial" w:cs="Arial"/>
          <w:bCs/>
          <w:sz w:val="22"/>
          <w:szCs w:val="22"/>
        </w:rPr>
        <w:t xml:space="preserve"> na tomto jednání </w:t>
      </w:r>
      <w:r w:rsidR="00AF56FA">
        <w:rPr>
          <w:rFonts w:ascii="Arial" w:hAnsi="Arial" w:cs="Arial"/>
          <w:bCs/>
          <w:sz w:val="22"/>
          <w:szCs w:val="22"/>
        </w:rPr>
        <w:t xml:space="preserve">a dále </w:t>
      </w:r>
      <w:r w:rsidR="0006535D">
        <w:rPr>
          <w:rFonts w:ascii="Arial" w:hAnsi="Arial" w:cs="Arial"/>
          <w:bCs/>
          <w:sz w:val="22"/>
          <w:szCs w:val="22"/>
        </w:rPr>
        <w:t xml:space="preserve">dodatečně </w:t>
      </w:r>
      <w:r w:rsidR="00AF56FA">
        <w:rPr>
          <w:rFonts w:ascii="Arial" w:hAnsi="Arial" w:cs="Arial"/>
          <w:bCs/>
          <w:sz w:val="22"/>
          <w:szCs w:val="22"/>
        </w:rPr>
        <w:t xml:space="preserve">též dne </w:t>
      </w:r>
      <w:proofErr w:type="gramStart"/>
      <w:r w:rsidR="00AF56FA">
        <w:rPr>
          <w:rFonts w:ascii="Arial" w:hAnsi="Arial" w:cs="Arial"/>
          <w:bCs/>
          <w:sz w:val="22"/>
          <w:szCs w:val="22"/>
        </w:rPr>
        <w:t>25.2.2014</w:t>
      </w:r>
      <w:proofErr w:type="gramEnd"/>
      <w:r w:rsidR="00AF56FA">
        <w:rPr>
          <w:rFonts w:ascii="Arial" w:hAnsi="Arial" w:cs="Arial"/>
          <w:bCs/>
          <w:sz w:val="22"/>
          <w:szCs w:val="22"/>
        </w:rPr>
        <w:t xml:space="preserve"> </w:t>
      </w:r>
      <w:r w:rsidR="001E4D46" w:rsidRPr="00576F1F">
        <w:rPr>
          <w:rFonts w:ascii="Arial" w:hAnsi="Arial" w:cs="Arial"/>
          <w:bCs/>
          <w:sz w:val="22"/>
          <w:szCs w:val="22"/>
        </w:rPr>
        <w:t>předložil</w:t>
      </w:r>
      <w:r w:rsidR="008400FA" w:rsidRPr="00576F1F">
        <w:rPr>
          <w:rFonts w:ascii="Arial" w:hAnsi="Arial" w:cs="Arial"/>
          <w:bCs/>
          <w:sz w:val="22"/>
          <w:szCs w:val="22"/>
        </w:rPr>
        <w:t>a</w:t>
      </w:r>
      <w:r w:rsidRPr="00576F1F">
        <w:rPr>
          <w:rFonts w:ascii="Arial" w:hAnsi="Arial" w:cs="Arial"/>
          <w:bCs/>
          <w:sz w:val="22"/>
          <w:szCs w:val="22"/>
        </w:rPr>
        <w:t xml:space="preserve"> </w:t>
      </w:r>
      <w:r w:rsidR="001E4D46" w:rsidRPr="00576F1F">
        <w:rPr>
          <w:rFonts w:ascii="Arial" w:hAnsi="Arial" w:cs="Arial"/>
          <w:bCs/>
          <w:sz w:val="22"/>
          <w:szCs w:val="22"/>
        </w:rPr>
        <w:t>kompletní evidenci všech výsledků zeměměřických činností, které ověřil</w:t>
      </w:r>
      <w:r w:rsidR="008400FA" w:rsidRPr="00576F1F">
        <w:rPr>
          <w:rFonts w:ascii="Arial" w:hAnsi="Arial" w:cs="Arial"/>
          <w:bCs/>
          <w:sz w:val="22"/>
          <w:szCs w:val="22"/>
        </w:rPr>
        <w:t>a</w:t>
      </w:r>
      <w:r w:rsidRPr="00576F1F">
        <w:rPr>
          <w:rFonts w:ascii="Arial" w:hAnsi="Arial" w:cs="Arial"/>
          <w:bCs/>
          <w:sz w:val="22"/>
          <w:szCs w:val="22"/>
        </w:rPr>
        <w:t xml:space="preserve"> </w:t>
      </w:r>
      <w:r w:rsidR="00380DE3">
        <w:rPr>
          <w:rFonts w:ascii="Arial" w:hAnsi="Arial" w:cs="Arial"/>
          <w:bCs/>
          <w:sz w:val="22"/>
          <w:szCs w:val="22"/>
        </w:rPr>
        <w:t xml:space="preserve">za posledních pět let, </w:t>
      </w:r>
      <w:r w:rsidRPr="008400FA">
        <w:rPr>
          <w:rFonts w:ascii="Arial" w:hAnsi="Arial" w:cs="Arial"/>
          <w:bCs/>
          <w:sz w:val="22"/>
          <w:szCs w:val="22"/>
        </w:rPr>
        <w:t>a další podklady pro prokázání svých tvrzení</w:t>
      </w:r>
      <w:r w:rsidR="008400FA" w:rsidRPr="008400FA">
        <w:rPr>
          <w:rFonts w:ascii="Arial" w:hAnsi="Arial" w:cs="Arial"/>
          <w:bCs/>
          <w:sz w:val="22"/>
          <w:szCs w:val="22"/>
        </w:rPr>
        <w:t xml:space="preserve">. </w:t>
      </w:r>
      <w:r w:rsidRPr="008400FA">
        <w:rPr>
          <w:rFonts w:ascii="Arial" w:hAnsi="Arial" w:cs="Arial"/>
          <w:bCs/>
          <w:sz w:val="22"/>
          <w:szCs w:val="22"/>
        </w:rPr>
        <w:t xml:space="preserve">Z jednání </w:t>
      </w:r>
      <w:r w:rsidR="0006535D">
        <w:rPr>
          <w:rFonts w:ascii="Arial" w:hAnsi="Arial" w:cs="Arial"/>
          <w:bCs/>
          <w:sz w:val="22"/>
          <w:szCs w:val="22"/>
        </w:rPr>
        <w:t xml:space="preserve">uskutečněného dne </w:t>
      </w:r>
      <w:proofErr w:type="gramStart"/>
      <w:r w:rsidR="0006535D">
        <w:rPr>
          <w:rFonts w:ascii="Arial" w:hAnsi="Arial" w:cs="Arial"/>
          <w:bCs/>
          <w:sz w:val="22"/>
          <w:szCs w:val="22"/>
        </w:rPr>
        <w:t>11.2.2014</w:t>
      </w:r>
      <w:proofErr w:type="gramEnd"/>
      <w:r w:rsidR="0006535D">
        <w:rPr>
          <w:rFonts w:ascii="Arial" w:hAnsi="Arial" w:cs="Arial"/>
          <w:bCs/>
          <w:sz w:val="22"/>
          <w:szCs w:val="22"/>
        </w:rPr>
        <w:t xml:space="preserve"> </w:t>
      </w:r>
      <w:r w:rsidRPr="008400FA">
        <w:rPr>
          <w:rFonts w:ascii="Arial" w:hAnsi="Arial" w:cs="Arial"/>
          <w:bCs/>
          <w:sz w:val="22"/>
          <w:szCs w:val="22"/>
        </w:rPr>
        <w:t xml:space="preserve">byl vyhotoven protokol ve </w:t>
      </w:r>
      <w:r w:rsidRPr="00FD7264">
        <w:rPr>
          <w:rFonts w:ascii="Arial" w:hAnsi="Arial" w:cs="Arial"/>
          <w:bCs/>
          <w:sz w:val="22"/>
          <w:szCs w:val="22"/>
        </w:rPr>
        <w:t xml:space="preserve">dvou stejnopisech, který </w:t>
      </w:r>
      <w:r w:rsidR="00BB16F0">
        <w:rPr>
          <w:rFonts w:ascii="Arial" w:hAnsi="Arial" w:cs="Arial"/>
          <w:sz w:val="22"/>
          <w:szCs w:val="22"/>
        </w:rPr>
        <w:t>ověřovatelka</w:t>
      </w:r>
      <w:r w:rsidRPr="00FD7264">
        <w:rPr>
          <w:rFonts w:ascii="Arial" w:hAnsi="Arial" w:cs="Arial"/>
          <w:bCs/>
          <w:sz w:val="22"/>
          <w:szCs w:val="22"/>
        </w:rPr>
        <w:t xml:space="preserve"> </w:t>
      </w:r>
      <w:r w:rsidRPr="00EB57D0">
        <w:rPr>
          <w:rFonts w:ascii="Arial" w:hAnsi="Arial" w:cs="Arial"/>
          <w:bCs/>
          <w:sz w:val="22"/>
          <w:szCs w:val="22"/>
        </w:rPr>
        <w:t>tentýž den podepsal</w:t>
      </w:r>
      <w:r w:rsidR="008400FA" w:rsidRPr="00EB57D0">
        <w:rPr>
          <w:rFonts w:ascii="Arial" w:hAnsi="Arial" w:cs="Arial"/>
          <w:bCs/>
          <w:sz w:val="22"/>
          <w:szCs w:val="22"/>
        </w:rPr>
        <w:t>a</w:t>
      </w:r>
      <w:r w:rsidRPr="00EB57D0">
        <w:rPr>
          <w:rFonts w:ascii="Arial" w:hAnsi="Arial" w:cs="Arial"/>
          <w:bCs/>
          <w:sz w:val="22"/>
          <w:szCs w:val="22"/>
        </w:rPr>
        <w:t xml:space="preserve"> a jeden výtisk obdržel</w:t>
      </w:r>
      <w:r w:rsidR="008400FA" w:rsidRPr="00EB57D0">
        <w:rPr>
          <w:rFonts w:ascii="Arial" w:hAnsi="Arial" w:cs="Arial"/>
          <w:bCs/>
          <w:sz w:val="22"/>
          <w:szCs w:val="22"/>
        </w:rPr>
        <w:t>a</w:t>
      </w:r>
      <w:r w:rsidRPr="00EB57D0">
        <w:rPr>
          <w:rFonts w:ascii="Arial" w:hAnsi="Arial" w:cs="Arial"/>
          <w:bCs/>
          <w:sz w:val="22"/>
          <w:szCs w:val="22"/>
        </w:rPr>
        <w:t>.</w:t>
      </w:r>
    </w:p>
    <w:p w:rsidR="000D0180" w:rsidRPr="00EB57D0" w:rsidRDefault="000D0180" w:rsidP="00314AB7">
      <w:pPr>
        <w:spacing w:line="276" w:lineRule="auto"/>
        <w:jc w:val="both"/>
        <w:rPr>
          <w:rFonts w:ascii="Arial" w:hAnsi="Arial" w:cs="Arial"/>
          <w:bCs/>
          <w:sz w:val="22"/>
          <w:szCs w:val="22"/>
        </w:rPr>
      </w:pPr>
    </w:p>
    <w:p w:rsidR="00FD7264" w:rsidRPr="00EB57D0" w:rsidRDefault="00D20C5E" w:rsidP="00314AB7">
      <w:pPr>
        <w:spacing w:line="276" w:lineRule="auto"/>
        <w:jc w:val="both"/>
        <w:rPr>
          <w:rFonts w:ascii="Arial" w:hAnsi="Arial" w:cs="Arial"/>
          <w:bCs/>
          <w:sz w:val="22"/>
          <w:szCs w:val="22"/>
        </w:rPr>
      </w:pPr>
      <w:r w:rsidRPr="00EB57D0">
        <w:rPr>
          <w:rFonts w:ascii="Arial" w:hAnsi="Arial" w:cs="Arial"/>
          <w:bCs/>
          <w:sz w:val="22"/>
          <w:szCs w:val="22"/>
        </w:rPr>
        <w:t xml:space="preserve">Porušení pořádku </w:t>
      </w:r>
      <w:r w:rsidR="00C75526" w:rsidRPr="00EB57D0">
        <w:rPr>
          <w:rFonts w:ascii="Arial" w:hAnsi="Arial" w:cs="Arial"/>
          <w:bCs/>
          <w:sz w:val="22"/>
          <w:szCs w:val="22"/>
        </w:rPr>
        <w:t>na úseku zeměměřictví ve smyslu</w:t>
      </w:r>
      <w:r w:rsidRPr="00EB57D0">
        <w:rPr>
          <w:rFonts w:ascii="Arial" w:hAnsi="Arial" w:cs="Arial"/>
          <w:bCs/>
          <w:sz w:val="22"/>
          <w:szCs w:val="22"/>
        </w:rPr>
        <w:t xml:space="preserve"> § 17b odst. 1 písm. c) bodu 1. zákona o zeměměřictví, tj. nedodržení podmínek nebo povinností stanovených tímto zákonem při ověřování výsledků zeměměřických činností využívaných pro katastr nemovitostí České republiky nebo základní mapové dílo, se </w:t>
      </w:r>
      <w:r w:rsidR="00BB16F0" w:rsidRPr="00EB57D0">
        <w:rPr>
          <w:rFonts w:ascii="Arial" w:hAnsi="Arial" w:cs="Arial"/>
          <w:sz w:val="22"/>
          <w:szCs w:val="22"/>
        </w:rPr>
        <w:t>ověřovatelka</w:t>
      </w:r>
      <w:r w:rsidR="00FD7264" w:rsidRPr="00EB57D0">
        <w:rPr>
          <w:rFonts w:ascii="Arial" w:hAnsi="Arial" w:cs="Arial"/>
          <w:bCs/>
          <w:sz w:val="22"/>
          <w:szCs w:val="22"/>
        </w:rPr>
        <w:t xml:space="preserve"> </w:t>
      </w:r>
      <w:r w:rsidRPr="00EB57D0">
        <w:rPr>
          <w:rFonts w:ascii="Arial" w:hAnsi="Arial" w:cs="Arial"/>
          <w:bCs/>
          <w:sz w:val="22"/>
          <w:szCs w:val="22"/>
        </w:rPr>
        <w:t>dopustil</w:t>
      </w:r>
      <w:r w:rsidR="00FD7264" w:rsidRPr="00EB57D0">
        <w:rPr>
          <w:rFonts w:ascii="Arial" w:hAnsi="Arial" w:cs="Arial"/>
          <w:bCs/>
          <w:sz w:val="22"/>
          <w:szCs w:val="22"/>
        </w:rPr>
        <w:t>a</w:t>
      </w:r>
      <w:r w:rsidRPr="00EB57D0">
        <w:rPr>
          <w:rFonts w:ascii="Arial" w:hAnsi="Arial" w:cs="Arial"/>
          <w:bCs/>
          <w:sz w:val="22"/>
          <w:szCs w:val="22"/>
        </w:rPr>
        <w:t xml:space="preserve"> tím, že jako fyzická osoba, které bylo uděleno úřední oprávnění pro ověřování výsledků zeměměřických činností, se při výkonu své činnosti neřídil</w:t>
      </w:r>
      <w:r w:rsidR="00FD7264" w:rsidRPr="00EB57D0">
        <w:rPr>
          <w:rFonts w:ascii="Arial" w:hAnsi="Arial" w:cs="Arial"/>
          <w:bCs/>
          <w:sz w:val="22"/>
          <w:szCs w:val="22"/>
        </w:rPr>
        <w:t>a</w:t>
      </w:r>
      <w:r w:rsidRPr="00EB57D0">
        <w:rPr>
          <w:rFonts w:ascii="Arial" w:hAnsi="Arial" w:cs="Arial"/>
          <w:bCs/>
          <w:sz w:val="22"/>
          <w:szCs w:val="22"/>
        </w:rPr>
        <w:t xml:space="preserve"> ustanovením § 16 odst. 1 písm. a) zákona o zeměměřictví, nejednal</w:t>
      </w:r>
      <w:r w:rsidR="00FD7264" w:rsidRPr="00EB57D0">
        <w:rPr>
          <w:rFonts w:ascii="Arial" w:hAnsi="Arial" w:cs="Arial"/>
          <w:bCs/>
          <w:sz w:val="22"/>
          <w:szCs w:val="22"/>
        </w:rPr>
        <w:t>a</w:t>
      </w:r>
      <w:r w:rsidRPr="00EB57D0">
        <w:rPr>
          <w:rFonts w:ascii="Arial" w:hAnsi="Arial" w:cs="Arial"/>
          <w:bCs/>
          <w:sz w:val="22"/>
          <w:szCs w:val="22"/>
        </w:rPr>
        <w:t xml:space="preserve"> odborně, nestranně a nevycházel</w:t>
      </w:r>
      <w:r w:rsidR="00FD7264" w:rsidRPr="00EB57D0">
        <w:rPr>
          <w:rFonts w:ascii="Arial" w:hAnsi="Arial" w:cs="Arial"/>
          <w:bCs/>
          <w:sz w:val="22"/>
          <w:szCs w:val="22"/>
        </w:rPr>
        <w:t>a</w:t>
      </w:r>
      <w:r w:rsidRPr="00EB57D0">
        <w:rPr>
          <w:rFonts w:ascii="Arial" w:hAnsi="Arial" w:cs="Arial"/>
          <w:bCs/>
          <w:sz w:val="22"/>
          <w:szCs w:val="22"/>
        </w:rPr>
        <w:t xml:space="preserve"> vždy ze spolehlivě zjištěného stavu věci při ověřování výše </w:t>
      </w:r>
      <w:r w:rsidR="009E3F80" w:rsidRPr="00EB57D0">
        <w:rPr>
          <w:rFonts w:ascii="Arial" w:hAnsi="Arial" w:cs="Arial"/>
          <w:bCs/>
          <w:sz w:val="22"/>
          <w:szCs w:val="22"/>
        </w:rPr>
        <w:t>uvedených výsledků zeměměřických činností</w:t>
      </w:r>
      <w:r w:rsidR="00FD7264" w:rsidRPr="00EB57D0">
        <w:rPr>
          <w:rFonts w:ascii="Arial" w:hAnsi="Arial" w:cs="Arial"/>
          <w:bCs/>
          <w:sz w:val="22"/>
          <w:szCs w:val="22"/>
        </w:rPr>
        <w:t>. Konkrétně:</w:t>
      </w:r>
    </w:p>
    <w:p w:rsidR="00FD7264" w:rsidRPr="00EB57D0" w:rsidRDefault="00FD7264" w:rsidP="00314AB7">
      <w:pPr>
        <w:spacing w:line="276" w:lineRule="auto"/>
        <w:jc w:val="both"/>
        <w:rPr>
          <w:rFonts w:ascii="Arial" w:hAnsi="Arial" w:cs="Arial"/>
          <w:bCs/>
          <w:sz w:val="22"/>
          <w:szCs w:val="22"/>
        </w:rPr>
      </w:pPr>
    </w:p>
    <w:p w:rsidR="00FD7264" w:rsidRPr="00EB57D0" w:rsidRDefault="007C73A9" w:rsidP="00314AB7">
      <w:pPr>
        <w:spacing w:line="276" w:lineRule="auto"/>
        <w:jc w:val="both"/>
        <w:rPr>
          <w:rFonts w:ascii="Arial" w:hAnsi="Arial" w:cs="Arial"/>
          <w:b/>
          <w:bCs/>
          <w:sz w:val="22"/>
          <w:szCs w:val="22"/>
        </w:rPr>
      </w:pPr>
      <w:r w:rsidRPr="00EB57D0">
        <w:rPr>
          <w:rFonts w:ascii="Arial" w:hAnsi="Arial" w:cs="Arial"/>
          <w:b/>
          <w:sz w:val="22"/>
          <w:szCs w:val="22"/>
        </w:rPr>
        <w:t xml:space="preserve">A) </w:t>
      </w:r>
      <w:r w:rsidR="00FD7264" w:rsidRPr="00EB57D0">
        <w:rPr>
          <w:rFonts w:ascii="Arial" w:hAnsi="Arial" w:cs="Arial"/>
          <w:b/>
          <w:sz w:val="22"/>
          <w:szCs w:val="22"/>
        </w:rPr>
        <w:t xml:space="preserve">GP č. </w:t>
      </w:r>
      <w:proofErr w:type="spellStart"/>
      <w:r w:rsidR="00F05060">
        <w:rPr>
          <w:rFonts w:ascii="Arial" w:hAnsi="Arial" w:cs="Arial"/>
          <w:b/>
          <w:sz w:val="22"/>
          <w:szCs w:val="22"/>
        </w:rPr>
        <w:t>xxx</w:t>
      </w:r>
      <w:proofErr w:type="spellEnd"/>
      <w:r w:rsidR="00FD7264" w:rsidRPr="00EB57D0">
        <w:rPr>
          <w:rFonts w:ascii="Arial" w:hAnsi="Arial" w:cs="Arial"/>
          <w:b/>
          <w:sz w:val="22"/>
          <w:szCs w:val="22"/>
        </w:rPr>
        <w:t>-</w:t>
      </w:r>
      <w:proofErr w:type="spellStart"/>
      <w:r w:rsidR="00F05060">
        <w:rPr>
          <w:rFonts w:ascii="Arial" w:hAnsi="Arial" w:cs="Arial"/>
          <w:b/>
          <w:sz w:val="22"/>
          <w:szCs w:val="22"/>
        </w:rPr>
        <w:t>xx</w:t>
      </w:r>
      <w:proofErr w:type="spellEnd"/>
      <w:r w:rsidR="00FD7264" w:rsidRPr="00EB57D0">
        <w:rPr>
          <w:rFonts w:ascii="Arial" w:hAnsi="Arial" w:cs="Arial"/>
          <w:b/>
          <w:sz w:val="22"/>
          <w:szCs w:val="22"/>
        </w:rPr>
        <w:t>/2013</w:t>
      </w:r>
      <w:r w:rsidR="00FD7264" w:rsidRPr="00EB57D0">
        <w:rPr>
          <w:rFonts w:ascii="Arial" w:hAnsi="Arial" w:cs="Arial"/>
          <w:b/>
          <w:bCs/>
          <w:sz w:val="22"/>
          <w:szCs w:val="22"/>
        </w:rPr>
        <w:t xml:space="preserve"> v katastrálním území </w:t>
      </w:r>
      <w:proofErr w:type="spellStart"/>
      <w:r w:rsidR="00F05060">
        <w:rPr>
          <w:rFonts w:ascii="Arial" w:hAnsi="Arial" w:cs="Arial"/>
          <w:b/>
          <w:bCs/>
          <w:sz w:val="22"/>
          <w:szCs w:val="22"/>
        </w:rPr>
        <w:t>Xxxxxxxx</w:t>
      </w:r>
      <w:proofErr w:type="spellEnd"/>
      <w:r w:rsidR="00FD7264" w:rsidRPr="00EB57D0">
        <w:rPr>
          <w:rFonts w:ascii="Arial" w:hAnsi="Arial" w:cs="Arial"/>
          <w:b/>
          <w:bCs/>
          <w:sz w:val="22"/>
          <w:szCs w:val="22"/>
        </w:rPr>
        <w:t xml:space="preserve">, obec </w:t>
      </w:r>
      <w:proofErr w:type="spellStart"/>
      <w:r w:rsidR="00F05060">
        <w:rPr>
          <w:rFonts w:ascii="Arial" w:hAnsi="Arial" w:cs="Arial"/>
          <w:b/>
          <w:bCs/>
          <w:sz w:val="22"/>
          <w:szCs w:val="22"/>
        </w:rPr>
        <w:t>Xxxxxxxx</w:t>
      </w:r>
      <w:proofErr w:type="spellEnd"/>
      <w:r w:rsidR="00FD7264" w:rsidRPr="00EB57D0">
        <w:rPr>
          <w:rFonts w:ascii="Arial" w:hAnsi="Arial" w:cs="Arial"/>
          <w:b/>
          <w:bCs/>
          <w:sz w:val="22"/>
          <w:szCs w:val="22"/>
        </w:rPr>
        <w:t xml:space="preserve">, okres </w:t>
      </w:r>
      <w:proofErr w:type="spellStart"/>
      <w:r w:rsidR="00F05060">
        <w:rPr>
          <w:rFonts w:ascii="Arial" w:hAnsi="Arial" w:cs="Arial"/>
          <w:b/>
          <w:bCs/>
          <w:sz w:val="22"/>
          <w:szCs w:val="22"/>
        </w:rPr>
        <w:t>Xxxxxx</w:t>
      </w:r>
      <w:proofErr w:type="spellEnd"/>
      <w:r w:rsidR="00FD7264" w:rsidRPr="00EB57D0">
        <w:rPr>
          <w:rFonts w:ascii="Arial" w:hAnsi="Arial" w:cs="Arial"/>
          <w:b/>
          <w:bCs/>
          <w:sz w:val="22"/>
          <w:szCs w:val="22"/>
        </w:rPr>
        <w:t>, pro rozdělení pozemku</w:t>
      </w:r>
    </w:p>
    <w:p w:rsidR="00FD7264" w:rsidRPr="00EB57D0" w:rsidRDefault="00FD7264" w:rsidP="00314AB7">
      <w:pPr>
        <w:spacing w:line="276" w:lineRule="auto"/>
        <w:jc w:val="both"/>
        <w:rPr>
          <w:rFonts w:ascii="Arial" w:hAnsi="Arial" w:cs="Arial"/>
          <w:bCs/>
          <w:sz w:val="22"/>
          <w:szCs w:val="22"/>
        </w:rPr>
      </w:pPr>
    </w:p>
    <w:p w:rsidR="00FD7264" w:rsidRPr="00EB57D0" w:rsidRDefault="00CA1D18" w:rsidP="00314AB7">
      <w:pPr>
        <w:spacing w:line="276" w:lineRule="auto"/>
        <w:jc w:val="both"/>
        <w:rPr>
          <w:rFonts w:ascii="Arial" w:hAnsi="Arial" w:cs="Arial"/>
          <w:bCs/>
          <w:sz w:val="22"/>
          <w:szCs w:val="22"/>
        </w:rPr>
      </w:pPr>
      <w:r w:rsidRPr="00EB57D0">
        <w:rPr>
          <w:rFonts w:ascii="Arial" w:hAnsi="Arial" w:cs="Arial"/>
          <w:bCs/>
          <w:sz w:val="22"/>
          <w:szCs w:val="22"/>
        </w:rPr>
        <w:t xml:space="preserve">ZKI má za prokázané, že </w:t>
      </w:r>
      <w:r w:rsidR="00BB16F0" w:rsidRPr="00EB57D0">
        <w:rPr>
          <w:rFonts w:ascii="Arial" w:hAnsi="Arial" w:cs="Arial"/>
          <w:sz w:val="22"/>
          <w:szCs w:val="22"/>
        </w:rPr>
        <w:t>ověřovatelka</w:t>
      </w:r>
      <w:r w:rsidR="00BB16F0" w:rsidRPr="00EB57D0">
        <w:rPr>
          <w:rFonts w:ascii="Arial" w:hAnsi="Arial" w:cs="Arial"/>
          <w:bCs/>
          <w:sz w:val="22"/>
          <w:szCs w:val="22"/>
        </w:rPr>
        <w:t xml:space="preserve"> </w:t>
      </w:r>
      <w:r w:rsidRPr="00EB57D0">
        <w:rPr>
          <w:rFonts w:ascii="Arial" w:hAnsi="Arial" w:cs="Arial"/>
          <w:bCs/>
          <w:sz w:val="22"/>
          <w:szCs w:val="22"/>
        </w:rPr>
        <w:t xml:space="preserve">ověřila výše uvedený GP, ačkoliv </w:t>
      </w:r>
      <w:r w:rsidR="00FD7264" w:rsidRPr="00EB57D0">
        <w:rPr>
          <w:rFonts w:ascii="Arial" w:hAnsi="Arial" w:cs="Arial"/>
          <w:sz w:val="22"/>
          <w:szCs w:val="22"/>
        </w:rPr>
        <w:t xml:space="preserve">náležitostmi a přesností neodpovídá právním předpisům, neboť je podle ust. § 76 odstavec 1 písmeno a) </w:t>
      </w:r>
      <w:r w:rsidR="00FD7264" w:rsidRPr="00EB57D0">
        <w:rPr>
          <w:rFonts w:ascii="Arial" w:hAnsi="Arial" w:cs="Arial"/>
          <w:sz w:val="22"/>
          <w:szCs w:val="22"/>
        </w:rPr>
        <w:lastRenderedPageBreak/>
        <w:t xml:space="preserve">vyhlášky č. 26/2007 Sb., kterou se prováděl zákon č. 265/1992 Sb., o zápisech vlastnických a jiných věcných práv k nemovitostem, a zákon č. 344/1992 Sb., o katastru nemovitostí České republiky, (dále jen „předchozí </w:t>
      </w:r>
      <w:proofErr w:type="spellStart"/>
      <w:r w:rsidR="00FD7264" w:rsidRPr="00EB57D0">
        <w:rPr>
          <w:rFonts w:ascii="Arial" w:hAnsi="Arial" w:cs="Arial"/>
          <w:sz w:val="22"/>
          <w:szCs w:val="22"/>
        </w:rPr>
        <w:t>KatV</w:t>
      </w:r>
      <w:proofErr w:type="spellEnd"/>
      <w:r w:rsidR="00FD7264" w:rsidRPr="00EB57D0">
        <w:rPr>
          <w:rFonts w:ascii="Arial" w:hAnsi="Arial" w:cs="Arial"/>
          <w:sz w:val="22"/>
          <w:szCs w:val="22"/>
        </w:rPr>
        <w:t>“</w:t>
      </w:r>
      <w:r w:rsidRPr="00EB57D0">
        <w:rPr>
          <w:rFonts w:ascii="Arial" w:hAnsi="Arial" w:cs="Arial"/>
          <w:sz w:val="22"/>
          <w:szCs w:val="22"/>
        </w:rPr>
        <w:t xml:space="preserve">, platná do </w:t>
      </w:r>
      <w:proofErr w:type="gramStart"/>
      <w:r w:rsidRPr="00EB57D0">
        <w:rPr>
          <w:rFonts w:ascii="Arial" w:hAnsi="Arial" w:cs="Arial"/>
          <w:sz w:val="22"/>
          <w:szCs w:val="22"/>
        </w:rPr>
        <w:t>31.12.2013</w:t>
      </w:r>
      <w:proofErr w:type="gramEnd"/>
      <w:r w:rsidR="00FD7264" w:rsidRPr="00EB57D0">
        <w:rPr>
          <w:rFonts w:ascii="Arial" w:hAnsi="Arial" w:cs="Arial"/>
          <w:sz w:val="22"/>
          <w:szCs w:val="22"/>
        </w:rPr>
        <w:t xml:space="preserve">) (nyní ustanovení § 77 odst. 1 písm. a) vyhlášky č. 357/2013 Sb., kterou se provádí zákon č. 256/2013 Sb. o katastru nemovitostí (katastrální zákon), ve znění pozdějších předpisů, dále jen KATV), vyhotoven na podkladě záznamu podrobného měření změn (dále jen “ZPMZ“) č. 133 s dále popsanými vadami a nedostatky, čímž je porušeno ust. § 78 odst. 1 předchozí </w:t>
      </w:r>
      <w:proofErr w:type="spellStart"/>
      <w:r w:rsidR="00FD7264" w:rsidRPr="00EB57D0">
        <w:rPr>
          <w:rFonts w:ascii="Arial" w:hAnsi="Arial" w:cs="Arial"/>
          <w:sz w:val="22"/>
          <w:szCs w:val="22"/>
        </w:rPr>
        <w:t>KatV</w:t>
      </w:r>
      <w:proofErr w:type="spellEnd"/>
      <w:r w:rsidR="00FD7264" w:rsidRPr="00EB57D0">
        <w:rPr>
          <w:rFonts w:ascii="Arial" w:hAnsi="Arial" w:cs="Arial"/>
          <w:sz w:val="22"/>
          <w:szCs w:val="22"/>
        </w:rPr>
        <w:t xml:space="preserve"> (nyní </w:t>
      </w:r>
      <w:proofErr w:type="spellStart"/>
      <w:r w:rsidR="00FD7264" w:rsidRPr="00EB57D0">
        <w:rPr>
          <w:rFonts w:ascii="Arial" w:hAnsi="Arial" w:cs="Arial"/>
          <w:sz w:val="22"/>
          <w:szCs w:val="22"/>
        </w:rPr>
        <w:t>ust</w:t>
      </w:r>
      <w:proofErr w:type="spellEnd"/>
      <w:r w:rsidR="00FD7264" w:rsidRPr="00EB57D0">
        <w:rPr>
          <w:rFonts w:ascii="Arial" w:hAnsi="Arial" w:cs="Arial"/>
          <w:sz w:val="22"/>
          <w:szCs w:val="22"/>
        </w:rPr>
        <w:t xml:space="preserve">. § 84 odst. 2 KATV). </w:t>
      </w:r>
    </w:p>
    <w:p w:rsidR="00FD7264" w:rsidRPr="00EB57D0" w:rsidRDefault="00FD7264" w:rsidP="00314AB7">
      <w:pPr>
        <w:spacing w:line="276" w:lineRule="auto"/>
        <w:jc w:val="both"/>
        <w:rPr>
          <w:rFonts w:ascii="Arial" w:hAnsi="Arial" w:cs="Arial"/>
          <w:bCs/>
          <w:sz w:val="22"/>
          <w:szCs w:val="22"/>
        </w:rPr>
      </w:pPr>
    </w:p>
    <w:p w:rsidR="004072C7" w:rsidRPr="00EB57D0" w:rsidRDefault="004072C7" w:rsidP="00314AB7">
      <w:pPr>
        <w:spacing w:line="276" w:lineRule="auto"/>
        <w:jc w:val="both"/>
        <w:rPr>
          <w:rFonts w:ascii="Arial" w:hAnsi="Arial" w:cs="Arial"/>
          <w:sz w:val="22"/>
          <w:szCs w:val="22"/>
        </w:rPr>
      </w:pPr>
      <w:r w:rsidRPr="00EB57D0">
        <w:rPr>
          <w:rFonts w:ascii="Arial" w:hAnsi="Arial" w:cs="Arial"/>
          <w:sz w:val="22"/>
          <w:szCs w:val="22"/>
        </w:rPr>
        <w:t>K jednotlivým částem zjištění se uvádí následující:</w:t>
      </w:r>
    </w:p>
    <w:p w:rsidR="00FD7264" w:rsidRPr="00EB57D0" w:rsidRDefault="00FD7264" w:rsidP="00314AB7">
      <w:pPr>
        <w:spacing w:line="276" w:lineRule="auto"/>
        <w:jc w:val="both"/>
        <w:rPr>
          <w:rFonts w:ascii="Arial" w:hAnsi="Arial" w:cs="Arial"/>
          <w:sz w:val="22"/>
          <w:szCs w:val="22"/>
        </w:rPr>
      </w:pPr>
    </w:p>
    <w:p w:rsidR="00AF56FA" w:rsidRPr="00EB57D0" w:rsidRDefault="00AF56FA" w:rsidP="00314AB7">
      <w:pPr>
        <w:numPr>
          <w:ilvl w:val="0"/>
          <w:numId w:val="19"/>
        </w:numPr>
        <w:spacing w:line="276" w:lineRule="auto"/>
        <w:ind w:left="709" w:hanging="425"/>
        <w:jc w:val="both"/>
        <w:rPr>
          <w:rFonts w:ascii="Arial" w:hAnsi="Arial" w:cs="Arial"/>
          <w:sz w:val="22"/>
          <w:szCs w:val="22"/>
        </w:rPr>
      </w:pPr>
      <w:r w:rsidRPr="00EB57D0">
        <w:rPr>
          <w:rFonts w:ascii="Arial" w:hAnsi="Arial" w:cs="Arial"/>
          <w:sz w:val="22"/>
          <w:szCs w:val="22"/>
        </w:rPr>
        <w:t xml:space="preserve">Neúplná dokumentace náležitostí ZPMZ a jeho příloh dle ust. </w:t>
      </w:r>
      <w:proofErr w:type="gramStart"/>
      <w:r w:rsidRPr="00EB57D0">
        <w:rPr>
          <w:rFonts w:ascii="Arial" w:hAnsi="Arial" w:cs="Arial"/>
          <w:sz w:val="22"/>
          <w:szCs w:val="22"/>
        </w:rPr>
        <w:t>bodu</w:t>
      </w:r>
      <w:proofErr w:type="gramEnd"/>
      <w:r w:rsidRPr="00EB57D0">
        <w:rPr>
          <w:rFonts w:ascii="Arial" w:hAnsi="Arial" w:cs="Arial"/>
          <w:sz w:val="22"/>
          <w:szCs w:val="22"/>
        </w:rPr>
        <w:t xml:space="preserve"> 16 přílohy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(nyní bod 16 přílohy KATV):</w:t>
      </w:r>
    </w:p>
    <w:p w:rsidR="00FD7264" w:rsidRPr="00EB57D0" w:rsidRDefault="00FD7264" w:rsidP="00314AB7">
      <w:pPr>
        <w:spacing w:line="276" w:lineRule="auto"/>
        <w:jc w:val="both"/>
        <w:rPr>
          <w:rFonts w:ascii="Arial" w:hAnsi="Arial" w:cs="Arial"/>
          <w:sz w:val="22"/>
          <w:szCs w:val="22"/>
        </w:rPr>
      </w:pPr>
    </w:p>
    <w:p w:rsidR="00AF56FA" w:rsidRPr="00EB57D0" w:rsidRDefault="00AF56FA" w:rsidP="00314AB7">
      <w:pPr>
        <w:tabs>
          <w:tab w:val="left" w:pos="426"/>
        </w:tabs>
        <w:spacing w:line="276" w:lineRule="auto"/>
        <w:ind w:firstLine="372"/>
        <w:jc w:val="both"/>
        <w:rPr>
          <w:rFonts w:ascii="Arial" w:hAnsi="Arial" w:cs="Arial"/>
          <w:sz w:val="22"/>
          <w:szCs w:val="22"/>
        </w:rPr>
      </w:pPr>
      <w:proofErr w:type="gramStart"/>
      <w:r w:rsidRPr="00EB57D0">
        <w:rPr>
          <w:rFonts w:ascii="Arial" w:hAnsi="Arial" w:cs="Arial"/>
          <w:sz w:val="22"/>
          <w:szCs w:val="22"/>
        </w:rPr>
        <w:t>I.1. ZPMZ</w:t>
      </w:r>
      <w:proofErr w:type="gramEnd"/>
      <w:r w:rsidRPr="00EB57D0">
        <w:rPr>
          <w:rFonts w:ascii="Arial" w:hAnsi="Arial" w:cs="Arial"/>
          <w:sz w:val="22"/>
          <w:szCs w:val="22"/>
        </w:rPr>
        <w:t xml:space="preserve"> – zápisník: </w:t>
      </w:r>
    </w:p>
    <w:p w:rsidR="00AF56FA" w:rsidRPr="00EB57D0" w:rsidRDefault="00AF56FA" w:rsidP="00314AB7">
      <w:pPr>
        <w:pStyle w:val="Odstavecseseznamem"/>
        <w:numPr>
          <w:ilvl w:val="0"/>
          <w:numId w:val="41"/>
        </w:numPr>
        <w:spacing w:line="276" w:lineRule="auto"/>
        <w:jc w:val="both"/>
        <w:rPr>
          <w:rFonts w:ascii="Arial" w:hAnsi="Arial" w:cs="Arial"/>
          <w:sz w:val="22"/>
          <w:szCs w:val="22"/>
        </w:rPr>
      </w:pPr>
      <w:r w:rsidRPr="00EB57D0">
        <w:rPr>
          <w:rFonts w:ascii="Arial" w:hAnsi="Arial" w:cs="Arial"/>
          <w:sz w:val="22"/>
          <w:szCs w:val="22"/>
        </w:rPr>
        <w:t xml:space="preserve">Závažným porušením ust.  § 71 odst. 1, 3, 4, 6 a 7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(nyní </w:t>
      </w:r>
      <w:proofErr w:type="spellStart"/>
      <w:r w:rsidRPr="00EB57D0">
        <w:rPr>
          <w:rFonts w:ascii="Arial" w:hAnsi="Arial" w:cs="Arial"/>
          <w:sz w:val="22"/>
          <w:szCs w:val="22"/>
        </w:rPr>
        <w:t>ust</w:t>
      </w:r>
      <w:proofErr w:type="spellEnd"/>
      <w:r w:rsidRPr="00EB57D0">
        <w:rPr>
          <w:rFonts w:ascii="Arial" w:hAnsi="Arial" w:cs="Arial"/>
          <w:sz w:val="22"/>
          <w:szCs w:val="22"/>
        </w:rPr>
        <w:t xml:space="preserve">. § 81 odst. 1, 4, 5, 7 a 8 KATV) je zjištění ZKI, že měření v terénu provedeno nebylo, neboť záměra ze zhušťovacího bodu č. 000913022240 na stanovisko č. 74-33, uvedená v zápisníku měření ze dne </w:t>
      </w:r>
      <w:proofErr w:type="gramStart"/>
      <w:r w:rsidRPr="00EB57D0">
        <w:rPr>
          <w:rFonts w:ascii="Arial" w:hAnsi="Arial" w:cs="Arial"/>
          <w:sz w:val="22"/>
          <w:szCs w:val="22"/>
        </w:rPr>
        <w:t>7.6.2013</w:t>
      </w:r>
      <w:proofErr w:type="gramEnd"/>
      <w:r w:rsidRPr="00EB57D0">
        <w:rPr>
          <w:rFonts w:ascii="Arial" w:hAnsi="Arial" w:cs="Arial"/>
          <w:sz w:val="22"/>
          <w:szCs w:val="22"/>
        </w:rPr>
        <w:t xml:space="preserve"> doloženého v ZPMZ (dle údajů v popisovém poli ZPMZ měřeno Bc. RS), je ve skutečnosti nerealizovatelná vzhledem ke konfiguraci terénu mezi těmito body, stejně jako záměra zpět, ze stanoviska č. 74-33 na zhušťovací bod č. 000913022240, která je též uvedena v zápisníku měření. Také další záměry uvedené v zápisníku měření ze stanoviska č. 74-33 na trigonometrický bod č. 000913020180 a podrobné body č. 74-31, 74-32, 74-34, 138-71, 138-73, 138-74, 138-75 a také záměry na nově určené body č. 1, 2 a 3 jsou v terénu nerealizovatelné z důvodu letitých hustých křovin nejenom kolem stanoviska č. 74-33, ale v celé ploše pozemkové parcely č. 201/15 - porušena ust. § 71 odst. 1, 3, 4, 6 a 7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(nyní </w:t>
      </w:r>
      <w:proofErr w:type="spellStart"/>
      <w:r w:rsidRPr="00EB57D0">
        <w:rPr>
          <w:rFonts w:ascii="Arial" w:hAnsi="Arial" w:cs="Arial"/>
          <w:sz w:val="22"/>
          <w:szCs w:val="22"/>
        </w:rPr>
        <w:t>ust</w:t>
      </w:r>
      <w:proofErr w:type="spellEnd"/>
      <w:r w:rsidRPr="00EB57D0">
        <w:rPr>
          <w:rFonts w:ascii="Arial" w:hAnsi="Arial" w:cs="Arial"/>
          <w:sz w:val="22"/>
          <w:szCs w:val="22"/>
        </w:rPr>
        <w:t>. § 81 odst. 1, 4, 5, 7 a 8 KATV).</w:t>
      </w:r>
    </w:p>
    <w:p w:rsidR="00AF56FA" w:rsidRPr="00EB57D0" w:rsidRDefault="00AF56FA" w:rsidP="00314AB7">
      <w:pPr>
        <w:spacing w:line="276" w:lineRule="auto"/>
        <w:ind w:left="372"/>
        <w:jc w:val="both"/>
        <w:rPr>
          <w:rFonts w:ascii="Arial" w:hAnsi="Arial" w:cs="Arial"/>
          <w:sz w:val="22"/>
          <w:szCs w:val="22"/>
        </w:rPr>
      </w:pPr>
    </w:p>
    <w:p w:rsidR="003D1659" w:rsidRPr="00036152" w:rsidRDefault="003D1659" w:rsidP="003D1659">
      <w:pPr>
        <w:spacing w:line="276" w:lineRule="auto"/>
        <w:ind w:left="360"/>
        <w:jc w:val="both"/>
        <w:rPr>
          <w:rFonts w:ascii="Arial" w:hAnsi="Arial" w:cs="Arial"/>
          <w:bCs/>
          <w:sz w:val="22"/>
          <w:szCs w:val="22"/>
        </w:rPr>
      </w:pPr>
      <w:r w:rsidRPr="00AF56FA">
        <w:rPr>
          <w:rFonts w:ascii="Arial" w:hAnsi="Arial" w:cs="Arial"/>
          <w:bCs/>
          <w:sz w:val="22"/>
          <w:szCs w:val="22"/>
        </w:rPr>
        <w:t xml:space="preserve">K tomu </w:t>
      </w:r>
      <w:r>
        <w:rPr>
          <w:rFonts w:ascii="Arial" w:hAnsi="Arial" w:cs="Arial"/>
          <w:sz w:val="22"/>
          <w:szCs w:val="22"/>
        </w:rPr>
        <w:t>ověřovatelka</w:t>
      </w:r>
      <w:r w:rsidRPr="00AF56FA">
        <w:rPr>
          <w:rFonts w:ascii="Arial" w:hAnsi="Arial" w:cs="Arial"/>
          <w:bCs/>
          <w:sz w:val="22"/>
          <w:szCs w:val="22"/>
        </w:rPr>
        <w:t xml:space="preserve"> konstatovala, že v plné míře uznává zjištění ZKI. </w:t>
      </w:r>
      <w:r>
        <w:rPr>
          <w:rFonts w:ascii="Arial" w:hAnsi="Arial" w:cs="Arial"/>
          <w:bCs/>
          <w:sz w:val="22"/>
          <w:szCs w:val="22"/>
        </w:rPr>
        <w:t>D</w:t>
      </w:r>
      <w:r w:rsidRPr="00AF56FA">
        <w:rPr>
          <w:rFonts w:ascii="Arial" w:hAnsi="Arial" w:cs="Arial"/>
          <w:bCs/>
          <w:sz w:val="22"/>
          <w:szCs w:val="22"/>
        </w:rPr>
        <w:t xml:space="preserve">ále uvedla, že na místě </w:t>
      </w:r>
      <w:r w:rsidRPr="00BC719B">
        <w:rPr>
          <w:rFonts w:ascii="Arial" w:hAnsi="Arial" w:cs="Arial"/>
          <w:bCs/>
          <w:sz w:val="22"/>
          <w:szCs w:val="22"/>
        </w:rPr>
        <w:t xml:space="preserve">měřila v březnu 2013 v souvislosti s jinou zakázkou (polohopis, výškopis na </w:t>
      </w:r>
      <w:r w:rsidRPr="00036152">
        <w:rPr>
          <w:rFonts w:ascii="Arial" w:hAnsi="Arial" w:cs="Arial"/>
          <w:bCs/>
          <w:sz w:val="22"/>
          <w:szCs w:val="22"/>
        </w:rPr>
        <w:t xml:space="preserve">pozemku parc. </w:t>
      </w:r>
      <w:proofErr w:type="gramStart"/>
      <w:r w:rsidRPr="00036152">
        <w:rPr>
          <w:rFonts w:ascii="Arial" w:hAnsi="Arial" w:cs="Arial"/>
          <w:bCs/>
          <w:sz w:val="22"/>
          <w:szCs w:val="22"/>
        </w:rPr>
        <w:t>č.</w:t>
      </w:r>
      <w:proofErr w:type="gramEnd"/>
      <w:r w:rsidRPr="00036152">
        <w:rPr>
          <w:rFonts w:ascii="Arial" w:hAnsi="Arial" w:cs="Arial"/>
          <w:bCs/>
          <w:sz w:val="22"/>
          <w:szCs w:val="22"/>
        </w:rPr>
        <w:t xml:space="preserve"> 201/15). </w:t>
      </w:r>
    </w:p>
    <w:p w:rsidR="003D1659" w:rsidRPr="00036152" w:rsidRDefault="003D1659" w:rsidP="003D1659">
      <w:pPr>
        <w:spacing w:line="276" w:lineRule="auto"/>
        <w:ind w:left="360"/>
        <w:jc w:val="both"/>
        <w:rPr>
          <w:rFonts w:ascii="Arial" w:hAnsi="Arial" w:cs="Arial"/>
          <w:bCs/>
          <w:sz w:val="22"/>
          <w:szCs w:val="22"/>
        </w:rPr>
      </w:pPr>
    </w:p>
    <w:p w:rsidR="003D1659" w:rsidRPr="00036152" w:rsidRDefault="003D1659" w:rsidP="003D1659">
      <w:pPr>
        <w:spacing w:line="276" w:lineRule="auto"/>
        <w:ind w:left="360"/>
        <w:jc w:val="both"/>
        <w:rPr>
          <w:rFonts w:ascii="Arial" w:hAnsi="Arial" w:cs="Arial"/>
          <w:bCs/>
          <w:sz w:val="22"/>
          <w:szCs w:val="22"/>
        </w:rPr>
      </w:pPr>
      <w:r w:rsidRPr="00036152">
        <w:rPr>
          <w:rFonts w:ascii="Arial" w:hAnsi="Arial" w:cs="Arial"/>
          <w:bCs/>
          <w:sz w:val="22"/>
          <w:szCs w:val="22"/>
        </w:rPr>
        <w:t xml:space="preserve">Dne 25.2.2014 </w:t>
      </w:r>
      <w:r w:rsidRPr="00036152">
        <w:rPr>
          <w:rFonts w:ascii="Arial" w:hAnsi="Arial" w:cs="Arial"/>
          <w:sz w:val="22"/>
          <w:szCs w:val="22"/>
        </w:rPr>
        <w:t xml:space="preserve">doplnila </w:t>
      </w:r>
      <w:r w:rsidR="002E2717" w:rsidRPr="00036152">
        <w:rPr>
          <w:rFonts w:ascii="Arial" w:hAnsi="Arial" w:cs="Arial"/>
          <w:sz w:val="22"/>
          <w:szCs w:val="22"/>
        </w:rPr>
        <w:t>ověřovatelka</w:t>
      </w:r>
      <w:r w:rsidRPr="00036152">
        <w:rPr>
          <w:rFonts w:ascii="Arial" w:hAnsi="Arial" w:cs="Arial"/>
          <w:sz w:val="22"/>
          <w:szCs w:val="22"/>
        </w:rPr>
        <w:t xml:space="preserve"> dokumentaci</w:t>
      </w:r>
      <w:r w:rsidRPr="00036152">
        <w:rPr>
          <w:rFonts w:ascii="Arial" w:hAnsi="Arial" w:cs="Arial"/>
          <w:bCs/>
          <w:sz w:val="22"/>
          <w:szCs w:val="22"/>
        </w:rPr>
        <w:t xml:space="preserve"> ZPMZ </w:t>
      </w:r>
      <w:proofErr w:type="gramStart"/>
      <w:r w:rsidRPr="00036152">
        <w:rPr>
          <w:rFonts w:ascii="Arial" w:hAnsi="Arial" w:cs="Arial"/>
          <w:bCs/>
          <w:sz w:val="22"/>
          <w:szCs w:val="22"/>
        </w:rPr>
        <w:t>č.133</w:t>
      </w:r>
      <w:proofErr w:type="gramEnd"/>
      <w:r w:rsidRPr="00036152">
        <w:rPr>
          <w:rFonts w:ascii="Arial" w:hAnsi="Arial" w:cs="Arial"/>
          <w:bCs/>
          <w:sz w:val="22"/>
          <w:szCs w:val="22"/>
        </w:rPr>
        <w:t xml:space="preserve"> (</w:t>
      </w:r>
      <w:proofErr w:type="spellStart"/>
      <w:r w:rsidRPr="00036152">
        <w:rPr>
          <w:rFonts w:ascii="Arial" w:hAnsi="Arial" w:cs="Arial"/>
          <w:sz w:val="22"/>
          <w:szCs w:val="22"/>
        </w:rPr>
        <w:t>č.přílohy</w:t>
      </w:r>
      <w:proofErr w:type="spellEnd"/>
      <w:r w:rsidRPr="00036152">
        <w:rPr>
          <w:rFonts w:ascii="Arial" w:hAnsi="Arial" w:cs="Arial"/>
          <w:sz w:val="22"/>
          <w:szCs w:val="22"/>
        </w:rPr>
        <w:t xml:space="preserve"> spisu: ZKI PR-P-01-106-2014-10) </w:t>
      </w:r>
      <w:r w:rsidRPr="00036152">
        <w:rPr>
          <w:rFonts w:ascii="Arial" w:hAnsi="Arial" w:cs="Arial"/>
          <w:bCs/>
          <w:sz w:val="22"/>
          <w:szCs w:val="22"/>
        </w:rPr>
        <w:t xml:space="preserve">s doplněnými výsledky měření, při němž byla použita jiná konfigurace bodů geometrického základu, a to s využitím výsledků měření z března r. 2013. </w:t>
      </w:r>
      <w:r w:rsidR="002E2717" w:rsidRPr="00036152">
        <w:rPr>
          <w:rFonts w:ascii="Arial" w:hAnsi="Arial" w:cs="Arial"/>
          <w:bCs/>
          <w:sz w:val="22"/>
          <w:szCs w:val="22"/>
        </w:rPr>
        <w:t xml:space="preserve">Dne </w:t>
      </w:r>
      <w:proofErr w:type="gramStart"/>
      <w:r w:rsidR="002E2717" w:rsidRPr="00036152">
        <w:rPr>
          <w:rFonts w:ascii="Arial" w:hAnsi="Arial" w:cs="Arial"/>
          <w:bCs/>
          <w:sz w:val="22"/>
          <w:szCs w:val="22"/>
        </w:rPr>
        <w:t>4.2.2014</w:t>
      </w:r>
      <w:proofErr w:type="gramEnd"/>
      <w:r w:rsidR="002E2717" w:rsidRPr="00036152">
        <w:rPr>
          <w:rFonts w:ascii="Arial" w:hAnsi="Arial" w:cs="Arial"/>
          <w:bCs/>
          <w:sz w:val="22"/>
          <w:szCs w:val="22"/>
        </w:rPr>
        <w:t xml:space="preserve"> bylo realizováno m</w:t>
      </w:r>
      <w:r w:rsidRPr="00036152">
        <w:rPr>
          <w:rFonts w:ascii="Arial" w:hAnsi="Arial" w:cs="Arial"/>
          <w:bCs/>
          <w:sz w:val="22"/>
          <w:szCs w:val="22"/>
        </w:rPr>
        <w:t>ěření technologií GNSS</w:t>
      </w:r>
      <w:r w:rsidR="002E2717" w:rsidRPr="00036152">
        <w:rPr>
          <w:rFonts w:ascii="Arial" w:hAnsi="Arial" w:cs="Arial"/>
          <w:bCs/>
          <w:sz w:val="22"/>
          <w:szCs w:val="22"/>
        </w:rPr>
        <w:t>, kterým</w:t>
      </w:r>
      <w:r w:rsidRPr="00036152">
        <w:rPr>
          <w:rFonts w:ascii="Arial" w:hAnsi="Arial" w:cs="Arial"/>
          <w:bCs/>
          <w:sz w:val="22"/>
          <w:szCs w:val="22"/>
        </w:rPr>
        <w:t xml:space="preserve"> byla provedena kontrola určení souřadnic podrobných bodů uvedených v odstavci I. 1. ZPMZ – zápisník bod 1).</w:t>
      </w:r>
    </w:p>
    <w:p w:rsidR="003D1659" w:rsidRPr="00036152" w:rsidRDefault="003D1659" w:rsidP="003D1659">
      <w:pPr>
        <w:spacing w:line="276" w:lineRule="auto"/>
        <w:ind w:left="360"/>
        <w:jc w:val="both"/>
        <w:rPr>
          <w:rFonts w:ascii="Arial" w:hAnsi="Arial" w:cs="Arial"/>
          <w:bCs/>
          <w:sz w:val="22"/>
          <w:szCs w:val="22"/>
        </w:rPr>
      </w:pPr>
    </w:p>
    <w:p w:rsidR="003D1659" w:rsidRPr="00036152" w:rsidRDefault="003D1659" w:rsidP="003D1659">
      <w:pPr>
        <w:spacing w:line="276" w:lineRule="auto"/>
        <w:ind w:left="360"/>
        <w:jc w:val="both"/>
        <w:rPr>
          <w:rFonts w:ascii="Arial" w:hAnsi="Arial" w:cs="Arial"/>
          <w:bCs/>
          <w:sz w:val="22"/>
          <w:szCs w:val="22"/>
        </w:rPr>
      </w:pPr>
      <w:r w:rsidRPr="00036152">
        <w:rPr>
          <w:rFonts w:ascii="Arial" w:hAnsi="Arial" w:cs="Arial"/>
          <w:bCs/>
          <w:sz w:val="22"/>
          <w:szCs w:val="22"/>
        </w:rPr>
        <w:t xml:space="preserve">K tomu ZKI uvádí, že při určení souřadnic těchto bodů byla dodržena kriteria přesnosti uvedená v bodě 13.1 a 13.3 přílohy předchozí </w:t>
      </w:r>
      <w:proofErr w:type="spellStart"/>
      <w:r w:rsidRPr="00036152">
        <w:rPr>
          <w:rFonts w:ascii="Arial" w:hAnsi="Arial" w:cs="Arial"/>
          <w:bCs/>
          <w:sz w:val="22"/>
          <w:szCs w:val="22"/>
        </w:rPr>
        <w:t>KatV</w:t>
      </w:r>
      <w:proofErr w:type="spellEnd"/>
      <w:r w:rsidRPr="00036152">
        <w:rPr>
          <w:rFonts w:ascii="Arial" w:hAnsi="Arial" w:cs="Arial"/>
          <w:bCs/>
          <w:sz w:val="22"/>
          <w:szCs w:val="22"/>
        </w:rPr>
        <w:t xml:space="preserve"> i kriteria přesnosti uvedená v bodě 13.1 a 13.3 KATV. </w:t>
      </w:r>
    </w:p>
    <w:p w:rsidR="00AF56FA" w:rsidRPr="00036152" w:rsidRDefault="00AF56FA" w:rsidP="00314AB7">
      <w:pPr>
        <w:pStyle w:val="Odstavecseseznamem"/>
        <w:spacing w:line="276" w:lineRule="auto"/>
        <w:ind w:left="0"/>
        <w:jc w:val="both"/>
        <w:rPr>
          <w:rFonts w:ascii="Arial" w:hAnsi="Arial" w:cs="Arial"/>
          <w:bCs/>
          <w:sz w:val="22"/>
          <w:szCs w:val="22"/>
        </w:rPr>
      </w:pPr>
    </w:p>
    <w:p w:rsidR="00AF56FA" w:rsidRPr="00EB57D0" w:rsidRDefault="00AF56FA" w:rsidP="00314AB7">
      <w:pPr>
        <w:spacing w:line="276" w:lineRule="auto"/>
        <w:ind w:left="426"/>
        <w:jc w:val="both"/>
        <w:rPr>
          <w:rFonts w:ascii="Arial" w:hAnsi="Arial" w:cs="Arial"/>
          <w:sz w:val="22"/>
          <w:szCs w:val="22"/>
        </w:rPr>
      </w:pPr>
      <w:proofErr w:type="gramStart"/>
      <w:r w:rsidRPr="00EB57D0">
        <w:rPr>
          <w:rFonts w:ascii="Arial" w:hAnsi="Arial" w:cs="Arial"/>
          <w:sz w:val="22"/>
          <w:szCs w:val="22"/>
        </w:rPr>
        <w:t>I.2. ZPMZ</w:t>
      </w:r>
      <w:proofErr w:type="gramEnd"/>
      <w:r w:rsidRPr="00EB57D0">
        <w:rPr>
          <w:rFonts w:ascii="Arial" w:hAnsi="Arial" w:cs="Arial"/>
          <w:sz w:val="22"/>
          <w:szCs w:val="22"/>
        </w:rPr>
        <w:t xml:space="preserve"> – náčrt:</w:t>
      </w:r>
    </w:p>
    <w:p w:rsidR="00AF56FA" w:rsidRPr="00EB57D0" w:rsidRDefault="00AF56FA" w:rsidP="00314AB7">
      <w:pPr>
        <w:pStyle w:val="Odstavecseseznamem"/>
        <w:numPr>
          <w:ilvl w:val="0"/>
          <w:numId w:val="42"/>
        </w:numPr>
        <w:spacing w:line="276" w:lineRule="auto"/>
        <w:jc w:val="both"/>
        <w:rPr>
          <w:rFonts w:ascii="Arial" w:hAnsi="Arial" w:cs="Arial"/>
          <w:sz w:val="22"/>
          <w:szCs w:val="22"/>
        </w:rPr>
      </w:pPr>
      <w:r w:rsidRPr="00EB57D0">
        <w:rPr>
          <w:rFonts w:ascii="Arial" w:hAnsi="Arial" w:cs="Arial"/>
          <w:sz w:val="22"/>
          <w:szCs w:val="22"/>
        </w:rPr>
        <w:t xml:space="preserve">V náčrtu chybí oměrná míra mezi body č. 138-73 a č. 138-74, správně by však v náčrtu měla být uvedena oměrná míra mezi body č. 138-73 a č. 138-25 – porušeno ust. § 71 odst. 7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(nyní </w:t>
      </w:r>
      <w:proofErr w:type="spellStart"/>
      <w:r w:rsidRPr="00EB57D0">
        <w:rPr>
          <w:rFonts w:ascii="Arial" w:hAnsi="Arial" w:cs="Arial"/>
          <w:sz w:val="22"/>
          <w:szCs w:val="22"/>
        </w:rPr>
        <w:t>ust</w:t>
      </w:r>
      <w:proofErr w:type="spellEnd"/>
      <w:r w:rsidRPr="00EB57D0">
        <w:rPr>
          <w:rFonts w:ascii="Arial" w:hAnsi="Arial" w:cs="Arial"/>
          <w:sz w:val="22"/>
          <w:szCs w:val="22"/>
        </w:rPr>
        <w:t xml:space="preserve">. § 81 odst. 8 KATV). </w:t>
      </w:r>
    </w:p>
    <w:p w:rsidR="00AF56FA" w:rsidRPr="00EB57D0" w:rsidRDefault="00AF56FA" w:rsidP="00314AB7">
      <w:pPr>
        <w:pStyle w:val="Odstavecseseznamem"/>
        <w:numPr>
          <w:ilvl w:val="0"/>
          <w:numId w:val="42"/>
        </w:numPr>
        <w:spacing w:line="276" w:lineRule="auto"/>
        <w:jc w:val="both"/>
        <w:rPr>
          <w:rFonts w:ascii="Arial" w:hAnsi="Arial" w:cs="Arial"/>
          <w:sz w:val="22"/>
          <w:szCs w:val="22"/>
        </w:rPr>
      </w:pPr>
      <w:r w:rsidRPr="00EB57D0">
        <w:rPr>
          <w:rFonts w:ascii="Arial" w:hAnsi="Arial" w:cs="Arial"/>
          <w:sz w:val="22"/>
          <w:szCs w:val="22"/>
        </w:rPr>
        <w:lastRenderedPageBreak/>
        <w:t xml:space="preserve">V náčrtu chybí zobrazení bodů SGI č.138-22 a č.138-25 (evidovaných v KN jako lomové body hranice pozemkové parcely č. 201/15), včetně příslušných oměrných měr – porušeno ust. </w:t>
      </w:r>
      <w:proofErr w:type="gramStart"/>
      <w:r w:rsidRPr="00EB57D0">
        <w:rPr>
          <w:rFonts w:ascii="Arial" w:hAnsi="Arial" w:cs="Arial"/>
          <w:sz w:val="22"/>
          <w:szCs w:val="22"/>
        </w:rPr>
        <w:t>bodu</w:t>
      </w:r>
      <w:proofErr w:type="gramEnd"/>
      <w:r w:rsidRPr="00EB57D0">
        <w:rPr>
          <w:rFonts w:ascii="Arial" w:hAnsi="Arial" w:cs="Arial"/>
          <w:sz w:val="22"/>
          <w:szCs w:val="22"/>
        </w:rPr>
        <w:t xml:space="preserve"> 16.11 přílohy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w:t>
      </w:r>
      <w:proofErr w:type="spellStart"/>
      <w:r w:rsidRPr="00EB57D0">
        <w:rPr>
          <w:rFonts w:ascii="Arial" w:hAnsi="Arial" w:cs="Arial"/>
          <w:sz w:val="22"/>
          <w:szCs w:val="22"/>
        </w:rPr>
        <w:t>ust</w:t>
      </w:r>
      <w:proofErr w:type="spellEnd"/>
      <w:r w:rsidRPr="00EB57D0">
        <w:rPr>
          <w:rFonts w:ascii="Arial" w:hAnsi="Arial" w:cs="Arial"/>
          <w:sz w:val="22"/>
          <w:szCs w:val="22"/>
        </w:rPr>
        <w:t>. bodu 16.11 přílohy KATV).</w:t>
      </w:r>
    </w:p>
    <w:p w:rsidR="00AF56FA" w:rsidRPr="00EB57D0" w:rsidRDefault="00AF56FA" w:rsidP="00314AB7">
      <w:pPr>
        <w:spacing w:line="276" w:lineRule="auto"/>
        <w:jc w:val="both"/>
        <w:rPr>
          <w:rFonts w:ascii="Arial" w:hAnsi="Arial" w:cs="Arial"/>
          <w:sz w:val="22"/>
          <w:szCs w:val="22"/>
        </w:rPr>
      </w:pPr>
    </w:p>
    <w:p w:rsidR="00AF56FA" w:rsidRPr="00EB57D0" w:rsidRDefault="00AF56FA" w:rsidP="00314AB7">
      <w:pPr>
        <w:spacing w:line="276" w:lineRule="auto"/>
        <w:ind w:left="426"/>
        <w:jc w:val="both"/>
        <w:rPr>
          <w:rFonts w:ascii="Arial" w:hAnsi="Arial" w:cs="Arial"/>
          <w:sz w:val="22"/>
          <w:szCs w:val="22"/>
        </w:rPr>
      </w:pPr>
      <w:r w:rsidRPr="00EB57D0">
        <w:rPr>
          <w:rFonts w:ascii="Arial" w:hAnsi="Arial" w:cs="Arial"/>
          <w:sz w:val="22"/>
          <w:szCs w:val="22"/>
        </w:rPr>
        <w:t xml:space="preserve">K tomu </w:t>
      </w:r>
      <w:r w:rsidR="00BB16F0" w:rsidRPr="00EB57D0">
        <w:rPr>
          <w:rFonts w:ascii="Arial" w:hAnsi="Arial" w:cs="Arial"/>
          <w:sz w:val="22"/>
          <w:szCs w:val="22"/>
        </w:rPr>
        <w:t xml:space="preserve">ověřovatelka </w:t>
      </w:r>
      <w:r w:rsidRPr="00EB57D0">
        <w:rPr>
          <w:rFonts w:ascii="Arial" w:hAnsi="Arial" w:cs="Arial"/>
          <w:sz w:val="22"/>
          <w:szCs w:val="22"/>
        </w:rPr>
        <w:t xml:space="preserve">uvedla, že vše plně uznává s tím, že se nejedná o lomové body hranice pozemku. </w:t>
      </w:r>
    </w:p>
    <w:p w:rsidR="00AF56FA" w:rsidRPr="00EB57D0" w:rsidRDefault="00AF56FA" w:rsidP="00314AB7">
      <w:pPr>
        <w:spacing w:line="276" w:lineRule="auto"/>
        <w:jc w:val="both"/>
        <w:rPr>
          <w:rFonts w:ascii="Arial" w:hAnsi="Arial" w:cs="Arial"/>
          <w:i/>
          <w:sz w:val="22"/>
          <w:szCs w:val="22"/>
        </w:rPr>
      </w:pPr>
    </w:p>
    <w:p w:rsidR="00AF56FA" w:rsidRPr="00EB57D0" w:rsidRDefault="00AF56FA" w:rsidP="00314AB7">
      <w:pPr>
        <w:spacing w:line="276" w:lineRule="auto"/>
        <w:ind w:left="426"/>
        <w:jc w:val="both"/>
        <w:rPr>
          <w:rFonts w:ascii="Arial" w:hAnsi="Arial" w:cs="Arial"/>
          <w:sz w:val="22"/>
          <w:szCs w:val="22"/>
        </w:rPr>
      </w:pPr>
      <w:r w:rsidRPr="00EB57D0">
        <w:rPr>
          <w:rFonts w:ascii="Arial" w:hAnsi="Arial" w:cs="Arial"/>
          <w:sz w:val="22"/>
          <w:szCs w:val="22"/>
        </w:rPr>
        <w:t xml:space="preserve">ZKI k uvedenému poznamenává, že výše vytknuté vady byly odstraněny v rámci nově doložené dokumentace </w:t>
      </w:r>
      <w:r w:rsidR="005B2FAB" w:rsidRPr="00EB57D0">
        <w:rPr>
          <w:rFonts w:ascii="Arial" w:hAnsi="Arial" w:cs="Arial"/>
          <w:bCs/>
          <w:sz w:val="22"/>
          <w:szCs w:val="22"/>
        </w:rPr>
        <w:t>(</w:t>
      </w:r>
      <w:proofErr w:type="spellStart"/>
      <w:proofErr w:type="gramStart"/>
      <w:r w:rsidR="005B2FAB" w:rsidRPr="00EB57D0">
        <w:rPr>
          <w:rFonts w:ascii="Arial" w:hAnsi="Arial" w:cs="Arial"/>
          <w:sz w:val="22"/>
          <w:szCs w:val="22"/>
        </w:rPr>
        <w:t>č.přílohy</w:t>
      </w:r>
      <w:proofErr w:type="spellEnd"/>
      <w:proofErr w:type="gramEnd"/>
      <w:r w:rsidR="005B2FAB" w:rsidRPr="00EB57D0">
        <w:rPr>
          <w:rFonts w:ascii="Arial" w:hAnsi="Arial" w:cs="Arial"/>
          <w:sz w:val="22"/>
          <w:szCs w:val="22"/>
        </w:rPr>
        <w:t xml:space="preserve"> spisu: ZKI PR-P-01-106-2014-10) dne </w:t>
      </w:r>
      <w:proofErr w:type="gramStart"/>
      <w:r w:rsidR="005B2FAB" w:rsidRPr="00EB57D0">
        <w:rPr>
          <w:rFonts w:ascii="Arial" w:hAnsi="Arial" w:cs="Arial"/>
          <w:sz w:val="22"/>
          <w:szCs w:val="22"/>
        </w:rPr>
        <w:t>25.2.2014</w:t>
      </w:r>
      <w:proofErr w:type="gramEnd"/>
      <w:r w:rsidR="005B2FAB" w:rsidRPr="00EB57D0">
        <w:rPr>
          <w:rFonts w:ascii="Arial" w:hAnsi="Arial" w:cs="Arial"/>
          <w:sz w:val="22"/>
          <w:szCs w:val="22"/>
        </w:rPr>
        <w:t>, v níž bylo realizováno zaměření podrobných bodů ZPMZ č. 133 v souladu s</w:t>
      </w:r>
      <w:r w:rsidR="00BC719B" w:rsidRPr="00EB57D0">
        <w:rPr>
          <w:rFonts w:ascii="Arial" w:hAnsi="Arial" w:cs="Arial"/>
          <w:sz w:val="22"/>
          <w:szCs w:val="22"/>
        </w:rPr>
        <w:t xml:space="preserve"> ust. </w:t>
      </w:r>
      <w:r w:rsidR="005B2FAB" w:rsidRPr="00EB57D0">
        <w:rPr>
          <w:rFonts w:ascii="Arial" w:hAnsi="Arial" w:cs="Arial"/>
          <w:sz w:val="22"/>
          <w:szCs w:val="22"/>
        </w:rPr>
        <w:t xml:space="preserve">§ 71 </w:t>
      </w:r>
      <w:r w:rsidR="00BC719B" w:rsidRPr="00EB57D0">
        <w:rPr>
          <w:rFonts w:ascii="Arial" w:hAnsi="Arial" w:cs="Arial"/>
          <w:sz w:val="22"/>
          <w:szCs w:val="22"/>
        </w:rPr>
        <w:t xml:space="preserve">předchozí </w:t>
      </w:r>
      <w:proofErr w:type="spellStart"/>
      <w:r w:rsidR="005B2FAB" w:rsidRPr="00EB57D0">
        <w:rPr>
          <w:rFonts w:ascii="Arial" w:hAnsi="Arial" w:cs="Arial"/>
          <w:sz w:val="22"/>
          <w:szCs w:val="22"/>
        </w:rPr>
        <w:t>KatV</w:t>
      </w:r>
      <w:proofErr w:type="spellEnd"/>
      <w:r w:rsidR="005B2FAB" w:rsidRPr="00EB57D0">
        <w:rPr>
          <w:rFonts w:ascii="Arial" w:hAnsi="Arial" w:cs="Arial"/>
          <w:sz w:val="22"/>
          <w:szCs w:val="22"/>
        </w:rPr>
        <w:t xml:space="preserve"> (</w:t>
      </w:r>
      <w:r w:rsidR="00BC719B" w:rsidRPr="00EB57D0">
        <w:rPr>
          <w:rFonts w:ascii="Arial" w:hAnsi="Arial" w:cs="Arial"/>
          <w:sz w:val="22"/>
          <w:szCs w:val="22"/>
        </w:rPr>
        <w:t xml:space="preserve">nyní </w:t>
      </w:r>
      <w:proofErr w:type="spellStart"/>
      <w:r w:rsidR="00BC719B" w:rsidRPr="00EB57D0">
        <w:rPr>
          <w:rFonts w:ascii="Arial" w:hAnsi="Arial" w:cs="Arial"/>
          <w:sz w:val="22"/>
          <w:szCs w:val="22"/>
        </w:rPr>
        <w:t>ust</w:t>
      </w:r>
      <w:proofErr w:type="spellEnd"/>
      <w:r w:rsidR="00BC719B" w:rsidRPr="00EB57D0">
        <w:rPr>
          <w:rFonts w:ascii="Arial" w:hAnsi="Arial" w:cs="Arial"/>
          <w:sz w:val="22"/>
          <w:szCs w:val="22"/>
        </w:rPr>
        <w:t xml:space="preserve">. </w:t>
      </w:r>
      <w:r w:rsidR="005B2FAB" w:rsidRPr="00EB57D0">
        <w:rPr>
          <w:rFonts w:ascii="Arial" w:hAnsi="Arial" w:cs="Arial"/>
          <w:sz w:val="22"/>
          <w:szCs w:val="22"/>
        </w:rPr>
        <w:t>§ 81 KATV).</w:t>
      </w:r>
      <w:r w:rsidRPr="00EB57D0">
        <w:rPr>
          <w:rFonts w:ascii="Arial" w:hAnsi="Arial" w:cs="Arial"/>
          <w:sz w:val="22"/>
          <w:szCs w:val="22"/>
        </w:rPr>
        <w:t xml:space="preserve"> Ke kvalifikaci bodů č. 138-22 a č. 138-25 jako lomových bodů ZKI uvádí, že vzdálenost těchto bodů od</w:t>
      </w:r>
      <w:r w:rsidR="0000183A" w:rsidRPr="00EB57D0">
        <w:rPr>
          <w:rFonts w:ascii="Arial" w:hAnsi="Arial" w:cs="Arial"/>
          <w:sz w:val="22"/>
          <w:szCs w:val="22"/>
        </w:rPr>
        <w:t xml:space="preserve"> příslušných přímek není nulová</w:t>
      </w:r>
      <w:r w:rsidR="00380DE3" w:rsidRPr="00EB57D0">
        <w:rPr>
          <w:rFonts w:ascii="Arial" w:hAnsi="Arial" w:cs="Arial"/>
          <w:sz w:val="22"/>
          <w:szCs w:val="22"/>
        </w:rPr>
        <w:t xml:space="preserve"> a z dokumentace ZPMZ č. 13</w:t>
      </w:r>
      <w:r w:rsidR="00DC5EDD" w:rsidRPr="00EB57D0">
        <w:rPr>
          <w:rFonts w:ascii="Arial" w:hAnsi="Arial" w:cs="Arial"/>
          <w:sz w:val="22"/>
          <w:szCs w:val="22"/>
        </w:rPr>
        <w:t>8 nelze prokázat, že body č. 138-22 a č. 138-25 byly určeny jako body na přímce, která je dána b</w:t>
      </w:r>
      <w:r w:rsidR="0000183A" w:rsidRPr="00EB57D0">
        <w:rPr>
          <w:rFonts w:ascii="Arial" w:hAnsi="Arial" w:cs="Arial"/>
          <w:sz w:val="22"/>
          <w:szCs w:val="22"/>
        </w:rPr>
        <w:t>ody č. 138</w:t>
      </w:r>
      <w:r w:rsidR="00DC5EDD" w:rsidRPr="00EB57D0">
        <w:rPr>
          <w:rFonts w:ascii="Arial" w:hAnsi="Arial" w:cs="Arial"/>
          <w:sz w:val="22"/>
          <w:szCs w:val="22"/>
        </w:rPr>
        <w:t xml:space="preserve">-71 a č. 138-75. </w:t>
      </w:r>
    </w:p>
    <w:p w:rsidR="00AF56FA" w:rsidRPr="00EB57D0" w:rsidRDefault="00AF56FA" w:rsidP="00314AB7">
      <w:pPr>
        <w:spacing w:line="276" w:lineRule="auto"/>
        <w:jc w:val="both"/>
        <w:rPr>
          <w:rFonts w:ascii="Arial" w:hAnsi="Arial" w:cs="Arial"/>
          <w:sz w:val="22"/>
          <w:szCs w:val="22"/>
        </w:rPr>
      </w:pPr>
    </w:p>
    <w:p w:rsidR="00AF56FA" w:rsidRPr="00EB57D0" w:rsidRDefault="00AF56FA" w:rsidP="00314AB7">
      <w:pPr>
        <w:spacing w:line="276" w:lineRule="auto"/>
        <w:ind w:left="426"/>
        <w:jc w:val="both"/>
        <w:rPr>
          <w:rFonts w:ascii="Arial" w:hAnsi="Arial" w:cs="Arial"/>
          <w:sz w:val="22"/>
          <w:szCs w:val="22"/>
        </w:rPr>
      </w:pPr>
      <w:proofErr w:type="gramStart"/>
      <w:r w:rsidRPr="00EB57D0">
        <w:rPr>
          <w:rFonts w:ascii="Arial" w:hAnsi="Arial" w:cs="Arial"/>
          <w:sz w:val="22"/>
          <w:szCs w:val="22"/>
        </w:rPr>
        <w:t>I.3. ZPMZ</w:t>
      </w:r>
      <w:proofErr w:type="gramEnd"/>
      <w:r w:rsidRPr="00EB57D0">
        <w:rPr>
          <w:rFonts w:ascii="Arial" w:hAnsi="Arial" w:cs="Arial"/>
          <w:sz w:val="22"/>
          <w:szCs w:val="22"/>
        </w:rPr>
        <w:t xml:space="preserve"> – protokol o výpočtu souřadnic:</w:t>
      </w:r>
    </w:p>
    <w:p w:rsidR="00AF56FA" w:rsidRPr="00EB57D0" w:rsidRDefault="00AF56FA" w:rsidP="00314AB7">
      <w:pPr>
        <w:pStyle w:val="Odstavecseseznamem"/>
        <w:numPr>
          <w:ilvl w:val="3"/>
          <w:numId w:val="19"/>
        </w:numPr>
        <w:spacing w:line="276" w:lineRule="auto"/>
        <w:ind w:left="782" w:hanging="357"/>
        <w:jc w:val="both"/>
        <w:rPr>
          <w:rFonts w:ascii="Arial" w:hAnsi="Arial" w:cs="Arial"/>
          <w:sz w:val="22"/>
          <w:szCs w:val="22"/>
        </w:rPr>
      </w:pPr>
      <w:r w:rsidRPr="00EB57D0">
        <w:rPr>
          <w:rFonts w:ascii="Arial" w:hAnsi="Arial" w:cs="Arial"/>
          <w:sz w:val="22"/>
          <w:szCs w:val="22"/>
        </w:rPr>
        <w:t xml:space="preserve">Ve výpočtu výměry nově určené pozemkové parcely č.201/30 chybí bod č. 138-22, ve výpočtu výměry pozemkové parcely č. 201/15 chybí bod č. 138-25 – porušeno ust. bodu 16.19 písm. e) přílohy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(nyní </w:t>
      </w:r>
      <w:proofErr w:type="spellStart"/>
      <w:r w:rsidRPr="00EB57D0">
        <w:rPr>
          <w:rFonts w:ascii="Arial" w:hAnsi="Arial" w:cs="Arial"/>
          <w:sz w:val="22"/>
          <w:szCs w:val="22"/>
        </w:rPr>
        <w:t>ust</w:t>
      </w:r>
      <w:proofErr w:type="spellEnd"/>
      <w:r w:rsidRPr="00EB57D0">
        <w:rPr>
          <w:rFonts w:ascii="Arial" w:hAnsi="Arial" w:cs="Arial"/>
          <w:sz w:val="22"/>
          <w:szCs w:val="22"/>
        </w:rPr>
        <w:t xml:space="preserve">. bodu 16.19 </w:t>
      </w:r>
      <w:proofErr w:type="spellStart"/>
      <w:proofErr w:type="gramStart"/>
      <w:r w:rsidRPr="00EB57D0">
        <w:rPr>
          <w:rFonts w:ascii="Arial" w:hAnsi="Arial" w:cs="Arial"/>
          <w:sz w:val="22"/>
          <w:szCs w:val="22"/>
        </w:rPr>
        <w:t>písm.e</w:t>
      </w:r>
      <w:proofErr w:type="spellEnd"/>
      <w:r w:rsidRPr="00EB57D0">
        <w:rPr>
          <w:rFonts w:ascii="Arial" w:hAnsi="Arial" w:cs="Arial"/>
          <w:sz w:val="22"/>
          <w:szCs w:val="22"/>
        </w:rPr>
        <w:t>) přílohy</w:t>
      </w:r>
      <w:proofErr w:type="gramEnd"/>
      <w:r w:rsidRPr="00EB57D0">
        <w:rPr>
          <w:rFonts w:ascii="Arial" w:hAnsi="Arial" w:cs="Arial"/>
          <w:sz w:val="22"/>
          <w:szCs w:val="22"/>
        </w:rPr>
        <w:t xml:space="preserve"> KATV).</w:t>
      </w:r>
    </w:p>
    <w:p w:rsidR="00AF56FA" w:rsidRPr="00EB57D0" w:rsidRDefault="00AF56FA" w:rsidP="00314AB7">
      <w:pPr>
        <w:pStyle w:val="Odstavecseseznamem"/>
        <w:numPr>
          <w:ilvl w:val="3"/>
          <w:numId w:val="19"/>
        </w:numPr>
        <w:spacing w:line="276" w:lineRule="auto"/>
        <w:ind w:left="782" w:hanging="357"/>
        <w:jc w:val="both"/>
        <w:rPr>
          <w:rFonts w:ascii="Arial" w:hAnsi="Arial" w:cs="Arial"/>
          <w:sz w:val="22"/>
          <w:szCs w:val="22"/>
        </w:rPr>
      </w:pPr>
      <w:r w:rsidRPr="00EB57D0">
        <w:rPr>
          <w:rFonts w:ascii="Arial" w:hAnsi="Arial" w:cs="Arial"/>
          <w:sz w:val="22"/>
          <w:szCs w:val="22"/>
        </w:rPr>
        <w:t xml:space="preserve">V protokolu o výpočtu v kontrolních oměrných a výpočtu výměr pozemkových parcel č.201/15 a č.201/30 uveden bod č. 4 (z předmětného ZPMZ č. 133), ale v elaborátu ZPMZ, tzn. v zápisníku a protokolu o výpočtu souřadnic nově určených podrobných bodů není doložen způsob určení jeho souřadnic, ani není tento bod zobrazen v náčrtu – porušeno ust. </w:t>
      </w:r>
      <w:proofErr w:type="gramStart"/>
      <w:r w:rsidRPr="00EB57D0">
        <w:rPr>
          <w:rFonts w:ascii="Arial" w:hAnsi="Arial" w:cs="Arial"/>
          <w:sz w:val="22"/>
          <w:szCs w:val="22"/>
        </w:rPr>
        <w:t>bodu</w:t>
      </w:r>
      <w:proofErr w:type="gramEnd"/>
      <w:r w:rsidRPr="00EB57D0">
        <w:rPr>
          <w:rFonts w:ascii="Arial" w:hAnsi="Arial" w:cs="Arial"/>
          <w:sz w:val="22"/>
          <w:szCs w:val="22"/>
        </w:rPr>
        <w:t xml:space="preserve"> 16.11 přílohy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ve spojení s </w:t>
      </w:r>
      <w:proofErr w:type="spellStart"/>
      <w:r w:rsidRPr="00EB57D0">
        <w:rPr>
          <w:rFonts w:ascii="Arial" w:hAnsi="Arial" w:cs="Arial"/>
          <w:sz w:val="22"/>
          <w:szCs w:val="22"/>
        </w:rPr>
        <w:t>ust</w:t>
      </w:r>
      <w:proofErr w:type="spellEnd"/>
      <w:r w:rsidRPr="00EB57D0">
        <w:rPr>
          <w:rFonts w:ascii="Arial" w:hAnsi="Arial" w:cs="Arial"/>
          <w:sz w:val="22"/>
          <w:szCs w:val="22"/>
        </w:rPr>
        <w:t xml:space="preserve">. bodu 16.17 písm. a) přílohy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a ve spojení s ust. bodu 16.19 písm. b) a písm. f) přílohy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(nyní </w:t>
      </w:r>
      <w:proofErr w:type="spellStart"/>
      <w:r w:rsidRPr="00EB57D0">
        <w:rPr>
          <w:rFonts w:ascii="Arial" w:hAnsi="Arial" w:cs="Arial"/>
          <w:sz w:val="22"/>
          <w:szCs w:val="22"/>
        </w:rPr>
        <w:t>ust</w:t>
      </w:r>
      <w:proofErr w:type="spellEnd"/>
      <w:r w:rsidRPr="00EB57D0">
        <w:rPr>
          <w:rFonts w:ascii="Arial" w:hAnsi="Arial" w:cs="Arial"/>
          <w:sz w:val="22"/>
          <w:szCs w:val="22"/>
        </w:rPr>
        <w:t>. bodu 16.11 přílohy KATV ve spojení s ust. bodu 16.17 písm. a) přílohy KATV a ve spojení s ust. bodu 16.19 písm. b) a písm. f) přílohy KATV).</w:t>
      </w:r>
    </w:p>
    <w:p w:rsidR="00AF56FA" w:rsidRPr="00EB57D0" w:rsidRDefault="00AF56FA" w:rsidP="00314AB7">
      <w:pPr>
        <w:pStyle w:val="Odstavecseseznamem"/>
        <w:numPr>
          <w:ilvl w:val="3"/>
          <w:numId w:val="19"/>
        </w:numPr>
        <w:spacing w:line="276" w:lineRule="auto"/>
        <w:ind w:left="782" w:hanging="357"/>
        <w:jc w:val="both"/>
        <w:rPr>
          <w:rFonts w:ascii="Arial" w:hAnsi="Arial" w:cs="Arial"/>
          <w:sz w:val="22"/>
          <w:szCs w:val="22"/>
        </w:rPr>
      </w:pPr>
      <w:r w:rsidRPr="00EB57D0">
        <w:rPr>
          <w:rFonts w:ascii="Arial" w:hAnsi="Arial" w:cs="Arial"/>
          <w:sz w:val="22"/>
          <w:szCs w:val="22"/>
        </w:rPr>
        <w:t xml:space="preserve">Vyrovnání </w:t>
      </w:r>
      <w:r w:rsidR="00130B6E" w:rsidRPr="00EB57D0">
        <w:rPr>
          <w:rFonts w:ascii="Arial" w:hAnsi="Arial" w:cs="Arial"/>
          <w:sz w:val="22"/>
          <w:szCs w:val="22"/>
        </w:rPr>
        <w:t xml:space="preserve">podrobného </w:t>
      </w:r>
      <w:r w:rsidRPr="00EB57D0">
        <w:rPr>
          <w:rFonts w:ascii="Arial" w:hAnsi="Arial" w:cs="Arial"/>
          <w:sz w:val="22"/>
          <w:szCs w:val="22"/>
        </w:rPr>
        <w:t xml:space="preserve">bodu č. 2 na přímku mezi body č. 138-73 a č. 138-71 je chybné, správně mělo být vyrovnání </w:t>
      </w:r>
      <w:r w:rsidR="00130B6E" w:rsidRPr="00EB57D0">
        <w:rPr>
          <w:rFonts w:ascii="Arial" w:hAnsi="Arial" w:cs="Arial"/>
          <w:sz w:val="22"/>
          <w:szCs w:val="22"/>
        </w:rPr>
        <w:t xml:space="preserve">tohoto </w:t>
      </w:r>
      <w:r w:rsidRPr="00EB57D0">
        <w:rPr>
          <w:rFonts w:ascii="Arial" w:hAnsi="Arial" w:cs="Arial"/>
          <w:sz w:val="22"/>
          <w:szCs w:val="22"/>
        </w:rPr>
        <w:t xml:space="preserve">bodu č. 2 provedeno na přímku mezi body č. 138-71 a č. 138-22 (čímž se změní „X“ - souřadnice bodu č. 2) – porušeno ust. </w:t>
      </w:r>
      <w:proofErr w:type="gramStart"/>
      <w:r w:rsidRPr="00EB57D0">
        <w:rPr>
          <w:rFonts w:ascii="Arial" w:hAnsi="Arial" w:cs="Arial"/>
          <w:sz w:val="22"/>
          <w:szCs w:val="22"/>
        </w:rPr>
        <w:t>bodu</w:t>
      </w:r>
      <w:proofErr w:type="gramEnd"/>
      <w:r w:rsidRPr="00EB57D0">
        <w:rPr>
          <w:rFonts w:ascii="Arial" w:hAnsi="Arial" w:cs="Arial"/>
          <w:sz w:val="22"/>
          <w:szCs w:val="22"/>
        </w:rPr>
        <w:t xml:space="preserve"> 16.19 písm. b) přílohy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(nyní </w:t>
      </w:r>
      <w:proofErr w:type="spellStart"/>
      <w:r w:rsidRPr="00EB57D0">
        <w:rPr>
          <w:rFonts w:ascii="Arial" w:hAnsi="Arial" w:cs="Arial"/>
          <w:sz w:val="22"/>
          <w:szCs w:val="22"/>
        </w:rPr>
        <w:t>ust</w:t>
      </w:r>
      <w:proofErr w:type="spellEnd"/>
      <w:r w:rsidRPr="00EB57D0">
        <w:rPr>
          <w:rFonts w:ascii="Arial" w:hAnsi="Arial" w:cs="Arial"/>
          <w:sz w:val="22"/>
          <w:szCs w:val="22"/>
        </w:rPr>
        <w:t>. bodu 16.19 písm. b) přílohy KATV) ve spojení s ust. § 16 odst. 2 zeměměřického zákona.</w:t>
      </w:r>
    </w:p>
    <w:p w:rsidR="00AF56FA" w:rsidRPr="00EB57D0" w:rsidRDefault="00AF56FA" w:rsidP="00314AB7">
      <w:pPr>
        <w:spacing w:line="276" w:lineRule="auto"/>
        <w:jc w:val="both"/>
        <w:rPr>
          <w:rFonts w:ascii="Arial" w:hAnsi="Arial" w:cs="Arial"/>
          <w:sz w:val="22"/>
          <w:szCs w:val="22"/>
        </w:rPr>
      </w:pPr>
    </w:p>
    <w:p w:rsidR="003F30DD" w:rsidRPr="00EB57D0" w:rsidRDefault="0006535D" w:rsidP="00314AB7">
      <w:pPr>
        <w:spacing w:line="276" w:lineRule="auto"/>
        <w:ind w:left="425"/>
        <w:jc w:val="both"/>
        <w:rPr>
          <w:rFonts w:ascii="Arial" w:hAnsi="Arial" w:cs="Arial"/>
          <w:i/>
          <w:sz w:val="22"/>
          <w:szCs w:val="22"/>
        </w:rPr>
      </w:pPr>
      <w:r>
        <w:rPr>
          <w:rFonts w:ascii="Arial" w:hAnsi="Arial" w:cs="Arial"/>
          <w:sz w:val="22"/>
          <w:szCs w:val="22"/>
        </w:rPr>
        <w:t>O</w:t>
      </w:r>
      <w:r w:rsidR="00BB16F0" w:rsidRPr="00EB57D0">
        <w:rPr>
          <w:rFonts w:ascii="Arial" w:hAnsi="Arial" w:cs="Arial"/>
          <w:sz w:val="22"/>
          <w:szCs w:val="22"/>
        </w:rPr>
        <w:t>věřovatelka</w:t>
      </w:r>
      <w:r w:rsidR="00AF56FA" w:rsidRPr="00EB57D0">
        <w:rPr>
          <w:rFonts w:ascii="Arial" w:hAnsi="Arial" w:cs="Arial"/>
          <w:sz w:val="22"/>
          <w:szCs w:val="22"/>
        </w:rPr>
        <w:t xml:space="preserve"> uznala zjištění ZKI s tím, že </w:t>
      </w:r>
      <w:r w:rsidR="00130B6E" w:rsidRPr="00EB57D0">
        <w:rPr>
          <w:rFonts w:ascii="Arial" w:hAnsi="Arial" w:cs="Arial"/>
          <w:sz w:val="22"/>
          <w:szCs w:val="22"/>
        </w:rPr>
        <w:t xml:space="preserve">podrobný </w:t>
      </w:r>
      <w:r w:rsidR="00AF56FA" w:rsidRPr="00EB57D0">
        <w:rPr>
          <w:rFonts w:ascii="Arial" w:hAnsi="Arial" w:cs="Arial"/>
          <w:sz w:val="22"/>
          <w:szCs w:val="22"/>
        </w:rPr>
        <w:t xml:space="preserve">bod č. 4 uvedený v protokolu o výpočtu má být bodem č. 3, který existuje. </w:t>
      </w:r>
      <w:r w:rsidR="00BB16F0" w:rsidRPr="00EB57D0">
        <w:rPr>
          <w:rFonts w:ascii="Arial" w:hAnsi="Arial" w:cs="Arial"/>
          <w:sz w:val="22"/>
          <w:szCs w:val="22"/>
        </w:rPr>
        <w:t xml:space="preserve">Ověřovatelka </w:t>
      </w:r>
      <w:r w:rsidR="00BC719B" w:rsidRPr="00EB57D0">
        <w:rPr>
          <w:rFonts w:ascii="Arial" w:hAnsi="Arial" w:cs="Arial"/>
          <w:sz w:val="22"/>
          <w:szCs w:val="22"/>
        </w:rPr>
        <w:t>konstatovala při ústním jednání, že v</w:t>
      </w:r>
      <w:r w:rsidR="00AF56FA" w:rsidRPr="00EB57D0">
        <w:rPr>
          <w:rFonts w:ascii="Arial" w:hAnsi="Arial" w:cs="Arial"/>
          <w:sz w:val="22"/>
          <w:szCs w:val="22"/>
        </w:rPr>
        <w:t>ýpočtem podle výše uvedeného se změní „x“ souřadnice bodu č. 133-2 o 1 cm.</w:t>
      </w:r>
      <w:r w:rsidR="00AF56FA" w:rsidRPr="00EB57D0">
        <w:rPr>
          <w:rFonts w:ascii="Arial" w:hAnsi="Arial" w:cs="Arial"/>
          <w:i/>
          <w:sz w:val="22"/>
          <w:szCs w:val="22"/>
        </w:rPr>
        <w:t xml:space="preserve"> </w:t>
      </w:r>
    </w:p>
    <w:p w:rsidR="003F30DD" w:rsidRPr="00EB57D0" w:rsidRDefault="003F30DD" w:rsidP="00314AB7">
      <w:pPr>
        <w:spacing w:line="276" w:lineRule="auto"/>
        <w:ind w:left="425"/>
        <w:jc w:val="both"/>
        <w:rPr>
          <w:rFonts w:ascii="Arial" w:hAnsi="Arial" w:cs="Arial"/>
          <w:i/>
          <w:sz w:val="22"/>
          <w:szCs w:val="22"/>
        </w:rPr>
      </w:pPr>
    </w:p>
    <w:p w:rsidR="00AF56FA" w:rsidRPr="00EB57D0" w:rsidRDefault="00130B6E" w:rsidP="00314AB7">
      <w:pPr>
        <w:spacing w:line="276" w:lineRule="auto"/>
        <w:ind w:left="425"/>
        <w:jc w:val="both"/>
        <w:rPr>
          <w:rFonts w:ascii="Arial" w:hAnsi="Arial" w:cs="Arial"/>
          <w:sz w:val="22"/>
          <w:szCs w:val="22"/>
        </w:rPr>
      </w:pPr>
      <w:r w:rsidRPr="00EB57D0">
        <w:rPr>
          <w:rFonts w:ascii="Arial" w:hAnsi="Arial" w:cs="Arial"/>
          <w:sz w:val="22"/>
          <w:szCs w:val="22"/>
        </w:rPr>
        <w:t xml:space="preserve">K tomu ZKI uvádí, že dne 25.2.2014 doložila </w:t>
      </w:r>
      <w:r w:rsidR="00BB16F0" w:rsidRPr="00EB57D0">
        <w:rPr>
          <w:rFonts w:ascii="Arial" w:hAnsi="Arial" w:cs="Arial"/>
          <w:sz w:val="22"/>
          <w:szCs w:val="22"/>
        </w:rPr>
        <w:t>ověřovatelka</w:t>
      </w:r>
      <w:r w:rsidRPr="00EB57D0">
        <w:rPr>
          <w:rFonts w:ascii="Arial" w:hAnsi="Arial" w:cs="Arial"/>
          <w:sz w:val="22"/>
          <w:szCs w:val="22"/>
        </w:rPr>
        <w:t xml:space="preserve"> jí ověřenou dokumentaci </w:t>
      </w:r>
      <w:r w:rsidRPr="00EB57D0">
        <w:rPr>
          <w:rFonts w:ascii="Arial" w:hAnsi="Arial" w:cs="Arial"/>
          <w:bCs/>
          <w:sz w:val="22"/>
          <w:szCs w:val="22"/>
        </w:rPr>
        <w:t>(</w:t>
      </w:r>
      <w:proofErr w:type="spellStart"/>
      <w:proofErr w:type="gramStart"/>
      <w:r w:rsidR="00BC719B" w:rsidRPr="00EB57D0">
        <w:rPr>
          <w:rFonts w:ascii="Arial" w:hAnsi="Arial" w:cs="Arial"/>
          <w:sz w:val="22"/>
          <w:szCs w:val="22"/>
        </w:rPr>
        <w:t>č.přílohy</w:t>
      </w:r>
      <w:proofErr w:type="spellEnd"/>
      <w:proofErr w:type="gramEnd"/>
      <w:r w:rsidR="00BC719B" w:rsidRPr="00EB57D0">
        <w:rPr>
          <w:rFonts w:ascii="Arial" w:hAnsi="Arial" w:cs="Arial"/>
          <w:sz w:val="22"/>
          <w:szCs w:val="22"/>
        </w:rPr>
        <w:t xml:space="preserve"> spisu</w:t>
      </w:r>
      <w:r w:rsidRPr="00EB57D0">
        <w:rPr>
          <w:rFonts w:ascii="Arial" w:hAnsi="Arial" w:cs="Arial"/>
          <w:sz w:val="22"/>
          <w:szCs w:val="22"/>
        </w:rPr>
        <w:t>: ZKI PR-P-01-106-2014-10</w:t>
      </w:r>
      <w:r w:rsidRPr="00EB57D0">
        <w:t>)</w:t>
      </w:r>
      <w:r w:rsidR="00AF56FA" w:rsidRPr="00EB57D0">
        <w:rPr>
          <w:rFonts w:ascii="Arial" w:hAnsi="Arial" w:cs="Arial"/>
          <w:sz w:val="22"/>
          <w:szCs w:val="22"/>
        </w:rPr>
        <w:t xml:space="preserve">, </w:t>
      </w:r>
      <w:r w:rsidRPr="00EB57D0">
        <w:rPr>
          <w:rFonts w:ascii="Arial" w:hAnsi="Arial" w:cs="Arial"/>
          <w:sz w:val="22"/>
          <w:szCs w:val="22"/>
        </w:rPr>
        <w:t xml:space="preserve">k níž ZKI uvádí, </w:t>
      </w:r>
      <w:r w:rsidR="00AF56FA" w:rsidRPr="00EB57D0">
        <w:rPr>
          <w:rFonts w:ascii="Arial" w:hAnsi="Arial" w:cs="Arial"/>
          <w:sz w:val="22"/>
          <w:szCs w:val="22"/>
        </w:rPr>
        <w:t xml:space="preserve">že ač byly v novém výpočtu souřadnic </w:t>
      </w:r>
      <w:r w:rsidRPr="00EB57D0">
        <w:rPr>
          <w:rFonts w:ascii="Arial" w:hAnsi="Arial" w:cs="Arial"/>
          <w:sz w:val="22"/>
          <w:szCs w:val="22"/>
        </w:rPr>
        <w:t>podrobného</w:t>
      </w:r>
      <w:r w:rsidR="00AF56FA" w:rsidRPr="00EB57D0">
        <w:rPr>
          <w:rFonts w:ascii="Arial" w:hAnsi="Arial" w:cs="Arial"/>
          <w:sz w:val="22"/>
          <w:szCs w:val="22"/>
        </w:rPr>
        <w:t xml:space="preserve"> bodu </w:t>
      </w:r>
      <w:r w:rsidRPr="00EB57D0">
        <w:rPr>
          <w:rFonts w:ascii="Arial" w:hAnsi="Arial" w:cs="Arial"/>
          <w:sz w:val="22"/>
          <w:szCs w:val="22"/>
        </w:rPr>
        <w:t xml:space="preserve">č. 133-2 jeho </w:t>
      </w:r>
      <w:r w:rsidR="00AF56FA" w:rsidRPr="00EB57D0">
        <w:rPr>
          <w:rFonts w:ascii="Arial" w:hAnsi="Arial" w:cs="Arial"/>
          <w:sz w:val="22"/>
          <w:szCs w:val="22"/>
        </w:rPr>
        <w:t xml:space="preserve">vyrovnáním na přímku mezi body </w:t>
      </w:r>
      <w:r w:rsidR="003F30DD" w:rsidRPr="00EB57D0">
        <w:rPr>
          <w:rFonts w:ascii="Arial" w:hAnsi="Arial" w:cs="Arial"/>
          <w:sz w:val="22"/>
          <w:szCs w:val="22"/>
        </w:rPr>
        <w:t xml:space="preserve">č. </w:t>
      </w:r>
      <w:r w:rsidR="00AF56FA" w:rsidRPr="00EB57D0">
        <w:rPr>
          <w:rFonts w:ascii="Arial" w:hAnsi="Arial" w:cs="Arial"/>
          <w:sz w:val="22"/>
          <w:szCs w:val="22"/>
        </w:rPr>
        <w:t xml:space="preserve">138-71 a </w:t>
      </w:r>
      <w:r w:rsidR="003F30DD" w:rsidRPr="00EB57D0">
        <w:rPr>
          <w:rFonts w:ascii="Arial" w:hAnsi="Arial" w:cs="Arial"/>
          <w:sz w:val="22"/>
          <w:szCs w:val="22"/>
        </w:rPr>
        <w:t xml:space="preserve">č. </w:t>
      </w:r>
      <w:r w:rsidR="00AF56FA" w:rsidRPr="00EB57D0">
        <w:rPr>
          <w:rFonts w:ascii="Arial" w:hAnsi="Arial" w:cs="Arial"/>
          <w:sz w:val="22"/>
          <w:szCs w:val="22"/>
        </w:rPr>
        <w:t xml:space="preserve">138-22 souřadnice </w:t>
      </w:r>
      <w:r w:rsidRPr="00EB57D0">
        <w:rPr>
          <w:rFonts w:ascii="Arial" w:hAnsi="Arial" w:cs="Arial"/>
          <w:sz w:val="22"/>
          <w:szCs w:val="22"/>
        </w:rPr>
        <w:t xml:space="preserve">tohoto bodu </w:t>
      </w:r>
      <w:r w:rsidR="00AF56FA" w:rsidRPr="00EB57D0">
        <w:rPr>
          <w:rFonts w:ascii="Arial" w:hAnsi="Arial" w:cs="Arial"/>
          <w:sz w:val="22"/>
          <w:szCs w:val="22"/>
        </w:rPr>
        <w:t>určeny správně (a také použity ve výpočtu výměr nově utvořených parcel)</w:t>
      </w:r>
      <w:r w:rsidR="009E3F80" w:rsidRPr="00EB57D0">
        <w:rPr>
          <w:rFonts w:ascii="Arial" w:hAnsi="Arial" w:cs="Arial"/>
          <w:sz w:val="22"/>
          <w:szCs w:val="22"/>
        </w:rPr>
        <w:t>,</w:t>
      </w:r>
      <w:r w:rsidR="00AF56FA" w:rsidRPr="00EB57D0">
        <w:rPr>
          <w:rFonts w:ascii="Arial" w:hAnsi="Arial" w:cs="Arial"/>
          <w:sz w:val="22"/>
          <w:szCs w:val="22"/>
        </w:rPr>
        <w:t xml:space="preserve"> v seznamu souřadnic nově určených bodů </w:t>
      </w:r>
      <w:r w:rsidRPr="00EB57D0">
        <w:rPr>
          <w:rFonts w:ascii="Arial" w:hAnsi="Arial" w:cs="Arial"/>
          <w:sz w:val="22"/>
          <w:szCs w:val="22"/>
        </w:rPr>
        <w:t xml:space="preserve">výše uvedené dodatečně doložené dokumentace </w:t>
      </w:r>
      <w:r w:rsidR="00AF56FA" w:rsidRPr="00EB57D0">
        <w:rPr>
          <w:rFonts w:ascii="Arial" w:hAnsi="Arial" w:cs="Arial"/>
          <w:sz w:val="22"/>
          <w:szCs w:val="22"/>
        </w:rPr>
        <w:t xml:space="preserve">jsou chybně </w:t>
      </w:r>
      <w:r w:rsidR="00CC2622" w:rsidRPr="00EB57D0">
        <w:rPr>
          <w:rFonts w:ascii="Arial" w:hAnsi="Arial" w:cs="Arial"/>
          <w:sz w:val="22"/>
          <w:szCs w:val="22"/>
        </w:rPr>
        <w:t xml:space="preserve">uvedeny jeho </w:t>
      </w:r>
      <w:r w:rsidR="00384653" w:rsidRPr="00EB57D0">
        <w:rPr>
          <w:rFonts w:ascii="Arial" w:hAnsi="Arial" w:cs="Arial"/>
          <w:sz w:val="22"/>
          <w:szCs w:val="22"/>
        </w:rPr>
        <w:t xml:space="preserve">původní </w:t>
      </w:r>
      <w:r w:rsidR="00CC2622" w:rsidRPr="00EB57D0">
        <w:rPr>
          <w:rFonts w:ascii="Arial" w:hAnsi="Arial" w:cs="Arial"/>
          <w:sz w:val="22"/>
          <w:szCs w:val="22"/>
        </w:rPr>
        <w:t>souřadnice</w:t>
      </w:r>
      <w:r w:rsidR="002E2CFD" w:rsidRPr="00EB57D0">
        <w:rPr>
          <w:rFonts w:ascii="Arial" w:hAnsi="Arial" w:cs="Arial"/>
          <w:sz w:val="22"/>
          <w:szCs w:val="22"/>
        </w:rPr>
        <w:t>.</w:t>
      </w:r>
    </w:p>
    <w:p w:rsidR="00AF56FA" w:rsidRPr="00EB57D0" w:rsidRDefault="00AF56FA" w:rsidP="00314AB7">
      <w:pPr>
        <w:spacing w:line="276" w:lineRule="auto"/>
        <w:jc w:val="both"/>
        <w:rPr>
          <w:rFonts w:ascii="Arial" w:hAnsi="Arial" w:cs="Arial"/>
          <w:sz w:val="22"/>
          <w:szCs w:val="22"/>
        </w:rPr>
      </w:pPr>
    </w:p>
    <w:p w:rsidR="00AF56FA" w:rsidRPr="00EB57D0" w:rsidRDefault="00AF56FA" w:rsidP="00314AB7">
      <w:pPr>
        <w:pStyle w:val="Odstavecseseznamem"/>
        <w:numPr>
          <w:ilvl w:val="0"/>
          <w:numId w:val="19"/>
        </w:numPr>
        <w:spacing w:line="276" w:lineRule="auto"/>
        <w:ind w:left="709" w:hanging="425"/>
        <w:jc w:val="both"/>
        <w:rPr>
          <w:rFonts w:ascii="Arial" w:hAnsi="Arial" w:cs="Arial"/>
          <w:sz w:val="22"/>
          <w:szCs w:val="22"/>
        </w:rPr>
      </w:pPr>
      <w:r w:rsidRPr="00EB57D0">
        <w:rPr>
          <w:rFonts w:ascii="Arial" w:hAnsi="Arial" w:cs="Arial"/>
          <w:sz w:val="22"/>
          <w:szCs w:val="22"/>
        </w:rPr>
        <w:lastRenderedPageBreak/>
        <w:t xml:space="preserve">Vady obsahu a náležitostí GP dle ust. </w:t>
      </w:r>
      <w:proofErr w:type="gramStart"/>
      <w:r w:rsidRPr="00EB57D0">
        <w:rPr>
          <w:rFonts w:ascii="Arial" w:hAnsi="Arial" w:cs="Arial"/>
          <w:sz w:val="22"/>
          <w:szCs w:val="22"/>
        </w:rPr>
        <w:t>bodu</w:t>
      </w:r>
      <w:proofErr w:type="gramEnd"/>
      <w:r w:rsidRPr="00EB57D0">
        <w:rPr>
          <w:rFonts w:ascii="Arial" w:hAnsi="Arial" w:cs="Arial"/>
          <w:sz w:val="22"/>
          <w:szCs w:val="22"/>
        </w:rPr>
        <w:t xml:space="preserve"> 17 přílohy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(nyní bodu 17 přílohy KATV) </w:t>
      </w:r>
    </w:p>
    <w:p w:rsidR="003F30DD" w:rsidRPr="00EB57D0" w:rsidRDefault="003F30DD" w:rsidP="00314AB7">
      <w:pPr>
        <w:pStyle w:val="Odstavecseseznamem"/>
        <w:spacing w:line="276" w:lineRule="auto"/>
        <w:ind w:left="1004"/>
        <w:jc w:val="both"/>
        <w:rPr>
          <w:rFonts w:ascii="Arial" w:hAnsi="Arial" w:cs="Arial"/>
          <w:sz w:val="22"/>
          <w:szCs w:val="22"/>
        </w:rPr>
      </w:pPr>
    </w:p>
    <w:p w:rsidR="00AF56FA" w:rsidRPr="00EB57D0" w:rsidRDefault="00C94433" w:rsidP="00314AB7">
      <w:pPr>
        <w:pStyle w:val="Odstavecseseznamem"/>
        <w:numPr>
          <w:ilvl w:val="0"/>
          <w:numId w:val="44"/>
        </w:numPr>
        <w:spacing w:line="276" w:lineRule="auto"/>
        <w:jc w:val="both"/>
        <w:rPr>
          <w:rFonts w:ascii="Arial" w:hAnsi="Arial" w:cs="Arial"/>
          <w:sz w:val="22"/>
          <w:szCs w:val="22"/>
        </w:rPr>
      </w:pPr>
      <w:r w:rsidRPr="00EB57D0">
        <w:rPr>
          <w:rFonts w:ascii="Arial" w:hAnsi="Arial" w:cs="Arial"/>
          <w:sz w:val="22"/>
          <w:szCs w:val="22"/>
        </w:rPr>
        <w:t>V</w:t>
      </w:r>
      <w:r w:rsidR="00AF56FA" w:rsidRPr="00EB57D0">
        <w:rPr>
          <w:rFonts w:ascii="Arial" w:hAnsi="Arial" w:cs="Arial"/>
          <w:sz w:val="22"/>
          <w:szCs w:val="22"/>
        </w:rPr>
        <w:t xml:space="preserve"> grafickém znázornění GP chybí zobrazení bodů č. 138-22 a č. 138-25 evidovaných v KN jako lomové body hranice pozemkové parcely č. 201/15, včetně příslušných oměrných měr – porušeno ust. </w:t>
      </w:r>
      <w:proofErr w:type="gramStart"/>
      <w:r w:rsidR="00AF56FA" w:rsidRPr="00EB57D0">
        <w:rPr>
          <w:rFonts w:ascii="Arial" w:hAnsi="Arial" w:cs="Arial"/>
          <w:sz w:val="22"/>
          <w:szCs w:val="22"/>
        </w:rPr>
        <w:t>bodu</w:t>
      </w:r>
      <w:proofErr w:type="gramEnd"/>
      <w:r w:rsidR="00AF56FA" w:rsidRPr="00EB57D0">
        <w:rPr>
          <w:rFonts w:ascii="Arial" w:hAnsi="Arial" w:cs="Arial"/>
          <w:sz w:val="22"/>
          <w:szCs w:val="22"/>
        </w:rPr>
        <w:t xml:space="preserve"> 17.4 přílohy předchozí </w:t>
      </w:r>
      <w:proofErr w:type="spellStart"/>
      <w:r w:rsidR="00AF56FA" w:rsidRPr="00EB57D0">
        <w:rPr>
          <w:rFonts w:ascii="Arial" w:hAnsi="Arial" w:cs="Arial"/>
          <w:sz w:val="22"/>
          <w:szCs w:val="22"/>
        </w:rPr>
        <w:t>KatV</w:t>
      </w:r>
      <w:proofErr w:type="spellEnd"/>
      <w:r w:rsidR="00AF56FA" w:rsidRPr="00EB57D0">
        <w:rPr>
          <w:rFonts w:ascii="Arial" w:hAnsi="Arial" w:cs="Arial"/>
          <w:sz w:val="22"/>
          <w:szCs w:val="22"/>
        </w:rPr>
        <w:t xml:space="preserve"> ve spojení s </w:t>
      </w:r>
      <w:proofErr w:type="spellStart"/>
      <w:r w:rsidR="00AF56FA" w:rsidRPr="00EB57D0">
        <w:rPr>
          <w:rFonts w:ascii="Arial" w:hAnsi="Arial" w:cs="Arial"/>
          <w:sz w:val="22"/>
          <w:szCs w:val="22"/>
        </w:rPr>
        <w:t>ust</w:t>
      </w:r>
      <w:proofErr w:type="spellEnd"/>
      <w:r w:rsidR="00AF56FA" w:rsidRPr="00EB57D0">
        <w:rPr>
          <w:rFonts w:ascii="Arial" w:hAnsi="Arial" w:cs="Arial"/>
          <w:sz w:val="22"/>
          <w:szCs w:val="22"/>
        </w:rPr>
        <w:t xml:space="preserve">. bodu 17.10 přílohy předchozí </w:t>
      </w:r>
      <w:proofErr w:type="spellStart"/>
      <w:r w:rsidR="00AF56FA" w:rsidRPr="00EB57D0">
        <w:rPr>
          <w:rFonts w:ascii="Arial" w:hAnsi="Arial" w:cs="Arial"/>
          <w:sz w:val="22"/>
          <w:szCs w:val="22"/>
        </w:rPr>
        <w:t>KatV</w:t>
      </w:r>
      <w:proofErr w:type="spellEnd"/>
      <w:r w:rsidR="00AF56FA" w:rsidRPr="00EB57D0">
        <w:rPr>
          <w:rFonts w:ascii="Arial" w:hAnsi="Arial" w:cs="Arial"/>
          <w:sz w:val="22"/>
          <w:szCs w:val="22"/>
        </w:rPr>
        <w:t xml:space="preserve"> (nyní </w:t>
      </w:r>
      <w:proofErr w:type="spellStart"/>
      <w:r w:rsidR="00AF56FA" w:rsidRPr="00EB57D0">
        <w:rPr>
          <w:rFonts w:ascii="Arial" w:hAnsi="Arial" w:cs="Arial"/>
          <w:sz w:val="22"/>
          <w:szCs w:val="22"/>
        </w:rPr>
        <w:t>ust</w:t>
      </w:r>
      <w:proofErr w:type="spellEnd"/>
      <w:r w:rsidR="00AF56FA" w:rsidRPr="00EB57D0">
        <w:rPr>
          <w:rFonts w:ascii="Arial" w:hAnsi="Arial" w:cs="Arial"/>
          <w:sz w:val="22"/>
          <w:szCs w:val="22"/>
        </w:rPr>
        <w:t>. bodu 17.6 přílohy KATV ve spojení s ust. bodu 17.11 přílohy KATV).</w:t>
      </w:r>
    </w:p>
    <w:p w:rsidR="00AF56FA" w:rsidRPr="00EB57D0" w:rsidRDefault="00AF56FA" w:rsidP="00314AB7">
      <w:pPr>
        <w:pStyle w:val="Odstavecseseznamem"/>
        <w:spacing w:line="276" w:lineRule="auto"/>
        <w:jc w:val="both"/>
        <w:rPr>
          <w:rFonts w:ascii="Arial" w:hAnsi="Arial" w:cs="Arial"/>
          <w:i/>
          <w:sz w:val="22"/>
          <w:szCs w:val="22"/>
        </w:rPr>
      </w:pPr>
    </w:p>
    <w:p w:rsidR="00AF56FA" w:rsidRPr="00EB57D0" w:rsidRDefault="0006535D" w:rsidP="00314AB7">
      <w:pPr>
        <w:spacing w:line="276" w:lineRule="auto"/>
        <w:ind w:left="360"/>
        <w:jc w:val="both"/>
        <w:rPr>
          <w:rFonts w:ascii="Arial" w:hAnsi="Arial" w:cs="Arial"/>
          <w:sz w:val="22"/>
          <w:szCs w:val="22"/>
        </w:rPr>
      </w:pPr>
      <w:r>
        <w:rPr>
          <w:rFonts w:ascii="Arial" w:hAnsi="Arial" w:cs="Arial"/>
          <w:sz w:val="22"/>
          <w:szCs w:val="22"/>
        </w:rPr>
        <w:t>O</w:t>
      </w:r>
      <w:r w:rsidR="00BB16F0" w:rsidRPr="00EB57D0">
        <w:rPr>
          <w:rFonts w:ascii="Arial" w:hAnsi="Arial" w:cs="Arial"/>
          <w:sz w:val="22"/>
          <w:szCs w:val="22"/>
        </w:rPr>
        <w:t>věřovatelka</w:t>
      </w:r>
      <w:r w:rsidR="00AF56FA" w:rsidRPr="00EB57D0">
        <w:rPr>
          <w:rFonts w:ascii="Arial" w:hAnsi="Arial" w:cs="Arial"/>
          <w:sz w:val="22"/>
          <w:szCs w:val="22"/>
        </w:rPr>
        <w:t xml:space="preserve"> uzn</w:t>
      </w:r>
      <w:r w:rsidR="003F30DD" w:rsidRPr="00EB57D0">
        <w:rPr>
          <w:rFonts w:ascii="Arial" w:hAnsi="Arial" w:cs="Arial"/>
          <w:sz w:val="22"/>
          <w:szCs w:val="22"/>
        </w:rPr>
        <w:t xml:space="preserve">ala </w:t>
      </w:r>
      <w:r w:rsidR="00AF56FA" w:rsidRPr="00EB57D0">
        <w:rPr>
          <w:rFonts w:ascii="Arial" w:hAnsi="Arial" w:cs="Arial"/>
          <w:sz w:val="22"/>
          <w:szCs w:val="22"/>
        </w:rPr>
        <w:t>zjištění ZKI</w:t>
      </w:r>
      <w:r w:rsidR="003F30DD" w:rsidRPr="00EB57D0">
        <w:rPr>
          <w:rFonts w:ascii="Arial" w:hAnsi="Arial" w:cs="Arial"/>
          <w:sz w:val="22"/>
          <w:szCs w:val="22"/>
        </w:rPr>
        <w:t xml:space="preserve"> s tím</w:t>
      </w:r>
      <w:r w:rsidR="00AF56FA" w:rsidRPr="00EB57D0">
        <w:rPr>
          <w:rFonts w:ascii="Arial" w:hAnsi="Arial" w:cs="Arial"/>
          <w:sz w:val="22"/>
          <w:szCs w:val="22"/>
        </w:rPr>
        <w:t xml:space="preserve">, </w:t>
      </w:r>
      <w:r w:rsidR="003F30DD" w:rsidRPr="00EB57D0">
        <w:rPr>
          <w:rFonts w:ascii="Arial" w:hAnsi="Arial" w:cs="Arial"/>
          <w:sz w:val="22"/>
          <w:szCs w:val="22"/>
        </w:rPr>
        <w:t xml:space="preserve">že </w:t>
      </w:r>
      <w:r w:rsidR="00AF56FA" w:rsidRPr="00EB57D0">
        <w:rPr>
          <w:rFonts w:ascii="Arial" w:hAnsi="Arial" w:cs="Arial"/>
          <w:sz w:val="22"/>
          <w:szCs w:val="22"/>
        </w:rPr>
        <w:t>body č. 138-22 a bod č. 138-25 nejsou lomové body hranice pozemkové parcely č. 201/15, jsou vložené na původní vlastnickou hranici této parcely.</w:t>
      </w:r>
    </w:p>
    <w:p w:rsidR="00AF56FA" w:rsidRPr="00EB57D0" w:rsidRDefault="00AF56FA" w:rsidP="00314AB7">
      <w:pPr>
        <w:spacing w:line="276" w:lineRule="auto"/>
        <w:rPr>
          <w:rFonts w:ascii="Arial" w:hAnsi="Arial" w:cs="Arial"/>
          <w:i/>
          <w:sz w:val="22"/>
          <w:szCs w:val="22"/>
        </w:rPr>
      </w:pPr>
    </w:p>
    <w:p w:rsidR="00AF56FA" w:rsidRPr="00EB57D0" w:rsidRDefault="00AF56FA" w:rsidP="00314AB7">
      <w:pPr>
        <w:spacing w:line="276" w:lineRule="auto"/>
        <w:ind w:left="360"/>
        <w:jc w:val="both"/>
        <w:rPr>
          <w:rFonts w:ascii="Arial" w:hAnsi="Arial" w:cs="Arial"/>
          <w:sz w:val="22"/>
          <w:szCs w:val="22"/>
        </w:rPr>
      </w:pPr>
      <w:r w:rsidRPr="00EB57D0">
        <w:rPr>
          <w:rFonts w:ascii="Arial" w:hAnsi="Arial" w:cs="Arial"/>
          <w:sz w:val="22"/>
          <w:szCs w:val="22"/>
        </w:rPr>
        <w:t xml:space="preserve">Ke kvalifikaci bodů č. 138-22 a </w:t>
      </w:r>
      <w:r w:rsidR="009E3F80" w:rsidRPr="00EB57D0">
        <w:rPr>
          <w:rFonts w:ascii="Arial" w:hAnsi="Arial" w:cs="Arial"/>
          <w:sz w:val="22"/>
          <w:szCs w:val="22"/>
        </w:rPr>
        <w:t xml:space="preserve">č. </w:t>
      </w:r>
      <w:r w:rsidRPr="00EB57D0">
        <w:rPr>
          <w:rFonts w:ascii="Arial" w:hAnsi="Arial" w:cs="Arial"/>
          <w:sz w:val="22"/>
          <w:szCs w:val="22"/>
        </w:rPr>
        <w:t xml:space="preserve">138-25 jako lomových bodů ZKI znovu uvádí, že vzdálenost bodů č. 138-22 a </w:t>
      </w:r>
      <w:r w:rsidR="009E3F80" w:rsidRPr="00EB57D0">
        <w:rPr>
          <w:rFonts w:ascii="Arial" w:hAnsi="Arial" w:cs="Arial"/>
          <w:sz w:val="22"/>
          <w:szCs w:val="22"/>
        </w:rPr>
        <w:t xml:space="preserve">č. </w:t>
      </w:r>
      <w:r w:rsidRPr="00EB57D0">
        <w:rPr>
          <w:rFonts w:ascii="Arial" w:hAnsi="Arial" w:cs="Arial"/>
          <w:sz w:val="22"/>
          <w:szCs w:val="22"/>
        </w:rPr>
        <w:t>138-25 od</w:t>
      </w:r>
      <w:r w:rsidR="000D0029" w:rsidRPr="00EB57D0">
        <w:rPr>
          <w:rFonts w:ascii="Arial" w:hAnsi="Arial" w:cs="Arial"/>
          <w:sz w:val="22"/>
          <w:szCs w:val="22"/>
        </w:rPr>
        <w:t xml:space="preserve"> příslušných přímek není nulová a z dokumentace ZPMZ č. 138 nelze prokázat, že body č. 138-22 a č. 138-25 byly určeny jako body na přímce, která je dána body č. 138-71 a č. 138-75.</w:t>
      </w:r>
    </w:p>
    <w:p w:rsidR="00AF56FA" w:rsidRPr="00EB57D0" w:rsidRDefault="00AF56FA" w:rsidP="00314AB7">
      <w:pPr>
        <w:pStyle w:val="Odstavecseseznamem"/>
        <w:spacing w:line="276" w:lineRule="auto"/>
        <w:jc w:val="both"/>
        <w:rPr>
          <w:rFonts w:ascii="Arial" w:hAnsi="Arial" w:cs="Arial"/>
          <w:sz w:val="22"/>
          <w:szCs w:val="22"/>
        </w:rPr>
      </w:pPr>
    </w:p>
    <w:p w:rsidR="00AF56FA" w:rsidRPr="00EB57D0" w:rsidRDefault="00C94433" w:rsidP="00314AB7">
      <w:pPr>
        <w:pStyle w:val="Odstavecseseznamem"/>
        <w:numPr>
          <w:ilvl w:val="0"/>
          <w:numId w:val="44"/>
        </w:numPr>
        <w:spacing w:line="276" w:lineRule="auto"/>
        <w:ind w:left="782" w:hanging="357"/>
        <w:jc w:val="both"/>
        <w:rPr>
          <w:rFonts w:ascii="Arial" w:hAnsi="Arial" w:cs="Arial"/>
          <w:sz w:val="22"/>
          <w:szCs w:val="22"/>
        </w:rPr>
      </w:pPr>
      <w:r w:rsidRPr="00EB57D0">
        <w:rPr>
          <w:rFonts w:ascii="Arial" w:hAnsi="Arial" w:cs="Arial"/>
          <w:sz w:val="22"/>
          <w:szCs w:val="22"/>
        </w:rPr>
        <w:t>V</w:t>
      </w:r>
      <w:r w:rsidR="00AF56FA" w:rsidRPr="00EB57D0">
        <w:rPr>
          <w:rFonts w:ascii="Arial" w:hAnsi="Arial" w:cs="Arial"/>
          <w:sz w:val="22"/>
          <w:szCs w:val="22"/>
        </w:rPr>
        <w:t xml:space="preserve"> grafickém znázornění GP chybí uvedení oměrné míry mezi body č. 138-73 a č. 138-74, správně by však v GP měla být uvedena oměrná míra mezi body č.138-73 a č.138-25 – porušeno ust. </w:t>
      </w:r>
      <w:proofErr w:type="gramStart"/>
      <w:r w:rsidR="00AF56FA" w:rsidRPr="00EB57D0">
        <w:rPr>
          <w:rFonts w:ascii="Arial" w:hAnsi="Arial" w:cs="Arial"/>
          <w:sz w:val="22"/>
          <w:szCs w:val="22"/>
        </w:rPr>
        <w:t>bodu</w:t>
      </w:r>
      <w:proofErr w:type="gramEnd"/>
      <w:r w:rsidR="00AF56FA" w:rsidRPr="00EB57D0">
        <w:rPr>
          <w:rFonts w:ascii="Arial" w:hAnsi="Arial" w:cs="Arial"/>
          <w:sz w:val="22"/>
          <w:szCs w:val="22"/>
        </w:rPr>
        <w:t xml:space="preserve"> 17.4 přílohy předchozí </w:t>
      </w:r>
      <w:proofErr w:type="spellStart"/>
      <w:r w:rsidR="00AF56FA" w:rsidRPr="00EB57D0">
        <w:rPr>
          <w:rFonts w:ascii="Arial" w:hAnsi="Arial" w:cs="Arial"/>
          <w:sz w:val="22"/>
          <w:szCs w:val="22"/>
        </w:rPr>
        <w:t>KatV</w:t>
      </w:r>
      <w:proofErr w:type="spellEnd"/>
      <w:r w:rsidR="00AF56FA" w:rsidRPr="00EB57D0">
        <w:rPr>
          <w:rFonts w:ascii="Arial" w:hAnsi="Arial" w:cs="Arial"/>
          <w:sz w:val="22"/>
          <w:szCs w:val="22"/>
        </w:rPr>
        <w:t xml:space="preserve"> ve spojení s </w:t>
      </w:r>
      <w:proofErr w:type="spellStart"/>
      <w:r w:rsidR="00AF56FA" w:rsidRPr="00EB57D0">
        <w:rPr>
          <w:rFonts w:ascii="Arial" w:hAnsi="Arial" w:cs="Arial"/>
          <w:sz w:val="22"/>
          <w:szCs w:val="22"/>
        </w:rPr>
        <w:t>ust</w:t>
      </w:r>
      <w:proofErr w:type="spellEnd"/>
      <w:r w:rsidR="00AF56FA" w:rsidRPr="00EB57D0">
        <w:rPr>
          <w:rFonts w:ascii="Arial" w:hAnsi="Arial" w:cs="Arial"/>
          <w:sz w:val="22"/>
          <w:szCs w:val="22"/>
        </w:rPr>
        <w:t xml:space="preserve">. bodu 17.10 přílohy předchozí </w:t>
      </w:r>
      <w:proofErr w:type="spellStart"/>
      <w:r w:rsidR="00AF56FA" w:rsidRPr="00EB57D0">
        <w:rPr>
          <w:rFonts w:ascii="Arial" w:hAnsi="Arial" w:cs="Arial"/>
          <w:sz w:val="22"/>
          <w:szCs w:val="22"/>
        </w:rPr>
        <w:t>KatV</w:t>
      </w:r>
      <w:proofErr w:type="spellEnd"/>
      <w:r w:rsidR="00AF56FA" w:rsidRPr="00EB57D0">
        <w:rPr>
          <w:rFonts w:ascii="Arial" w:hAnsi="Arial" w:cs="Arial"/>
          <w:sz w:val="22"/>
          <w:szCs w:val="22"/>
        </w:rPr>
        <w:t xml:space="preserve"> (nyní </w:t>
      </w:r>
      <w:proofErr w:type="spellStart"/>
      <w:r w:rsidR="00AF56FA" w:rsidRPr="00EB57D0">
        <w:rPr>
          <w:rFonts w:ascii="Arial" w:hAnsi="Arial" w:cs="Arial"/>
          <w:sz w:val="22"/>
          <w:szCs w:val="22"/>
        </w:rPr>
        <w:t>ust</w:t>
      </w:r>
      <w:proofErr w:type="spellEnd"/>
      <w:r w:rsidR="00AF56FA" w:rsidRPr="00EB57D0">
        <w:rPr>
          <w:rFonts w:ascii="Arial" w:hAnsi="Arial" w:cs="Arial"/>
          <w:sz w:val="22"/>
          <w:szCs w:val="22"/>
        </w:rPr>
        <w:t>. bodu 17.6 přílohy KATV ve spojení s ust. bodu 17.11 přílohy KATV).</w:t>
      </w:r>
    </w:p>
    <w:p w:rsidR="00AF56FA" w:rsidRPr="00EB57D0" w:rsidRDefault="00AF56FA" w:rsidP="00314AB7">
      <w:pPr>
        <w:pStyle w:val="Odstavecseseznamem"/>
        <w:spacing w:line="276" w:lineRule="auto"/>
        <w:ind w:left="0"/>
        <w:jc w:val="both"/>
        <w:rPr>
          <w:rFonts w:ascii="Arial" w:hAnsi="Arial" w:cs="Arial"/>
          <w:sz w:val="22"/>
          <w:szCs w:val="22"/>
        </w:rPr>
      </w:pPr>
    </w:p>
    <w:p w:rsidR="00AF56FA" w:rsidRPr="00EB57D0" w:rsidRDefault="00BB16F0" w:rsidP="00314AB7">
      <w:pPr>
        <w:pStyle w:val="Odstavecseseznamem"/>
        <w:spacing w:line="276" w:lineRule="auto"/>
        <w:ind w:left="0" w:firstLine="360"/>
        <w:jc w:val="both"/>
        <w:rPr>
          <w:rFonts w:ascii="Arial" w:hAnsi="Arial" w:cs="Arial"/>
          <w:sz w:val="22"/>
          <w:szCs w:val="22"/>
        </w:rPr>
      </w:pPr>
      <w:r w:rsidRPr="00EB57D0">
        <w:rPr>
          <w:rFonts w:ascii="Arial" w:hAnsi="Arial" w:cs="Arial"/>
          <w:sz w:val="22"/>
          <w:szCs w:val="22"/>
        </w:rPr>
        <w:t>Ověřovatelka</w:t>
      </w:r>
      <w:r w:rsidR="00AF56FA" w:rsidRPr="00EB57D0">
        <w:rPr>
          <w:rFonts w:ascii="Arial" w:hAnsi="Arial" w:cs="Arial"/>
          <w:sz w:val="22"/>
          <w:szCs w:val="22"/>
        </w:rPr>
        <w:t xml:space="preserve"> </w:t>
      </w:r>
      <w:r w:rsidR="00795D69" w:rsidRPr="00EB57D0">
        <w:rPr>
          <w:rFonts w:ascii="Arial" w:hAnsi="Arial" w:cs="Arial"/>
          <w:sz w:val="22"/>
          <w:szCs w:val="22"/>
        </w:rPr>
        <w:t xml:space="preserve">v tomto bodě </w:t>
      </w:r>
      <w:r w:rsidR="00AF56FA" w:rsidRPr="00EB57D0">
        <w:rPr>
          <w:rFonts w:ascii="Arial" w:hAnsi="Arial" w:cs="Arial"/>
          <w:sz w:val="22"/>
          <w:szCs w:val="22"/>
        </w:rPr>
        <w:t>uzn</w:t>
      </w:r>
      <w:r w:rsidR="00795D69" w:rsidRPr="00EB57D0">
        <w:rPr>
          <w:rFonts w:ascii="Arial" w:hAnsi="Arial" w:cs="Arial"/>
          <w:sz w:val="22"/>
          <w:szCs w:val="22"/>
        </w:rPr>
        <w:t xml:space="preserve">ala </w:t>
      </w:r>
      <w:r w:rsidR="00AF56FA" w:rsidRPr="00EB57D0">
        <w:rPr>
          <w:rFonts w:ascii="Arial" w:hAnsi="Arial" w:cs="Arial"/>
          <w:sz w:val="22"/>
          <w:szCs w:val="22"/>
        </w:rPr>
        <w:t xml:space="preserve">zjištění ZKI. </w:t>
      </w:r>
    </w:p>
    <w:p w:rsidR="0060164D" w:rsidRPr="00EB57D0" w:rsidRDefault="0060164D" w:rsidP="0060164D">
      <w:pPr>
        <w:spacing w:line="276" w:lineRule="auto"/>
        <w:jc w:val="both"/>
        <w:rPr>
          <w:rFonts w:ascii="Arial" w:hAnsi="Arial" w:cs="Arial"/>
          <w:sz w:val="22"/>
          <w:szCs w:val="22"/>
        </w:rPr>
      </w:pPr>
    </w:p>
    <w:p w:rsidR="0060164D" w:rsidRPr="00EB57D0" w:rsidRDefault="0060164D" w:rsidP="0060164D">
      <w:pPr>
        <w:spacing w:line="276" w:lineRule="auto"/>
        <w:jc w:val="both"/>
        <w:rPr>
          <w:rFonts w:ascii="Arial" w:hAnsi="Arial" w:cs="Arial"/>
          <w:sz w:val="22"/>
          <w:szCs w:val="22"/>
        </w:rPr>
      </w:pPr>
      <w:r w:rsidRPr="00EB57D0">
        <w:rPr>
          <w:rFonts w:ascii="Arial" w:hAnsi="Arial" w:cs="Arial"/>
          <w:sz w:val="22"/>
          <w:szCs w:val="22"/>
        </w:rPr>
        <w:t xml:space="preserve">ZKI konstatuje, že ověřovatelka ověřila výsledky zeměměřických činností, ačkoliv z výše uvedeného je zřejmé, že měření v terénu nemohlo být provedeno, to znamená, že náležitosti ZPMZ byly vytvořeny bez návaznosti na skutečný stav a zeměměřické činnosti v terénu, čímž bylo porušeno ust. § 71 odst. 1, 3, 4, 6, 7 a 9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(nyní </w:t>
      </w:r>
      <w:proofErr w:type="spellStart"/>
      <w:r w:rsidRPr="00EB57D0">
        <w:rPr>
          <w:rFonts w:ascii="Arial" w:hAnsi="Arial" w:cs="Arial"/>
          <w:sz w:val="22"/>
          <w:szCs w:val="22"/>
        </w:rPr>
        <w:t>ust</w:t>
      </w:r>
      <w:proofErr w:type="spellEnd"/>
      <w:r w:rsidRPr="00EB57D0">
        <w:rPr>
          <w:rFonts w:ascii="Arial" w:hAnsi="Arial" w:cs="Arial"/>
          <w:sz w:val="22"/>
          <w:szCs w:val="22"/>
        </w:rPr>
        <w:t xml:space="preserve">. § 81 odst. 1, 4, 5, 7 a 8 KATV). </w:t>
      </w:r>
    </w:p>
    <w:p w:rsidR="0060164D" w:rsidRPr="00EB57D0" w:rsidRDefault="0060164D" w:rsidP="0060164D">
      <w:pPr>
        <w:spacing w:line="276" w:lineRule="auto"/>
        <w:jc w:val="both"/>
        <w:rPr>
          <w:rFonts w:ascii="Arial" w:hAnsi="Arial" w:cs="Arial"/>
          <w:sz w:val="22"/>
          <w:szCs w:val="22"/>
        </w:rPr>
      </w:pPr>
    </w:p>
    <w:p w:rsidR="0060164D" w:rsidRPr="00EB57D0" w:rsidRDefault="0060164D" w:rsidP="0060164D">
      <w:pPr>
        <w:spacing w:line="276" w:lineRule="auto"/>
        <w:jc w:val="both"/>
        <w:rPr>
          <w:rFonts w:ascii="Arial" w:hAnsi="Arial" w:cs="Arial"/>
          <w:sz w:val="22"/>
          <w:szCs w:val="22"/>
        </w:rPr>
      </w:pPr>
      <w:r w:rsidRPr="00EB57D0">
        <w:rPr>
          <w:rFonts w:ascii="Arial" w:hAnsi="Arial" w:cs="Arial"/>
          <w:sz w:val="22"/>
          <w:szCs w:val="22"/>
        </w:rPr>
        <w:t xml:space="preserve">Dne 25.2.2014 ověřovatelka doložila, jako přílohu spisu č. ZKI PR-P-01-106-2014-10 dodatečné zaměření příslušných podrobných bodů ZPMZ č. 133 </w:t>
      </w:r>
      <w:proofErr w:type="gramStart"/>
      <w:r w:rsidRPr="00EB57D0">
        <w:rPr>
          <w:rFonts w:ascii="Arial" w:hAnsi="Arial" w:cs="Arial"/>
          <w:sz w:val="22"/>
          <w:szCs w:val="22"/>
        </w:rPr>
        <w:t>k.</w:t>
      </w:r>
      <w:proofErr w:type="spellStart"/>
      <w:r w:rsidRPr="00EB57D0">
        <w:rPr>
          <w:rFonts w:ascii="Arial" w:hAnsi="Arial" w:cs="Arial"/>
          <w:sz w:val="22"/>
          <w:szCs w:val="22"/>
        </w:rPr>
        <w:t>ú</w:t>
      </w:r>
      <w:proofErr w:type="spellEnd"/>
      <w:r w:rsidRPr="00EB57D0">
        <w:rPr>
          <w:rFonts w:ascii="Arial" w:hAnsi="Arial" w:cs="Arial"/>
          <w:sz w:val="22"/>
          <w:szCs w:val="22"/>
        </w:rPr>
        <w:t>.</w:t>
      </w:r>
      <w:proofErr w:type="gramEnd"/>
      <w:r w:rsidRPr="00EB57D0">
        <w:rPr>
          <w:rFonts w:ascii="Arial" w:hAnsi="Arial" w:cs="Arial"/>
          <w:sz w:val="22"/>
          <w:szCs w:val="22"/>
        </w:rPr>
        <w:t xml:space="preserve"> </w:t>
      </w:r>
      <w:proofErr w:type="spellStart"/>
      <w:r w:rsidR="00E37CA1">
        <w:rPr>
          <w:rFonts w:ascii="Arial" w:hAnsi="Arial" w:cs="Arial"/>
          <w:sz w:val="22"/>
          <w:szCs w:val="22"/>
        </w:rPr>
        <w:t>Xxxxxxxx</w:t>
      </w:r>
      <w:proofErr w:type="spellEnd"/>
      <w:r w:rsidRPr="00EB57D0">
        <w:rPr>
          <w:rFonts w:ascii="Arial" w:hAnsi="Arial" w:cs="Arial"/>
          <w:sz w:val="22"/>
          <w:szCs w:val="22"/>
        </w:rPr>
        <w:t xml:space="preserve"> a ZPMZ č. 236 </w:t>
      </w:r>
      <w:proofErr w:type="gramStart"/>
      <w:r w:rsidRPr="00EB57D0">
        <w:rPr>
          <w:rFonts w:ascii="Arial" w:hAnsi="Arial" w:cs="Arial"/>
          <w:sz w:val="22"/>
          <w:szCs w:val="22"/>
        </w:rPr>
        <w:t>k.</w:t>
      </w:r>
      <w:proofErr w:type="spellStart"/>
      <w:r w:rsidRPr="00EB57D0">
        <w:rPr>
          <w:rFonts w:ascii="Arial" w:hAnsi="Arial" w:cs="Arial"/>
          <w:sz w:val="22"/>
          <w:szCs w:val="22"/>
        </w:rPr>
        <w:t>ú</w:t>
      </w:r>
      <w:proofErr w:type="spellEnd"/>
      <w:r w:rsidRPr="00EB57D0">
        <w:rPr>
          <w:rFonts w:ascii="Arial" w:hAnsi="Arial" w:cs="Arial"/>
          <w:sz w:val="22"/>
          <w:szCs w:val="22"/>
        </w:rPr>
        <w:t>.</w:t>
      </w:r>
      <w:proofErr w:type="gramEnd"/>
      <w:r w:rsidRPr="00EB57D0">
        <w:rPr>
          <w:rFonts w:ascii="Arial" w:hAnsi="Arial" w:cs="Arial"/>
          <w:sz w:val="22"/>
          <w:szCs w:val="22"/>
        </w:rPr>
        <w:t xml:space="preserve"> </w:t>
      </w:r>
      <w:proofErr w:type="spellStart"/>
      <w:r w:rsidR="00E37CA1">
        <w:rPr>
          <w:rFonts w:ascii="Arial" w:hAnsi="Arial" w:cs="Arial"/>
          <w:sz w:val="22"/>
          <w:szCs w:val="22"/>
        </w:rPr>
        <w:t>Xxxxxx</w:t>
      </w:r>
      <w:proofErr w:type="spellEnd"/>
      <w:r w:rsidRPr="00EB57D0">
        <w:rPr>
          <w:rFonts w:ascii="Arial" w:hAnsi="Arial" w:cs="Arial"/>
          <w:sz w:val="22"/>
          <w:szCs w:val="22"/>
        </w:rPr>
        <w:t xml:space="preserve">. K tomu ZKI uvádí, že jak je již uvedeno ve vyjádření ZKI k </w:t>
      </w:r>
      <w:proofErr w:type="gramStart"/>
      <w:r w:rsidRPr="00EB57D0">
        <w:rPr>
          <w:rFonts w:ascii="Arial" w:hAnsi="Arial" w:cs="Arial"/>
          <w:sz w:val="22"/>
          <w:szCs w:val="22"/>
        </w:rPr>
        <w:t>bodu I.3, v doplněném</w:t>
      </w:r>
      <w:proofErr w:type="gramEnd"/>
      <w:r w:rsidRPr="00EB57D0">
        <w:rPr>
          <w:rFonts w:ascii="Arial" w:hAnsi="Arial" w:cs="Arial"/>
          <w:sz w:val="22"/>
          <w:szCs w:val="22"/>
        </w:rPr>
        <w:t xml:space="preserve"> protokolu o výpočtech ZPMZ č. 133 jsou správně nově určeny  souřadnice bodu č. 133-2, ale v seznamu souřadnic nově určených bodů v dodatečně doložené dokumentaci jsou uvedeny jeho původní, chybně určené souřadnice, tzn., že vady nebyly zcela odstraněny.</w:t>
      </w:r>
    </w:p>
    <w:p w:rsidR="00AF56FA" w:rsidRPr="00EB57D0" w:rsidRDefault="00AF56FA" w:rsidP="00314AB7">
      <w:pPr>
        <w:pStyle w:val="Odstavecseseznamem"/>
        <w:spacing w:line="276" w:lineRule="auto"/>
        <w:jc w:val="both"/>
        <w:rPr>
          <w:rFonts w:ascii="Arial" w:hAnsi="Arial" w:cs="Arial"/>
          <w:sz w:val="22"/>
          <w:szCs w:val="22"/>
        </w:rPr>
      </w:pPr>
    </w:p>
    <w:p w:rsidR="00795D69" w:rsidRPr="00EB57D0" w:rsidRDefault="007C73A9" w:rsidP="00314AB7">
      <w:pPr>
        <w:spacing w:line="276" w:lineRule="auto"/>
        <w:jc w:val="both"/>
        <w:rPr>
          <w:rFonts w:ascii="Arial" w:hAnsi="Arial" w:cs="Arial"/>
          <w:bCs/>
          <w:sz w:val="22"/>
          <w:szCs w:val="22"/>
        </w:rPr>
      </w:pPr>
      <w:r w:rsidRPr="00EB57D0">
        <w:rPr>
          <w:rFonts w:ascii="Arial" w:hAnsi="Arial" w:cs="Arial"/>
          <w:b/>
          <w:sz w:val="22"/>
          <w:szCs w:val="22"/>
        </w:rPr>
        <w:t xml:space="preserve">B) </w:t>
      </w:r>
      <w:r w:rsidR="00AF56FA" w:rsidRPr="00EB57D0">
        <w:rPr>
          <w:rFonts w:ascii="Arial" w:hAnsi="Arial" w:cs="Arial"/>
          <w:b/>
          <w:sz w:val="22"/>
          <w:szCs w:val="22"/>
        </w:rPr>
        <w:t xml:space="preserve">GP č. </w:t>
      </w:r>
      <w:proofErr w:type="spellStart"/>
      <w:r w:rsidR="002F6CFE">
        <w:rPr>
          <w:rFonts w:ascii="Arial" w:hAnsi="Arial" w:cs="Arial"/>
          <w:b/>
          <w:sz w:val="22"/>
          <w:szCs w:val="22"/>
        </w:rPr>
        <w:t>xxx</w:t>
      </w:r>
      <w:proofErr w:type="spellEnd"/>
      <w:r w:rsidR="00AF56FA" w:rsidRPr="00EB57D0">
        <w:rPr>
          <w:rFonts w:ascii="Arial" w:hAnsi="Arial" w:cs="Arial"/>
          <w:b/>
          <w:sz w:val="22"/>
          <w:szCs w:val="22"/>
        </w:rPr>
        <w:t>-</w:t>
      </w:r>
      <w:proofErr w:type="spellStart"/>
      <w:r w:rsidR="002F6CFE">
        <w:rPr>
          <w:rFonts w:ascii="Arial" w:hAnsi="Arial" w:cs="Arial"/>
          <w:b/>
          <w:sz w:val="22"/>
          <w:szCs w:val="22"/>
        </w:rPr>
        <w:t>xx</w:t>
      </w:r>
      <w:proofErr w:type="spellEnd"/>
      <w:r w:rsidR="00AF56FA" w:rsidRPr="00EB57D0">
        <w:rPr>
          <w:rFonts w:ascii="Arial" w:hAnsi="Arial" w:cs="Arial"/>
          <w:b/>
          <w:sz w:val="22"/>
          <w:szCs w:val="22"/>
        </w:rPr>
        <w:t>/2013</w:t>
      </w:r>
      <w:r w:rsidR="00AF56FA" w:rsidRPr="00EB57D0">
        <w:rPr>
          <w:rFonts w:ascii="Arial" w:hAnsi="Arial" w:cs="Arial"/>
          <w:b/>
          <w:bCs/>
          <w:sz w:val="22"/>
          <w:szCs w:val="22"/>
        </w:rPr>
        <w:t xml:space="preserve"> v katastrálním území </w:t>
      </w:r>
      <w:proofErr w:type="spellStart"/>
      <w:r w:rsidR="002F6CFE">
        <w:rPr>
          <w:rFonts w:ascii="Arial" w:hAnsi="Arial" w:cs="Arial"/>
          <w:b/>
          <w:bCs/>
          <w:sz w:val="22"/>
          <w:szCs w:val="22"/>
        </w:rPr>
        <w:t>Xxxxxx</w:t>
      </w:r>
      <w:proofErr w:type="spellEnd"/>
      <w:r w:rsidR="00AF56FA" w:rsidRPr="00EB57D0">
        <w:rPr>
          <w:rFonts w:ascii="Arial" w:hAnsi="Arial" w:cs="Arial"/>
          <w:b/>
          <w:bCs/>
          <w:sz w:val="22"/>
          <w:szCs w:val="22"/>
        </w:rPr>
        <w:t xml:space="preserve">, obec </w:t>
      </w:r>
      <w:proofErr w:type="spellStart"/>
      <w:r w:rsidR="002F6CFE">
        <w:rPr>
          <w:rFonts w:ascii="Arial" w:hAnsi="Arial" w:cs="Arial"/>
          <w:b/>
          <w:bCs/>
          <w:sz w:val="22"/>
          <w:szCs w:val="22"/>
        </w:rPr>
        <w:t>Xxxxxx</w:t>
      </w:r>
      <w:proofErr w:type="spellEnd"/>
      <w:r w:rsidR="00AF56FA" w:rsidRPr="00EB57D0">
        <w:rPr>
          <w:rFonts w:ascii="Arial" w:hAnsi="Arial" w:cs="Arial"/>
          <w:b/>
          <w:bCs/>
          <w:sz w:val="22"/>
          <w:szCs w:val="22"/>
        </w:rPr>
        <w:t xml:space="preserve">, okres </w:t>
      </w:r>
      <w:proofErr w:type="spellStart"/>
      <w:r w:rsidR="002F6CFE">
        <w:rPr>
          <w:rFonts w:ascii="Arial" w:hAnsi="Arial" w:cs="Arial"/>
          <w:b/>
          <w:bCs/>
          <w:sz w:val="22"/>
          <w:szCs w:val="22"/>
        </w:rPr>
        <w:t>Xxxxxx</w:t>
      </w:r>
      <w:proofErr w:type="spellEnd"/>
      <w:r w:rsidR="00AF56FA" w:rsidRPr="00EB57D0">
        <w:rPr>
          <w:rFonts w:ascii="Arial" w:hAnsi="Arial" w:cs="Arial"/>
          <w:b/>
          <w:bCs/>
          <w:sz w:val="22"/>
          <w:szCs w:val="22"/>
        </w:rPr>
        <w:t>, pro rozdělení pozemku.</w:t>
      </w:r>
      <w:r w:rsidR="00AF56FA" w:rsidRPr="00EB57D0">
        <w:rPr>
          <w:rFonts w:ascii="Arial" w:hAnsi="Arial" w:cs="Arial"/>
          <w:bCs/>
          <w:sz w:val="22"/>
          <w:szCs w:val="22"/>
        </w:rPr>
        <w:t xml:space="preserve"> </w:t>
      </w:r>
    </w:p>
    <w:p w:rsidR="00795D69" w:rsidRPr="00EB57D0" w:rsidRDefault="00795D69" w:rsidP="00314AB7">
      <w:pPr>
        <w:spacing w:line="276" w:lineRule="auto"/>
        <w:jc w:val="both"/>
        <w:rPr>
          <w:rFonts w:ascii="Arial" w:hAnsi="Arial" w:cs="Arial"/>
          <w:bCs/>
          <w:sz w:val="22"/>
          <w:szCs w:val="22"/>
        </w:rPr>
      </w:pPr>
    </w:p>
    <w:p w:rsidR="00AF56FA" w:rsidRPr="00EB57D0" w:rsidRDefault="00795D69" w:rsidP="00314AB7">
      <w:pPr>
        <w:spacing w:line="276" w:lineRule="auto"/>
        <w:jc w:val="both"/>
        <w:rPr>
          <w:rFonts w:ascii="Arial" w:hAnsi="Arial" w:cs="Arial"/>
          <w:bCs/>
          <w:sz w:val="22"/>
          <w:szCs w:val="22"/>
        </w:rPr>
      </w:pPr>
      <w:r w:rsidRPr="00EB57D0">
        <w:rPr>
          <w:rFonts w:ascii="Arial" w:hAnsi="Arial" w:cs="Arial"/>
          <w:bCs/>
          <w:sz w:val="22"/>
          <w:szCs w:val="22"/>
        </w:rPr>
        <w:t>Výše uvedený</w:t>
      </w:r>
      <w:r w:rsidR="00AF56FA" w:rsidRPr="00EB57D0">
        <w:rPr>
          <w:rFonts w:ascii="Arial" w:hAnsi="Arial" w:cs="Arial"/>
          <w:bCs/>
          <w:sz w:val="22"/>
          <w:szCs w:val="22"/>
        </w:rPr>
        <w:t xml:space="preserve"> GP</w:t>
      </w:r>
      <w:r w:rsidR="000C1DED" w:rsidRPr="00EB57D0">
        <w:rPr>
          <w:rFonts w:ascii="Arial" w:hAnsi="Arial" w:cs="Arial"/>
          <w:bCs/>
          <w:sz w:val="22"/>
          <w:szCs w:val="22"/>
        </w:rPr>
        <w:t xml:space="preserve">, ačkoliv byl </w:t>
      </w:r>
      <w:r w:rsidR="00BB16F0" w:rsidRPr="00EB57D0">
        <w:rPr>
          <w:rFonts w:ascii="Arial" w:hAnsi="Arial" w:cs="Arial"/>
          <w:sz w:val="22"/>
          <w:szCs w:val="22"/>
        </w:rPr>
        <w:t>ověřovatelkou</w:t>
      </w:r>
      <w:r w:rsidR="000C1DED" w:rsidRPr="00EB57D0">
        <w:rPr>
          <w:rFonts w:ascii="Arial" w:hAnsi="Arial" w:cs="Arial"/>
          <w:bCs/>
          <w:sz w:val="22"/>
          <w:szCs w:val="22"/>
        </w:rPr>
        <w:t xml:space="preserve"> ověřen,</w:t>
      </w:r>
      <w:r w:rsidR="00AF56FA" w:rsidRPr="00EB57D0">
        <w:rPr>
          <w:rFonts w:ascii="Arial" w:hAnsi="Arial" w:cs="Arial"/>
          <w:bCs/>
          <w:sz w:val="22"/>
          <w:szCs w:val="22"/>
        </w:rPr>
        <w:t xml:space="preserve"> </w:t>
      </w:r>
      <w:r w:rsidR="00AF56FA" w:rsidRPr="00EB57D0">
        <w:rPr>
          <w:rFonts w:ascii="Arial" w:hAnsi="Arial" w:cs="Arial"/>
          <w:sz w:val="22"/>
          <w:szCs w:val="22"/>
        </w:rPr>
        <w:t xml:space="preserve">náležitostmi a přesností neodpovídá právním předpisům, neboť je podle ust. § 76 odstavec 1 písmeno a) předchozí </w:t>
      </w:r>
      <w:proofErr w:type="spellStart"/>
      <w:r w:rsidR="00AF56FA" w:rsidRPr="00EB57D0">
        <w:rPr>
          <w:rFonts w:ascii="Arial" w:hAnsi="Arial" w:cs="Arial"/>
          <w:sz w:val="22"/>
          <w:szCs w:val="22"/>
        </w:rPr>
        <w:t>KatV</w:t>
      </w:r>
      <w:proofErr w:type="spellEnd"/>
      <w:r w:rsidR="00AF56FA" w:rsidRPr="00EB57D0">
        <w:rPr>
          <w:rFonts w:ascii="Arial" w:hAnsi="Arial" w:cs="Arial"/>
          <w:sz w:val="22"/>
          <w:szCs w:val="22"/>
        </w:rPr>
        <w:t xml:space="preserve"> (nyní ustanovení § 77 odst. 1 písm. a) KATV) vyhotoven na podkladě ZPMZ č. 236 s dále popsanými vadami a nedostatky, čímž je porušeno ust. § 78 odst. 1 předchozí </w:t>
      </w:r>
      <w:proofErr w:type="spellStart"/>
      <w:r w:rsidR="00AF56FA" w:rsidRPr="00EB57D0">
        <w:rPr>
          <w:rFonts w:ascii="Arial" w:hAnsi="Arial" w:cs="Arial"/>
          <w:sz w:val="22"/>
          <w:szCs w:val="22"/>
        </w:rPr>
        <w:t>KatV</w:t>
      </w:r>
      <w:proofErr w:type="spellEnd"/>
      <w:r w:rsidR="00AF56FA" w:rsidRPr="00EB57D0">
        <w:rPr>
          <w:rFonts w:ascii="Arial" w:hAnsi="Arial" w:cs="Arial"/>
          <w:sz w:val="22"/>
          <w:szCs w:val="22"/>
        </w:rPr>
        <w:t xml:space="preserve"> (nyní </w:t>
      </w:r>
      <w:proofErr w:type="spellStart"/>
      <w:r w:rsidR="00AF56FA" w:rsidRPr="00EB57D0">
        <w:rPr>
          <w:rFonts w:ascii="Arial" w:hAnsi="Arial" w:cs="Arial"/>
          <w:sz w:val="22"/>
          <w:szCs w:val="22"/>
        </w:rPr>
        <w:t>ust</w:t>
      </w:r>
      <w:proofErr w:type="spellEnd"/>
      <w:r w:rsidR="00AF56FA" w:rsidRPr="00EB57D0">
        <w:rPr>
          <w:rFonts w:ascii="Arial" w:hAnsi="Arial" w:cs="Arial"/>
          <w:sz w:val="22"/>
          <w:szCs w:val="22"/>
        </w:rPr>
        <w:t xml:space="preserve">. § 84 odst. 2 KATV). </w:t>
      </w:r>
    </w:p>
    <w:p w:rsidR="00AF56FA" w:rsidRPr="00EB57D0" w:rsidRDefault="00AF56FA" w:rsidP="00314AB7">
      <w:pPr>
        <w:pStyle w:val="Odstavecseseznamem"/>
        <w:spacing w:line="276" w:lineRule="auto"/>
        <w:jc w:val="both"/>
        <w:rPr>
          <w:rFonts w:ascii="Arial" w:hAnsi="Arial" w:cs="Arial"/>
          <w:bCs/>
          <w:sz w:val="22"/>
          <w:szCs w:val="22"/>
        </w:rPr>
      </w:pPr>
    </w:p>
    <w:p w:rsidR="00795D69" w:rsidRPr="00EB57D0" w:rsidRDefault="00795D69" w:rsidP="00314AB7">
      <w:pPr>
        <w:spacing w:line="276" w:lineRule="auto"/>
        <w:jc w:val="both"/>
        <w:rPr>
          <w:rFonts w:ascii="Arial" w:hAnsi="Arial" w:cs="Arial"/>
          <w:sz w:val="22"/>
          <w:szCs w:val="22"/>
        </w:rPr>
      </w:pPr>
      <w:r w:rsidRPr="00EB57D0">
        <w:rPr>
          <w:rFonts w:ascii="Arial" w:hAnsi="Arial" w:cs="Arial"/>
          <w:sz w:val="22"/>
          <w:szCs w:val="22"/>
        </w:rPr>
        <w:t>K jednotlivým částem zjištění se uvádí následující:</w:t>
      </w:r>
    </w:p>
    <w:p w:rsidR="00AF56FA" w:rsidRPr="00EB57D0" w:rsidRDefault="00AF56FA" w:rsidP="00314AB7">
      <w:pPr>
        <w:spacing w:line="276" w:lineRule="auto"/>
        <w:rPr>
          <w:rFonts w:ascii="Arial" w:hAnsi="Arial" w:cs="Arial"/>
          <w:sz w:val="22"/>
          <w:szCs w:val="22"/>
        </w:rPr>
      </w:pPr>
    </w:p>
    <w:p w:rsidR="00AF56FA" w:rsidRPr="00EB57D0" w:rsidRDefault="00AF56FA" w:rsidP="00314AB7">
      <w:pPr>
        <w:pStyle w:val="Odstavecseseznamem"/>
        <w:numPr>
          <w:ilvl w:val="0"/>
          <w:numId w:val="45"/>
        </w:numPr>
        <w:spacing w:line="276" w:lineRule="auto"/>
        <w:ind w:left="709" w:hanging="425"/>
        <w:jc w:val="both"/>
        <w:rPr>
          <w:rFonts w:ascii="Arial" w:hAnsi="Arial" w:cs="Arial"/>
          <w:sz w:val="22"/>
          <w:szCs w:val="22"/>
        </w:rPr>
      </w:pPr>
      <w:r w:rsidRPr="00EB57D0">
        <w:rPr>
          <w:rFonts w:ascii="Arial" w:hAnsi="Arial" w:cs="Arial"/>
          <w:sz w:val="22"/>
          <w:szCs w:val="22"/>
        </w:rPr>
        <w:t xml:space="preserve">Neúplná dokumentace náležitostí ZPMZ a jeho příloh dle ust. </w:t>
      </w:r>
      <w:proofErr w:type="gramStart"/>
      <w:r w:rsidRPr="00EB57D0">
        <w:rPr>
          <w:rFonts w:ascii="Arial" w:hAnsi="Arial" w:cs="Arial"/>
          <w:sz w:val="22"/>
          <w:szCs w:val="22"/>
        </w:rPr>
        <w:t>bodu</w:t>
      </w:r>
      <w:proofErr w:type="gramEnd"/>
      <w:r w:rsidRPr="00EB57D0">
        <w:rPr>
          <w:rFonts w:ascii="Arial" w:hAnsi="Arial" w:cs="Arial"/>
          <w:sz w:val="22"/>
          <w:szCs w:val="22"/>
        </w:rPr>
        <w:t xml:space="preserve"> 16 přílohy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(nyní bodu 16 přílohy KATV):</w:t>
      </w:r>
    </w:p>
    <w:p w:rsidR="00AF56FA" w:rsidRPr="00EB57D0" w:rsidRDefault="00AF56FA" w:rsidP="00314AB7">
      <w:pPr>
        <w:spacing w:line="276" w:lineRule="auto"/>
        <w:rPr>
          <w:rFonts w:ascii="Arial" w:hAnsi="Arial" w:cs="Arial"/>
          <w:sz w:val="22"/>
          <w:szCs w:val="22"/>
        </w:rPr>
      </w:pPr>
    </w:p>
    <w:p w:rsidR="00AF56FA" w:rsidRPr="00EB57D0" w:rsidRDefault="00AF56FA" w:rsidP="00314AB7">
      <w:pPr>
        <w:tabs>
          <w:tab w:val="left" w:pos="426"/>
        </w:tabs>
        <w:spacing w:line="276" w:lineRule="auto"/>
        <w:ind w:left="425"/>
        <w:jc w:val="both"/>
        <w:rPr>
          <w:rFonts w:ascii="Arial" w:hAnsi="Arial" w:cs="Arial"/>
          <w:sz w:val="22"/>
          <w:szCs w:val="22"/>
        </w:rPr>
      </w:pPr>
      <w:proofErr w:type="gramStart"/>
      <w:r w:rsidRPr="00EB57D0">
        <w:rPr>
          <w:rFonts w:ascii="Arial" w:hAnsi="Arial" w:cs="Arial"/>
          <w:sz w:val="22"/>
          <w:szCs w:val="22"/>
        </w:rPr>
        <w:t>I.1. ZPMZ</w:t>
      </w:r>
      <w:proofErr w:type="gramEnd"/>
      <w:r w:rsidRPr="00EB57D0">
        <w:rPr>
          <w:rFonts w:ascii="Arial" w:hAnsi="Arial" w:cs="Arial"/>
          <w:sz w:val="22"/>
          <w:szCs w:val="22"/>
        </w:rPr>
        <w:t xml:space="preserve"> – zápisník: </w:t>
      </w:r>
    </w:p>
    <w:p w:rsidR="00AF56FA" w:rsidRPr="00EB57D0" w:rsidRDefault="00AF56FA" w:rsidP="00314AB7">
      <w:pPr>
        <w:pStyle w:val="Odstavecseseznamem"/>
        <w:numPr>
          <w:ilvl w:val="1"/>
          <w:numId w:val="39"/>
        </w:numPr>
        <w:spacing w:line="276" w:lineRule="auto"/>
        <w:ind w:left="782" w:hanging="357"/>
        <w:jc w:val="both"/>
        <w:rPr>
          <w:rFonts w:ascii="Arial" w:hAnsi="Arial" w:cs="Arial"/>
          <w:sz w:val="22"/>
          <w:szCs w:val="22"/>
        </w:rPr>
      </w:pPr>
      <w:r w:rsidRPr="00EB57D0">
        <w:rPr>
          <w:rFonts w:ascii="Arial" w:hAnsi="Arial" w:cs="Arial"/>
          <w:sz w:val="22"/>
          <w:szCs w:val="22"/>
        </w:rPr>
        <w:t xml:space="preserve">Protokol o výpočtech je nazván „ZÁPISNÍK A PROTOKOLY O VÝPOČTECH“, ale zápisník měření v elaborátu chybí – porušeno ust. § 71 odst. 9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ve spojení s </w:t>
      </w:r>
      <w:proofErr w:type="spellStart"/>
      <w:r w:rsidRPr="00EB57D0">
        <w:rPr>
          <w:rFonts w:ascii="Arial" w:hAnsi="Arial" w:cs="Arial"/>
          <w:sz w:val="22"/>
          <w:szCs w:val="22"/>
        </w:rPr>
        <w:t>ust</w:t>
      </w:r>
      <w:proofErr w:type="spellEnd"/>
      <w:r w:rsidRPr="00EB57D0">
        <w:rPr>
          <w:rFonts w:ascii="Arial" w:hAnsi="Arial" w:cs="Arial"/>
          <w:sz w:val="22"/>
          <w:szCs w:val="22"/>
        </w:rPr>
        <w:t xml:space="preserve">. </w:t>
      </w:r>
      <w:proofErr w:type="gramStart"/>
      <w:r w:rsidRPr="00EB57D0">
        <w:rPr>
          <w:rFonts w:ascii="Arial" w:hAnsi="Arial" w:cs="Arial"/>
          <w:sz w:val="22"/>
          <w:szCs w:val="22"/>
        </w:rPr>
        <w:t>bodu</w:t>
      </w:r>
      <w:proofErr w:type="gramEnd"/>
      <w:r w:rsidRPr="00EB57D0">
        <w:rPr>
          <w:rFonts w:ascii="Arial" w:hAnsi="Arial" w:cs="Arial"/>
          <w:sz w:val="22"/>
          <w:szCs w:val="22"/>
        </w:rPr>
        <w:t xml:space="preserve"> 16.1 písm. c) přílohy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(nyní </w:t>
      </w:r>
      <w:proofErr w:type="spellStart"/>
      <w:r w:rsidRPr="00EB57D0">
        <w:rPr>
          <w:rFonts w:ascii="Arial" w:hAnsi="Arial" w:cs="Arial"/>
          <w:sz w:val="22"/>
          <w:szCs w:val="22"/>
        </w:rPr>
        <w:t>ust</w:t>
      </w:r>
      <w:proofErr w:type="spellEnd"/>
      <w:r w:rsidRPr="00EB57D0">
        <w:rPr>
          <w:rFonts w:ascii="Arial" w:hAnsi="Arial" w:cs="Arial"/>
          <w:sz w:val="22"/>
          <w:szCs w:val="22"/>
        </w:rPr>
        <w:t>. bodu 16.1 písm. c) přílohy KATV).</w:t>
      </w:r>
    </w:p>
    <w:p w:rsidR="00AF56FA" w:rsidRPr="00EB57D0" w:rsidRDefault="00AF56FA" w:rsidP="00314AB7">
      <w:pPr>
        <w:spacing w:line="276" w:lineRule="auto"/>
        <w:jc w:val="both"/>
        <w:rPr>
          <w:rFonts w:ascii="Arial" w:hAnsi="Arial" w:cs="Arial"/>
          <w:b/>
          <w:sz w:val="22"/>
          <w:szCs w:val="22"/>
        </w:rPr>
      </w:pPr>
    </w:p>
    <w:p w:rsidR="00AF56FA" w:rsidRPr="00EB57D0" w:rsidRDefault="00BB16F0" w:rsidP="00314AB7">
      <w:pPr>
        <w:spacing w:line="276" w:lineRule="auto"/>
        <w:ind w:left="357"/>
        <w:jc w:val="both"/>
        <w:rPr>
          <w:rFonts w:ascii="Arial" w:hAnsi="Arial" w:cs="Arial"/>
          <w:sz w:val="22"/>
          <w:szCs w:val="22"/>
        </w:rPr>
      </w:pPr>
      <w:r w:rsidRPr="00EB57D0">
        <w:rPr>
          <w:rFonts w:ascii="Arial" w:hAnsi="Arial" w:cs="Arial"/>
          <w:sz w:val="22"/>
          <w:szCs w:val="22"/>
        </w:rPr>
        <w:t>Ověřovatelka</w:t>
      </w:r>
      <w:r w:rsidR="00AF56FA" w:rsidRPr="00EB57D0">
        <w:rPr>
          <w:rFonts w:ascii="Arial" w:hAnsi="Arial" w:cs="Arial"/>
          <w:sz w:val="22"/>
          <w:szCs w:val="22"/>
        </w:rPr>
        <w:t xml:space="preserve"> </w:t>
      </w:r>
      <w:r w:rsidR="00C94433" w:rsidRPr="00EB57D0">
        <w:rPr>
          <w:rFonts w:ascii="Arial" w:hAnsi="Arial" w:cs="Arial"/>
          <w:sz w:val="22"/>
          <w:szCs w:val="22"/>
        </w:rPr>
        <w:t>uznala</w:t>
      </w:r>
      <w:r w:rsidR="00AF56FA" w:rsidRPr="00EB57D0">
        <w:rPr>
          <w:rFonts w:ascii="Arial" w:hAnsi="Arial" w:cs="Arial"/>
          <w:sz w:val="22"/>
          <w:szCs w:val="22"/>
        </w:rPr>
        <w:t xml:space="preserve"> zjištění ZKI, s tím, že v zápisníku měření údaje skutečně uvedeny nejsou, jsou uvedeny </w:t>
      </w:r>
      <w:r w:rsidR="000C1DED" w:rsidRPr="00EB57D0">
        <w:rPr>
          <w:rFonts w:ascii="Arial" w:hAnsi="Arial" w:cs="Arial"/>
          <w:sz w:val="22"/>
          <w:szCs w:val="22"/>
        </w:rPr>
        <w:t xml:space="preserve">pouze </w:t>
      </w:r>
      <w:r w:rsidR="00AF56FA" w:rsidRPr="00EB57D0">
        <w:rPr>
          <w:rFonts w:ascii="Arial" w:hAnsi="Arial" w:cs="Arial"/>
          <w:sz w:val="22"/>
          <w:szCs w:val="22"/>
        </w:rPr>
        <w:t xml:space="preserve">v grafické části ZPMZ. </w:t>
      </w:r>
    </w:p>
    <w:p w:rsidR="00AF56FA" w:rsidRPr="00EB57D0" w:rsidRDefault="00AF56FA" w:rsidP="00314AB7">
      <w:pPr>
        <w:spacing w:line="276" w:lineRule="auto"/>
        <w:ind w:left="357"/>
        <w:jc w:val="both"/>
        <w:rPr>
          <w:rFonts w:ascii="Arial" w:hAnsi="Arial" w:cs="Arial"/>
          <w:sz w:val="22"/>
          <w:szCs w:val="22"/>
        </w:rPr>
      </w:pPr>
    </w:p>
    <w:p w:rsidR="00BC13E1" w:rsidRPr="00EB57D0" w:rsidRDefault="00AF56FA" w:rsidP="00314AB7">
      <w:pPr>
        <w:spacing w:line="276" w:lineRule="auto"/>
        <w:ind w:left="357"/>
        <w:jc w:val="both"/>
        <w:rPr>
          <w:rFonts w:ascii="Arial" w:hAnsi="Arial" w:cs="Arial"/>
          <w:sz w:val="22"/>
          <w:szCs w:val="22"/>
        </w:rPr>
      </w:pPr>
      <w:r w:rsidRPr="00EB57D0">
        <w:rPr>
          <w:rFonts w:ascii="Arial" w:hAnsi="Arial" w:cs="Arial"/>
          <w:sz w:val="22"/>
          <w:szCs w:val="22"/>
        </w:rPr>
        <w:t xml:space="preserve">K tomuto ZKI uvádí, že v původním ZPMZ č. 236 zápisník zcela chyběl a v náčrtu ZPMZ byly uvedeny pouze kontrolní oměrné míry. </w:t>
      </w:r>
    </w:p>
    <w:p w:rsidR="00BC13E1" w:rsidRPr="00EB57D0" w:rsidRDefault="00BC13E1" w:rsidP="00314AB7">
      <w:pPr>
        <w:spacing w:line="276" w:lineRule="auto"/>
        <w:ind w:left="357"/>
        <w:jc w:val="both"/>
        <w:rPr>
          <w:rFonts w:ascii="Arial" w:hAnsi="Arial" w:cs="Arial"/>
          <w:sz w:val="22"/>
          <w:szCs w:val="22"/>
        </w:rPr>
      </w:pPr>
    </w:p>
    <w:p w:rsidR="00AF56FA" w:rsidRPr="00EB57D0" w:rsidRDefault="00D16F6F" w:rsidP="00314AB7">
      <w:pPr>
        <w:spacing w:line="276" w:lineRule="auto"/>
        <w:ind w:left="357"/>
        <w:jc w:val="both"/>
        <w:rPr>
          <w:rFonts w:ascii="Arial" w:hAnsi="Arial" w:cs="Arial"/>
          <w:sz w:val="22"/>
          <w:szCs w:val="22"/>
        </w:rPr>
      </w:pPr>
      <w:r w:rsidRPr="00EB57D0">
        <w:rPr>
          <w:rFonts w:ascii="Arial" w:hAnsi="Arial" w:cs="Arial"/>
          <w:sz w:val="22"/>
          <w:szCs w:val="22"/>
        </w:rPr>
        <w:t>D</w:t>
      </w:r>
      <w:r w:rsidR="00BC13E1" w:rsidRPr="00EB57D0">
        <w:rPr>
          <w:rFonts w:ascii="Arial" w:hAnsi="Arial" w:cs="Arial"/>
          <w:sz w:val="22"/>
          <w:szCs w:val="22"/>
        </w:rPr>
        <w:t xml:space="preserve">ne 25.2.2014 doložila </w:t>
      </w:r>
      <w:r w:rsidR="00BB16F0" w:rsidRPr="00EB57D0">
        <w:rPr>
          <w:rFonts w:ascii="Arial" w:hAnsi="Arial" w:cs="Arial"/>
          <w:sz w:val="22"/>
          <w:szCs w:val="22"/>
        </w:rPr>
        <w:t>ověřovatelka</w:t>
      </w:r>
      <w:r w:rsidR="00BC13E1" w:rsidRPr="00EB57D0">
        <w:rPr>
          <w:rFonts w:ascii="Arial" w:hAnsi="Arial" w:cs="Arial"/>
          <w:sz w:val="22"/>
          <w:szCs w:val="22"/>
        </w:rPr>
        <w:t xml:space="preserve"> jí ověřenou dokumentaci </w:t>
      </w:r>
      <w:r w:rsidR="00BC13E1" w:rsidRPr="00EB57D0">
        <w:rPr>
          <w:rFonts w:ascii="Arial" w:hAnsi="Arial" w:cs="Arial"/>
          <w:bCs/>
          <w:sz w:val="22"/>
          <w:szCs w:val="22"/>
        </w:rPr>
        <w:t>(</w:t>
      </w:r>
      <w:proofErr w:type="spellStart"/>
      <w:proofErr w:type="gramStart"/>
      <w:r w:rsidR="00BC13E1" w:rsidRPr="00EB57D0">
        <w:rPr>
          <w:rFonts w:ascii="Arial" w:hAnsi="Arial" w:cs="Arial"/>
          <w:sz w:val="22"/>
          <w:szCs w:val="22"/>
        </w:rPr>
        <w:t>č.přílohy</w:t>
      </w:r>
      <w:proofErr w:type="spellEnd"/>
      <w:proofErr w:type="gramEnd"/>
      <w:r w:rsidR="00BC13E1" w:rsidRPr="00EB57D0">
        <w:rPr>
          <w:rFonts w:ascii="Arial" w:hAnsi="Arial" w:cs="Arial"/>
          <w:sz w:val="22"/>
          <w:szCs w:val="22"/>
        </w:rPr>
        <w:t xml:space="preserve"> spisu: ZKI PR-P-01-106-2014-10</w:t>
      </w:r>
      <w:r w:rsidR="00BC13E1" w:rsidRPr="00EB57D0">
        <w:t>)</w:t>
      </w:r>
      <w:r w:rsidR="00384653" w:rsidRPr="00EB57D0">
        <w:rPr>
          <w:rFonts w:ascii="Arial" w:hAnsi="Arial" w:cs="Arial"/>
          <w:sz w:val="22"/>
          <w:szCs w:val="22"/>
        </w:rPr>
        <w:t>.</w:t>
      </w:r>
      <w:r w:rsidR="00BC13E1" w:rsidRPr="00EB57D0">
        <w:rPr>
          <w:rFonts w:ascii="Arial" w:hAnsi="Arial" w:cs="Arial"/>
          <w:sz w:val="22"/>
          <w:szCs w:val="22"/>
        </w:rPr>
        <w:t xml:space="preserve"> </w:t>
      </w:r>
      <w:r w:rsidRPr="00EB57D0">
        <w:rPr>
          <w:rFonts w:ascii="Arial" w:hAnsi="Arial" w:cs="Arial"/>
          <w:sz w:val="22"/>
          <w:szCs w:val="22"/>
        </w:rPr>
        <w:t xml:space="preserve">ZKI konstatuje, že </w:t>
      </w:r>
      <w:r w:rsidR="00BC13E1" w:rsidRPr="00EB57D0">
        <w:rPr>
          <w:rFonts w:ascii="Arial" w:hAnsi="Arial" w:cs="Arial"/>
          <w:sz w:val="22"/>
          <w:szCs w:val="22"/>
        </w:rPr>
        <w:t xml:space="preserve">v této </w:t>
      </w:r>
      <w:r w:rsidR="00AF56FA" w:rsidRPr="00EB57D0">
        <w:rPr>
          <w:rFonts w:ascii="Arial" w:hAnsi="Arial" w:cs="Arial"/>
          <w:sz w:val="22"/>
          <w:szCs w:val="22"/>
        </w:rPr>
        <w:t>dokumentaci již zápisník doložen je.</w:t>
      </w:r>
    </w:p>
    <w:p w:rsidR="00AF56FA" w:rsidRPr="00EB57D0" w:rsidRDefault="00AF56FA" w:rsidP="00314AB7">
      <w:pPr>
        <w:spacing w:line="276" w:lineRule="auto"/>
        <w:ind w:left="357"/>
        <w:jc w:val="both"/>
        <w:rPr>
          <w:rFonts w:ascii="Arial" w:hAnsi="Arial" w:cs="Arial"/>
          <w:b/>
          <w:sz w:val="22"/>
          <w:szCs w:val="22"/>
        </w:rPr>
      </w:pPr>
    </w:p>
    <w:p w:rsidR="00AF56FA" w:rsidRPr="00EB57D0" w:rsidRDefault="00AF56FA" w:rsidP="00314AB7">
      <w:pPr>
        <w:spacing w:line="276" w:lineRule="auto"/>
        <w:ind w:left="425"/>
        <w:jc w:val="both"/>
        <w:rPr>
          <w:rFonts w:ascii="Arial" w:hAnsi="Arial" w:cs="Arial"/>
          <w:sz w:val="22"/>
          <w:szCs w:val="22"/>
        </w:rPr>
      </w:pPr>
      <w:proofErr w:type="gramStart"/>
      <w:r w:rsidRPr="00EB57D0">
        <w:rPr>
          <w:rFonts w:ascii="Arial" w:hAnsi="Arial" w:cs="Arial"/>
          <w:sz w:val="22"/>
          <w:szCs w:val="22"/>
        </w:rPr>
        <w:t>I.2. ZPMZ</w:t>
      </w:r>
      <w:proofErr w:type="gramEnd"/>
      <w:r w:rsidRPr="00EB57D0">
        <w:rPr>
          <w:rFonts w:ascii="Arial" w:hAnsi="Arial" w:cs="Arial"/>
          <w:sz w:val="22"/>
          <w:szCs w:val="22"/>
        </w:rPr>
        <w:t xml:space="preserve"> – protokol o výpočtu souřadnic:</w:t>
      </w:r>
    </w:p>
    <w:p w:rsidR="00AF56FA" w:rsidRPr="00EB57D0" w:rsidRDefault="00C94433" w:rsidP="00314AB7">
      <w:pPr>
        <w:pStyle w:val="Odstavecseseznamem"/>
        <w:numPr>
          <w:ilvl w:val="1"/>
          <w:numId w:val="19"/>
        </w:numPr>
        <w:spacing w:line="276" w:lineRule="auto"/>
        <w:ind w:left="782" w:hanging="357"/>
        <w:jc w:val="both"/>
        <w:rPr>
          <w:rFonts w:ascii="Arial" w:hAnsi="Arial" w:cs="Arial"/>
          <w:sz w:val="22"/>
          <w:szCs w:val="22"/>
        </w:rPr>
      </w:pPr>
      <w:r w:rsidRPr="00EB57D0">
        <w:rPr>
          <w:rFonts w:ascii="Arial" w:hAnsi="Arial" w:cs="Arial"/>
          <w:sz w:val="22"/>
          <w:szCs w:val="22"/>
        </w:rPr>
        <w:t xml:space="preserve">V </w:t>
      </w:r>
      <w:r w:rsidR="00AF56FA" w:rsidRPr="00EB57D0">
        <w:rPr>
          <w:rFonts w:ascii="Arial" w:hAnsi="Arial" w:cs="Arial"/>
          <w:sz w:val="22"/>
          <w:szCs w:val="22"/>
        </w:rPr>
        <w:t xml:space="preserve">protokolu o výpočtech je dokladováno pouze měření oměrných měr, kontrolní měření navazujících kontrolních bodů a lomových bodů nově určené vlastnické hranice s přesností dle ust. § 71 odst. 1 písm. a) předchozí </w:t>
      </w:r>
      <w:proofErr w:type="spellStart"/>
      <w:r w:rsidR="00AF56FA" w:rsidRPr="00EB57D0">
        <w:rPr>
          <w:rFonts w:ascii="Arial" w:hAnsi="Arial" w:cs="Arial"/>
          <w:sz w:val="22"/>
          <w:szCs w:val="22"/>
        </w:rPr>
        <w:t>KatV</w:t>
      </w:r>
      <w:proofErr w:type="spellEnd"/>
      <w:r w:rsidR="00AF56FA" w:rsidRPr="00EB57D0">
        <w:rPr>
          <w:rFonts w:ascii="Arial" w:hAnsi="Arial" w:cs="Arial"/>
          <w:sz w:val="22"/>
          <w:szCs w:val="22"/>
        </w:rPr>
        <w:t xml:space="preserve"> (</w:t>
      </w:r>
      <w:proofErr w:type="spellStart"/>
      <w:r w:rsidR="00AF56FA" w:rsidRPr="00EB57D0">
        <w:rPr>
          <w:rFonts w:ascii="Arial" w:hAnsi="Arial" w:cs="Arial"/>
          <w:sz w:val="22"/>
          <w:szCs w:val="22"/>
        </w:rPr>
        <w:t>m</w:t>
      </w:r>
      <w:r w:rsidR="00AF56FA" w:rsidRPr="00EB57D0">
        <w:rPr>
          <w:rFonts w:ascii="Arial" w:hAnsi="Arial" w:cs="Arial"/>
          <w:sz w:val="22"/>
          <w:szCs w:val="22"/>
          <w:vertAlign w:val="subscript"/>
        </w:rPr>
        <w:t>xy</w:t>
      </w:r>
      <w:proofErr w:type="spellEnd"/>
      <w:r w:rsidR="00AF56FA" w:rsidRPr="00EB57D0">
        <w:rPr>
          <w:rFonts w:ascii="Arial" w:hAnsi="Arial" w:cs="Arial"/>
          <w:sz w:val="22"/>
          <w:szCs w:val="22"/>
        </w:rPr>
        <w:t xml:space="preserve"> = </w:t>
      </w:r>
      <w:proofErr w:type="gramStart"/>
      <w:r w:rsidR="00AF56FA" w:rsidRPr="00EB57D0">
        <w:rPr>
          <w:rFonts w:ascii="Arial" w:hAnsi="Arial" w:cs="Arial"/>
          <w:sz w:val="22"/>
          <w:szCs w:val="22"/>
        </w:rPr>
        <w:t>0,14 m) (nyní</w:t>
      </w:r>
      <w:proofErr w:type="gramEnd"/>
      <w:r w:rsidR="00AF56FA" w:rsidRPr="00EB57D0">
        <w:rPr>
          <w:rFonts w:ascii="Arial" w:hAnsi="Arial" w:cs="Arial"/>
          <w:sz w:val="22"/>
          <w:szCs w:val="22"/>
        </w:rPr>
        <w:t xml:space="preserve"> ust. § 81 odst. 1 písm. a) KATV) v elaborátu chybí, přestože v popisovém poli ZPMZ je uvedeno, že měření bylo provedeno Bc. RS dne </w:t>
      </w:r>
      <w:proofErr w:type="gramStart"/>
      <w:r w:rsidR="00AF56FA" w:rsidRPr="00EB57D0">
        <w:rPr>
          <w:rFonts w:ascii="Arial" w:hAnsi="Arial" w:cs="Arial"/>
          <w:sz w:val="22"/>
          <w:szCs w:val="22"/>
        </w:rPr>
        <w:t>15.10.2013</w:t>
      </w:r>
      <w:proofErr w:type="gramEnd"/>
      <w:r w:rsidR="00AF56FA" w:rsidRPr="00EB57D0">
        <w:rPr>
          <w:rFonts w:ascii="Arial" w:hAnsi="Arial" w:cs="Arial"/>
          <w:sz w:val="22"/>
          <w:szCs w:val="22"/>
        </w:rPr>
        <w:t xml:space="preserve"> – porušeno ust. § 71 odst. 6 a 7 předchozí </w:t>
      </w:r>
      <w:proofErr w:type="spellStart"/>
      <w:r w:rsidR="00AF56FA" w:rsidRPr="00EB57D0">
        <w:rPr>
          <w:rFonts w:ascii="Arial" w:hAnsi="Arial" w:cs="Arial"/>
          <w:sz w:val="22"/>
          <w:szCs w:val="22"/>
        </w:rPr>
        <w:t>KatV</w:t>
      </w:r>
      <w:proofErr w:type="spellEnd"/>
      <w:r w:rsidR="00AF56FA" w:rsidRPr="00EB57D0">
        <w:rPr>
          <w:rFonts w:ascii="Arial" w:hAnsi="Arial" w:cs="Arial"/>
          <w:sz w:val="22"/>
          <w:szCs w:val="22"/>
        </w:rPr>
        <w:t xml:space="preserve"> (nyní </w:t>
      </w:r>
      <w:proofErr w:type="spellStart"/>
      <w:r w:rsidR="00AF56FA" w:rsidRPr="00EB57D0">
        <w:rPr>
          <w:rFonts w:ascii="Arial" w:hAnsi="Arial" w:cs="Arial"/>
          <w:sz w:val="22"/>
          <w:szCs w:val="22"/>
        </w:rPr>
        <w:t>ust</w:t>
      </w:r>
      <w:proofErr w:type="spellEnd"/>
      <w:r w:rsidR="00AF56FA" w:rsidRPr="00EB57D0">
        <w:rPr>
          <w:rFonts w:ascii="Arial" w:hAnsi="Arial" w:cs="Arial"/>
          <w:sz w:val="22"/>
          <w:szCs w:val="22"/>
        </w:rPr>
        <w:t>. § 81 odst. 7 a 8 KATV).</w:t>
      </w:r>
    </w:p>
    <w:p w:rsidR="00AF56FA" w:rsidRPr="00EB57D0" w:rsidRDefault="00AF56FA" w:rsidP="00314AB7">
      <w:pPr>
        <w:spacing w:line="276" w:lineRule="auto"/>
        <w:ind w:left="782" w:hanging="357"/>
        <w:jc w:val="both"/>
        <w:rPr>
          <w:rFonts w:ascii="Arial" w:hAnsi="Arial" w:cs="Arial"/>
          <w:sz w:val="22"/>
          <w:szCs w:val="22"/>
        </w:rPr>
      </w:pPr>
    </w:p>
    <w:p w:rsidR="00AF56FA" w:rsidRPr="00EB57D0" w:rsidRDefault="00BB16F0" w:rsidP="00314AB7">
      <w:pPr>
        <w:spacing w:line="276" w:lineRule="auto"/>
        <w:ind w:left="425"/>
        <w:jc w:val="both"/>
        <w:rPr>
          <w:rFonts w:ascii="Arial" w:hAnsi="Arial" w:cs="Arial"/>
          <w:sz w:val="22"/>
          <w:szCs w:val="22"/>
        </w:rPr>
      </w:pPr>
      <w:r w:rsidRPr="00EB57D0">
        <w:rPr>
          <w:rFonts w:ascii="Arial" w:hAnsi="Arial" w:cs="Arial"/>
          <w:sz w:val="22"/>
          <w:szCs w:val="22"/>
        </w:rPr>
        <w:t>Ověřovatelka</w:t>
      </w:r>
      <w:r w:rsidR="00C94433" w:rsidRPr="00EB57D0">
        <w:rPr>
          <w:rFonts w:ascii="Arial" w:hAnsi="Arial" w:cs="Arial"/>
          <w:sz w:val="22"/>
          <w:szCs w:val="22"/>
        </w:rPr>
        <w:t xml:space="preserve"> uznala</w:t>
      </w:r>
      <w:r w:rsidR="00AF56FA" w:rsidRPr="00EB57D0">
        <w:rPr>
          <w:rFonts w:ascii="Arial" w:hAnsi="Arial" w:cs="Arial"/>
          <w:sz w:val="22"/>
          <w:szCs w:val="22"/>
        </w:rPr>
        <w:t xml:space="preserve"> zjištění ZKI, </w:t>
      </w:r>
      <w:r w:rsidR="00C94433" w:rsidRPr="00EB57D0">
        <w:rPr>
          <w:rFonts w:ascii="Arial" w:hAnsi="Arial" w:cs="Arial"/>
          <w:sz w:val="22"/>
          <w:szCs w:val="22"/>
        </w:rPr>
        <w:t>uvedla,</w:t>
      </w:r>
      <w:r w:rsidR="00AF56FA" w:rsidRPr="00EB57D0">
        <w:rPr>
          <w:rFonts w:ascii="Arial" w:hAnsi="Arial" w:cs="Arial"/>
          <w:sz w:val="22"/>
          <w:szCs w:val="22"/>
        </w:rPr>
        <w:t xml:space="preserve"> že dodá kopie původních výsledků zeměměřických činností, které byly použity pro zpracování GP, a prohl</w:t>
      </w:r>
      <w:r w:rsidR="00C94433" w:rsidRPr="00EB57D0">
        <w:rPr>
          <w:rFonts w:ascii="Arial" w:hAnsi="Arial" w:cs="Arial"/>
          <w:sz w:val="22"/>
          <w:szCs w:val="22"/>
        </w:rPr>
        <w:t>ásila</w:t>
      </w:r>
      <w:r w:rsidR="00AF56FA" w:rsidRPr="00EB57D0">
        <w:rPr>
          <w:rFonts w:ascii="Arial" w:hAnsi="Arial" w:cs="Arial"/>
          <w:sz w:val="22"/>
          <w:szCs w:val="22"/>
        </w:rPr>
        <w:t>, že doloží zaměření bodů se souřadnicemi</w:t>
      </w:r>
      <w:r w:rsidR="00B82A5A">
        <w:rPr>
          <w:rFonts w:ascii="Arial" w:hAnsi="Arial" w:cs="Arial"/>
          <w:sz w:val="22"/>
          <w:szCs w:val="22"/>
        </w:rPr>
        <w:t xml:space="preserve"> polohy nové vlastnické hranice, což učinila.</w:t>
      </w:r>
    </w:p>
    <w:p w:rsidR="00AF56FA" w:rsidRPr="00EB57D0" w:rsidRDefault="00AF56FA" w:rsidP="00314AB7">
      <w:pPr>
        <w:spacing w:line="276" w:lineRule="auto"/>
        <w:ind w:left="782" w:hanging="357"/>
        <w:jc w:val="both"/>
        <w:rPr>
          <w:rFonts w:ascii="Arial" w:hAnsi="Arial" w:cs="Arial"/>
          <w:sz w:val="22"/>
          <w:szCs w:val="22"/>
        </w:rPr>
      </w:pPr>
    </w:p>
    <w:p w:rsidR="00AF56FA" w:rsidRPr="00EB57D0" w:rsidRDefault="00C94433" w:rsidP="00314AB7">
      <w:pPr>
        <w:pStyle w:val="Odstavecseseznamem"/>
        <w:numPr>
          <w:ilvl w:val="1"/>
          <w:numId w:val="19"/>
        </w:numPr>
        <w:spacing w:line="276" w:lineRule="auto"/>
        <w:ind w:left="782" w:hanging="357"/>
        <w:jc w:val="both"/>
        <w:rPr>
          <w:rFonts w:ascii="Arial" w:hAnsi="Arial" w:cs="Arial"/>
          <w:sz w:val="22"/>
          <w:szCs w:val="22"/>
        </w:rPr>
      </w:pPr>
      <w:r w:rsidRPr="00EB57D0">
        <w:rPr>
          <w:rFonts w:ascii="Arial" w:hAnsi="Arial" w:cs="Arial"/>
          <w:sz w:val="22"/>
          <w:szCs w:val="22"/>
        </w:rPr>
        <w:t>M</w:t>
      </w:r>
      <w:r w:rsidR="00AF56FA" w:rsidRPr="00EB57D0">
        <w:rPr>
          <w:rFonts w:ascii="Arial" w:hAnsi="Arial" w:cs="Arial"/>
          <w:sz w:val="22"/>
          <w:szCs w:val="22"/>
        </w:rPr>
        <w:t xml:space="preserve">ěření v terénu není prokázáno ani určením souřadnic polohy u lomových bodů nově určené vlastnické hranice, které v seznamu souřadnic nejsou uvedeny, v ZPMZ je doložen pouze seznam souřadnic obrazu převzatých bodů (ze ZPMZ </w:t>
      </w:r>
      <w:proofErr w:type="gramStart"/>
      <w:r w:rsidR="00AF56FA" w:rsidRPr="00EB57D0">
        <w:rPr>
          <w:rFonts w:ascii="Arial" w:hAnsi="Arial" w:cs="Arial"/>
          <w:sz w:val="22"/>
          <w:szCs w:val="22"/>
        </w:rPr>
        <w:t>č.174</w:t>
      </w:r>
      <w:proofErr w:type="gramEnd"/>
      <w:r w:rsidR="00AF56FA" w:rsidRPr="00EB57D0">
        <w:rPr>
          <w:rFonts w:ascii="Arial" w:hAnsi="Arial" w:cs="Arial"/>
          <w:sz w:val="22"/>
          <w:szCs w:val="22"/>
        </w:rPr>
        <w:t xml:space="preserve">, 175, 180 a 182) s kódem kvality 8 (s výjimkou bodů č.148-683 a č.148-684 s kódem kvality 3, které však leží mimo zájmovou oblast změny). Souřadnice polohy lomových bodů nově určené vlastnické hranice a kontrolních bodů v protokolu o výpočtech chybí – porušeno ust. bodu 16.19 písm. f) přílohy předchozí </w:t>
      </w:r>
      <w:proofErr w:type="spellStart"/>
      <w:r w:rsidR="00AF56FA" w:rsidRPr="00EB57D0">
        <w:rPr>
          <w:rFonts w:ascii="Arial" w:hAnsi="Arial" w:cs="Arial"/>
          <w:sz w:val="22"/>
          <w:szCs w:val="22"/>
        </w:rPr>
        <w:t>KatV</w:t>
      </w:r>
      <w:proofErr w:type="spellEnd"/>
      <w:r w:rsidR="00AF56FA" w:rsidRPr="00EB57D0">
        <w:rPr>
          <w:rFonts w:ascii="Arial" w:hAnsi="Arial" w:cs="Arial"/>
          <w:sz w:val="22"/>
          <w:szCs w:val="22"/>
        </w:rPr>
        <w:t xml:space="preserve"> (nyní </w:t>
      </w:r>
      <w:proofErr w:type="spellStart"/>
      <w:r w:rsidR="00AF56FA" w:rsidRPr="00EB57D0">
        <w:rPr>
          <w:rFonts w:ascii="Arial" w:hAnsi="Arial" w:cs="Arial"/>
          <w:sz w:val="22"/>
          <w:szCs w:val="22"/>
        </w:rPr>
        <w:t>ust</w:t>
      </w:r>
      <w:proofErr w:type="spellEnd"/>
      <w:r w:rsidR="00AF56FA" w:rsidRPr="00EB57D0">
        <w:rPr>
          <w:rFonts w:ascii="Arial" w:hAnsi="Arial" w:cs="Arial"/>
          <w:sz w:val="22"/>
          <w:szCs w:val="22"/>
        </w:rPr>
        <w:t xml:space="preserve">. bodu 16.19 </w:t>
      </w:r>
      <w:proofErr w:type="spellStart"/>
      <w:proofErr w:type="gramStart"/>
      <w:r w:rsidR="00AF56FA" w:rsidRPr="00EB57D0">
        <w:rPr>
          <w:rFonts w:ascii="Arial" w:hAnsi="Arial" w:cs="Arial"/>
          <w:sz w:val="22"/>
          <w:szCs w:val="22"/>
        </w:rPr>
        <w:t>písm.f</w:t>
      </w:r>
      <w:proofErr w:type="spellEnd"/>
      <w:r w:rsidR="00AF56FA" w:rsidRPr="00EB57D0">
        <w:rPr>
          <w:rFonts w:ascii="Arial" w:hAnsi="Arial" w:cs="Arial"/>
          <w:sz w:val="22"/>
          <w:szCs w:val="22"/>
        </w:rPr>
        <w:t>) přílohy</w:t>
      </w:r>
      <w:proofErr w:type="gramEnd"/>
      <w:r w:rsidR="00AF56FA" w:rsidRPr="00EB57D0">
        <w:rPr>
          <w:rFonts w:ascii="Arial" w:hAnsi="Arial" w:cs="Arial"/>
          <w:sz w:val="22"/>
          <w:szCs w:val="22"/>
        </w:rPr>
        <w:t xml:space="preserve"> KATV).</w:t>
      </w:r>
    </w:p>
    <w:p w:rsidR="00AF56FA" w:rsidRPr="00EB57D0" w:rsidRDefault="00AF56FA" w:rsidP="00314AB7">
      <w:pPr>
        <w:spacing w:line="276" w:lineRule="auto"/>
        <w:jc w:val="both"/>
        <w:rPr>
          <w:rFonts w:ascii="Arial" w:hAnsi="Arial" w:cs="Arial"/>
          <w:sz w:val="22"/>
          <w:szCs w:val="22"/>
        </w:rPr>
      </w:pPr>
    </w:p>
    <w:p w:rsidR="00AF56FA" w:rsidRPr="00EB57D0" w:rsidRDefault="00BB16F0" w:rsidP="00314AB7">
      <w:pPr>
        <w:spacing w:line="276" w:lineRule="auto"/>
        <w:jc w:val="both"/>
        <w:rPr>
          <w:rFonts w:ascii="Arial" w:hAnsi="Arial" w:cs="Arial"/>
          <w:strike/>
          <w:sz w:val="22"/>
          <w:szCs w:val="22"/>
        </w:rPr>
      </w:pPr>
      <w:r w:rsidRPr="00EB57D0">
        <w:rPr>
          <w:rFonts w:ascii="Arial" w:hAnsi="Arial" w:cs="Arial"/>
          <w:sz w:val="22"/>
          <w:szCs w:val="22"/>
        </w:rPr>
        <w:t>Ověřovatelka</w:t>
      </w:r>
      <w:r w:rsidR="00AF56FA" w:rsidRPr="00EB57D0">
        <w:rPr>
          <w:rFonts w:ascii="Arial" w:hAnsi="Arial" w:cs="Arial"/>
          <w:sz w:val="22"/>
          <w:szCs w:val="22"/>
        </w:rPr>
        <w:t xml:space="preserve"> </w:t>
      </w:r>
      <w:r w:rsidR="00D16F6F" w:rsidRPr="00EB57D0">
        <w:rPr>
          <w:rFonts w:ascii="Arial" w:hAnsi="Arial" w:cs="Arial"/>
          <w:sz w:val="22"/>
          <w:szCs w:val="22"/>
        </w:rPr>
        <w:t xml:space="preserve">k tomuto bodu </w:t>
      </w:r>
      <w:r w:rsidR="005F7110" w:rsidRPr="00EB57D0">
        <w:rPr>
          <w:rFonts w:ascii="Arial" w:hAnsi="Arial" w:cs="Arial"/>
          <w:sz w:val="22"/>
          <w:szCs w:val="22"/>
        </w:rPr>
        <w:t>odkázala</w:t>
      </w:r>
      <w:r w:rsidR="00AF56FA" w:rsidRPr="00EB57D0">
        <w:rPr>
          <w:rFonts w:ascii="Arial" w:hAnsi="Arial" w:cs="Arial"/>
          <w:sz w:val="22"/>
          <w:szCs w:val="22"/>
        </w:rPr>
        <w:t xml:space="preserve"> na vyjádření u předchozí odrážky. </w:t>
      </w:r>
      <w:r w:rsidR="005F7110" w:rsidRPr="00EB57D0">
        <w:rPr>
          <w:rFonts w:ascii="Arial" w:hAnsi="Arial" w:cs="Arial"/>
          <w:sz w:val="22"/>
          <w:szCs w:val="22"/>
        </w:rPr>
        <w:t>Prohlásila, že p</w:t>
      </w:r>
      <w:r w:rsidR="00AF56FA" w:rsidRPr="00EB57D0">
        <w:rPr>
          <w:rFonts w:ascii="Arial" w:hAnsi="Arial" w:cs="Arial"/>
          <w:sz w:val="22"/>
          <w:szCs w:val="22"/>
        </w:rPr>
        <w:t>rovedeno nebylo dostatečně, protože nezměřila souřadnice polohy, které dodá</w:t>
      </w:r>
      <w:r w:rsidR="00B82A5A">
        <w:rPr>
          <w:rFonts w:ascii="Arial" w:hAnsi="Arial" w:cs="Arial"/>
          <w:sz w:val="22"/>
          <w:szCs w:val="22"/>
        </w:rPr>
        <w:t>, což učinila.</w:t>
      </w:r>
    </w:p>
    <w:p w:rsidR="00AF56FA" w:rsidRPr="00EB57D0" w:rsidRDefault="00AF56FA" w:rsidP="00314AB7">
      <w:pPr>
        <w:spacing w:line="276" w:lineRule="auto"/>
        <w:jc w:val="both"/>
        <w:rPr>
          <w:rFonts w:ascii="Arial" w:hAnsi="Arial" w:cs="Arial"/>
          <w:sz w:val="22"/>
          <w:szCs w:val="22"/>
        </w:rPr>
      </w:pPr>
    </w:p>
    <w:p w:rsidR="00AF56FA" w:rsidRPr="00EB57D0" w:rsidRDefault="00AF56FA" w:rsidP="00314AB7">
      <w:pPr>
        <w:spacing w:line="276" w:lineRule="auto"/>
        <w:jc w:val="both"/>
        <w:rPr>
          <w:rFonts w:ascii="Arial" w:hAnsi="Arial" w:cs="Arial"/>
          <w:sz w:val="22"/>
          <w:szCs w:val="22"/>
        </w:rPr>
      </w:pPr>
      <w:r w:rsidRPr="00EB57D0">
        <w:rPr>
          <w:rFonts w:ascii="Arial" w:hAnsi="Arial" w:cs="Arial"/>
          <w:sz w:val="22"/>
          <w:szCs w:val="22"/>
        </w:rPr>
        <w:t xml:space="preserve">Z výše uvedeného je zřejmé, že měření v terénu nebylo provedeno dostatečně, čímž bylo porušeno ust. § 71 odst. 3, 4, 6, 7 a 9 předchozí </w:t>
      </w:r>
      <w:proofErr w:type="spellStart"/>
      <w:r w:rsidRPr="00EB57D0">
        <w:rPr>
          <w:rFonts w:ascii="Arial" w:hAnsi="Arial" w:cs="Arial"/>
          <w:sz w:val="22"/>
          <w:szCs w:val="22"/>
        </w:rPr>
        <w:t>KatV</w:t>
      </w:r>
      <w:proofErr w:type="spellEnd"/>
      <w:r w:rsidRPr="00EB57D0">
        <w:rPr>
          <w:rFonts w:ascii="Arial" w:hAnsi="Arial" w:cs="Arial"/>
          <w:sz w:val="22"/>
          <w:szCs w:val="22"/>
        </w:rPr>
        <w:t xml:space="preserve"> (nyní </w:t>
      </w:r>
      <w:proofErr w:type="spellStart"/>
      <w:r w:rsidRPr="00EB57D0">
        <w:rPr>
          <w:rFonts w:ascii="Arial" w:hAnsi="Arial" w:cs="Arial"/>
          <w:sz w:val="22"/>
          <w:szCs w:val="22"/>
        </w:rPr>
        <w:t>ust</w:t>
      </w:r>
      <w:proofErr w:type="spellEnd"/>
      <w:r w:rsidRPr="00EB57D0">
        <w:rPr>
          <w:rFonts w:ascii="Arial" w:hAnsi="Arial" w:cs="Arial"/>
          <w:sz w:val="22"/>
          <w:szCs w:val="22"/>
        </w:rPr>
        <w:t xml:space="preserve">. § 81 odst. 4, 5, 7 a 8 KATV). </w:t>
      </w:r>
    </w:p>
    <w:p w:rsidR="00AF56FA" w:rsidRPr="00EB57D0" w:rsidRDefault="00AF56FA" w:rsidP="00314AB7">
      <w:pPr>
        <w:spacing w:line="276" w:lineRule="auto"/>
        <w:jc w:val="both"/>
        <w:rPr>
          <w:rFonts w:ascii="Arial" w:hAnsi="Arial" w:cs="Arial"/>
          <w:sz w:val="22"/>
          <w:szCs w:val="22"/>
        </w:rPr>
      </w:pPr>
    </w:p>
    <w:p w:rsidR="00B86B6A" w:rsidRPr="00EB57D0" w:rsidRDefault="00BB16F0" w:rsidP="00314AB7">
      <w:pPr>
        <w:spacing w:line="276" w:lineRule="auto"/>
        <w:jc w:val="both"/>
        <w:rPr>
          <w:rFonts w:ascii="Arial" w:hAnsi="Arial" w:cs="Arial"/>
          <w:sz w:val="22"/>
          <w:szCs w:val="22"/>
        </w:rPr>
      </w:pPr>
      <w:r w:rsidRPr="00EB57D0">
        <w:rPr>
          <w:rFonts w:ascii="Arial" w:hAnsi="Arial" w:cs="Arial"/>
          <w:sz w:val="22"/>
          <w:szCs w:val="22"/>
        </w:rPr>
        <w:lastRenderedPageBreak/>
        <w:t>Ověřovatelka</w:t>
      </w:r>
      <w:r w:rsidR="00AF56FA" w:rsidRPr="00EB57D0">
        <w:rPr>
          <w:rFonts w:ascii="Arial" w:hAnsi="Arial" w:cs="Arial"/>
          <w:sz w:val="22"/>
          <w:szCs w:val="22"/>
        </w:rPr>
        <w:t xml:space="preserve"> </w:t>
      </w:r>
      <w:r w:rsidR="005F7110" w:rsidRPr="00EB57D0">
        <w:rPr>
          <w:rFonts w:ascii="Arial" w:hAnsi="Arial" w:cs="Arial"/>
          <w:sz w:val="22"/>
          <w:szCs w:val="22"/>
        </w:rPr>
        <w:t>uvedla</w:t>
      </w:r>
      <w:r w:rsidR="00AF56FA" w:rsidRPr="00EB57D0">
        <w:rPr>
          <w:rFonts w:ascii="Arial" w:hAnsi="Arial" w:cs="Arial"/>
          <w:sz w:val="22"/>
          <w:szCs w:val="22"/>
        </w:rPr>
        <w:t xml:space="preserve">, že měřením v terénu nebyly určeny souřadnice polohy bodů nové hranice, </w:t>
      </w:r>
      <w:r w:rsidR="005F7110" w:rsidRPr="00EB57D0">
        <w:rPr>
          <w:rFonts w:ascii="Arial" w:hAnsi="Arial" w:cs="Arial"/>
          <w:sz w:val="22"/>
          <w:szCs w:val="22"/>
        </w:rPr>
        <w:t xml:space="preserve">s tím, že </w:t>
      </w:r>
      <w:r w:rsidR="0006535D">
        <w:rPr>
          <w:rFonts w:ascii="Arial" w:hAnsi="Arial" w:cs="Arial"/>
          <w:sz w:val="22"/>
          <w:szCs w:val="22"/>
        </w:rPr>
        <w:t>je dodá</w:t>
      </w:r>
      <w:r w:rsidR="00B82A5A">
        <w:rPr>
          <w:rFonts w:ascii="Arial" w:hAnsi="Arial" w:cs="Arial"/>
          <w:sz w:val="22"/>
          <w:szCs w:val="22"/>
        </w:rPr>
        <w:t xml:space="preserve"> do </w:t>
      </w:r>
      <w:proofErr w:type="gramStart"/>
      <w:r w:rsidR="00B82A5A">
        <w:rPr>
          <w:rFonts w:ascii="Arial" w:hAnsi="Arial" w:cs="Arial"/>
          <w:sz w:val="22"/>
          <w:szCs w:val="22"/>
        </w:rPr>
        <w:t>25.2.2014</w:t>
      </w:r>
      <w:proofErr w:type="gramEnd"/>
      <w:r w:rsidR="00B82A5A">
        <w:rPr>
          <w:rFonts w:ascii="Arial" w:hAnsi="Arial" w:cs="Arial"/>
          <w:sz w:val="22"/>
          <w:szCs w:val="22"/>
        </w:rPr>
        <w:t>, což učinila.</w:t>
      </w:r>
    </w:p>
    <w:p w:rsidR="00B86B6A" w:rsidRPr="00EB57D0" w:rsidRDefault="00B86B6A" w:rsidP="00314AB7">
      <w:pPr>
        <w:spacing w:line="276" w:lineRule="auto"/>
        <w:jc w:val="both"/>
        <w:rPr>
          <w:rFonts w:ascii="Arial" w:hAnsi="Arial" w:cs="Arial"/>
          <w:sz w:val="22"/>
          <w:szCs w:val="22"/>
        </w:rPr>
      </w:pPr>
    </w:p>
    <w:p w:rsidR="00AF56FA" w:rsidRPr="00EB57D0" w:rsidRDefault="005F7110" w:rsidP="00314AB7">
      <w:pPr>
        <w:spacing w:line="276" w:lineRule="auto"/>
        <w:jc w:val="both"/>
        <w:rPr>
          <w:rFonts w:ascii="Arial" w:hAnsi="Arial" w:cs="Arial"/>
          <w:sz w:val="22"/>
          <w:szCs w:val="22"/>
        </w:rPr>
      </w:pPr>
      <w:r w:rsidRPr="00EB57D0">
        <w:rPr>
          <w:rFonts w:ascii="Arial" w:hAnsi="Arial" w:cs="Arial"/>
          <w:sz w:val="22"/>
          <w:szCs w:val="22"/>
        </w:rPr>
        <w:t>D</w:t>
      </w:r>
      <w:r w:rsidR="00AF56FA" w:rsidRPr="00EB57D0">
        <w:rPr>
          <w:rFonts w:ascii="Arial" w:hAnsi="Arial" w:cs="Arial"/>
          <w:sz w:val="22"/>
          <w:szCs w:val="22"/>
        </w:rPr>
        <w:t xml:space="preserve">ne </w:t>
      </w:r>
      <w:proofErr w:type="gramStart"/>
      <w:r w:rsidR="00AF56FA" w:rsidRPr="00EB57D0">
        <w:rPr>
          <w:rFonts w:ascii="Arial" w:hAnsi="Arial" w:cs="Arial"/>
          <w:sz w:val="22"/>
          <w:szCs w:val="22"/>
        </w:rPr>
        <w:t>25.2.2014</w:t>
      </w:r>
      <w:proofErr w:type="gramEnd"/>
      <w:r w:rsidR="00AF56FA" w:rsidRPr="00EB57D0">
        <w:rPr>
          <w:rFonts w:ascii="Arial" w:hAnsi="Arial" w:cs="Arial"/>
          <w:sz w:val="22"/>
          <w:szCs w:val="22"/>
        </w:rPr>
        <w:t xml:space="preserve"> </w:t>
      </w:r>
      <w:r w:rsidR="00BB16F0" w:rsidRPr="00EB57D0">
        <w:rPr>
          <w:rFonts w:ascii="Arial" w:hAnsi="Arial" w:cs="Arial"/>
          <w:sz w:val="22"/>
          <w:szCs w:val="22"/>
        </w:rPr>
        <w:t>ověřovatelka</w:t>
      </w:r>
      <w:r w:rsidR="00AF56FA" w:rsidRPr="00EB57D0">
        <w:rPr>
          <w:rFonts w:ascii="Arial" w:hAnsi="Arial" w:cs="Arial"/>
          <w:sz w:val="22"/>
          <w:szCs w:val="22"/>
        </w:rPr>
        <w:t xml:space="preserve"> doložila</w:t>
      </w:r>
      <w:r w:rsidR="00B86B6A" w:rsidRPr="00EB57D0">
        <w:rPr>
          <w:rFonts w:ascii="Arial" w:hAnsi="Arial" w:cs="Arial"/>
          <w:sz w:val="22"/>
          <w:szCs w:val="22"/>
        </w:rPr>
        <w:t>, jako přílohu spisu č. ZKI PR-P-01-106-2014-10</w:t>
      </w:r>
      <w:r w:rsidR="00AF56FA" w:rsidRPr="00EB57D0">
        <w:rPr>
          <w:rFonts w:ascii="Arial" w:hAnsi="Arial" w:cs="Arial"/>
          <w:sz w:val="22"/>
          <w:szCs w:val="22"/>
        </w:rPr>
        <w:t xml:space="preserve"> dodatečné zaměření příslušných podrobných bodů, tedy zápisník a protokol o výpočtech souřadnic těchto bodů, včetně uvedení jejich souřadnic polohy v seznamu souřadnic</w:t>
      </w:r>
      <w:r w:rsidR="0000183A" w:rsidRPr="00EB57D0">
        <w:rPr>
          <w:rFonts w:ascii="Arial" w:hAnsi="Arial" w:cs="Arial"/>
          <w:sz w:val="22"/>
          <w:szCs w:val="22"/>
        </w:rPr>
        <w:t xml:space="preserve">, čímž </w:t>
      </w:r>
      <w:r w:rsidR="00B86B6A" w:rsidRPr="00EB57D0">
        <w:rPr>
          <w:rFonts w:ascii="Arial" w:hAnsi="Arial" w:cs="Arial"/>
          <w:sz w:val="22"/>
          <w:szCs w:val="22"/>
        </w:rPr>
        <w:t xml:space="preserve">doplnila dokumentaci ZPMZ č. 236 a měřením ověřila určení souřadnic podrobných bodů </w:t>
      </w:r>
      <w:r w:rsidR="00357258" w:rsidRPr="00EB57D0">
        <w:rPr>
          <w:rFonts w:ascii="Arial" w:hAnsi="Arial" w:cs="Arial"/>
          <w:sz w:val="22"/>
          <w:szCs w:val="22"/>
        </w:rPr>
        <w:t xml:space="preserve">určených v </w:t>
      </w:r>
      <w:r w:rsidR="00B86B6A" w:rsidRPr="00EB57D0">
        <w:rPr>
          <w:rFonts w:ascii="Arial" w:hAnsi="Arial" w:cs="Arial"/>
          <w:sz w:val="22"/>
          <w:szCs w:val="22"/>
        </w:rPr>
        <w:t>ZPMZ č. 236</w:t>
      </w:r>
      <w:r w:rsidR="00357258" w:rsidRPr="00EB57D0">
        <w:rPr>
          <w:rFonts w:ascii="Arial" w:hAnsi="Arial" w:cs="Arial"/>
          <w:sz w:val="22"/>
          <w:szCs w:val="22"/>
        </w:rPr>
        <w:t>.</w:t>
      </w:r>
      <w:r w:rsidR="00542FB4">
        <w:rPr>
          <w:rFonts w:ascii="Arial" w:hAnsi="Arial" w:cs="Arial"/>
          <w:sz w:val="22"/>
          <w:szCs w:val="22"/>
        </w:rPr>
        <w:t xml:space="preserve"> Současně doložila kopie původních výsledků zeměměřických činností použitých pro zpracování GP, které zmínila ve svém vyjádření k </w:t>
      </w:r>
      <w:proofErr w:type="gramStart"/>
      <w:r w:rsidR="00542FB4">
        <w:rPr>
          <w:rFonts w:ascii="Arial" w:hAnsi="Arial" w:cs="Arial"/>
          <w:sz w:val="22"/>
          <w:szCs w:val="22"/>
        </w:rPr>
        <w:t>bodu I.2.</w:t>
      </w:r>
      <w:proofErr w:type="gramEnd"/>
    </w:p>
    <w:p w:rsidR="00AF56FA" w:rsidRPr="00EB57D0" w:rsidRDefault="00AF56FA" w:rsidP="00314AB7">
      <w:pPr>
        <w:pStyle w:val="Odstavecseseznamem"/>
        <w:spacing w:line="276" w:lineRule="auto"/>
        <w:ind w:left="0"/>
        <w:jc w:val="both"/>
        <w:rPr>
          <w:rFonts w:ascii="Arial" w:hAnsi="Arial" w:cs="Arial"/>
          <w:sz w:val="22"/>
          <w:szCs w:val="22"/>
        </w:rPr>
      </w:pPr>
    </w:p>
    <w:p w:rsidR="00AF56FA" w:rsidRPr="00EB57D0" w:rsidRDefault="00BB16F0" w:rsidP="00314AB7">
      <w:pPr>
        <w:pStyle w:val="Odstavecseseznamem"/>
        <w:spacing w:line="276" w:lineRule="auto"/>
        <w:ind w:left="0"/>
        <w:jc w:val="both"/>
        <w:rPr>
          <w:rFonts w:ascii="Arial" w:hAnsi="Arial" w:cs="Arial"/>
          <w:sz w:val="22"/>
          <w:szCs w:val="22"/>
        </w:rPr>
      </w:pPr>
      <w:r w:rsidRPr="00EB57D0">
        <w:rPr>
          <w:rFonts w:ascii="Arial" w:hAnsi="Arial" w:cs="Arial"/>
          <w:sz w:val="22"/>
          <w:szCs w:val="22"/>
        </w:rPr>
        <w:t>Ověřovatelka</w:t>
      </w:r>
      <w:r w:rsidR="005F7110" w:rsidRPr="00EB57D0">
        <w:rPr>
          <w:rFonts w:ascii="Arial" w:hAnsi="Arial" w:cs="Arial"/>
          <w:sz w:val="22"/>
          <w:szCs w:val="22"/>
        </w:rPr>
        <w:t xml:space="preserve"> byla též v přípisu o zahájení řízení o porušení pořádku vyzvána, aby doložila prokazatelným způsobem, kdy splnila povinnost </w:t>
      </w:r>
      <w:r w:rsidR="00141310" w:rsidRPr="00EB57D0">
        <w:rPr>
          <w:rFonts w:ascii="Arial" w:hAnsi="Arial" w:cs="Arial"/>
          <w:sz w:val="22"/>
          <w:szCs w:val="22"/>
        </w:rPr>
        <w:t xml:space="preserve">nahlášení změny údajů uvedených v žádosti o udělení úředního oprávnění </w:t>
      </w:r>
      <w:r w:rsidR="005F7110" w:rsidRPr="00EB57D0">
        <w:rPr>
          <w:rFonts w:ascii="Arial" w:hAnsi="Arial" w:cs="Arial"/>
          <w:sz w:val="22"/>
          <w:szCs w:val="22"/>
        </w:rPr>
        <w:t xml:space="preserve">dle ust. § 17b odst. 1 písm. c) bod 3 zeměměřického zákona. K tomu </w:t>
      </w:r>
      <w:r w:rsidRPr="00EB57D0">
        <w:rPr>
          <w:rFonts w:ascii="Arial" w:hAnsi="Arial" w:cs="Arial"/>
          <w:sz w:val="22"/>
          <w:szCs w:val="22"/>
        </w:rPr>
        <w:t>ověřovatelka</w:t>
      </w:r>
      <w:r w:rsidR="005F7110" w:rsidRPr="00EB57D0">
        <w:rPr>
          <w:rFonts w:ascii="Arial" w:hAnsi="Arial" w:cs="Arial"/>
          <w:sz w:val="22"/>
          <w:szCs w:val="22"/>
        </w:rPr>
        <w:t xml:space="preserve"> </w:t>
      </w:r>
      <w:r w:rsidR="000C1DED" w:rsidRPr="00EB57D0">
        <w:rPr>
          <w:rFonts w:ascii="Arial" w:hAnsi="Arial" w:cs="Arial"/>
          <w:sz w:val="22"/>
          <w:szCs w:val="22"/>
        </w:rPr>
        <w:t>konstatovala</w:t>
      </w:r>
      <w:r w:rsidR="005F7110" w:rsidRPr="00EB57D0">
        <w:rPr>
          <w:rFonts w:ascii="Arial" w:hAnsi="Arial" w:cs="Arial"/>
          <w:sz w:val="22"/>
          <w:szCs w:val="22"/>
        </w:rPr>
        <w:t>, ž</w:t>
      </w:r>
      <w:r w:rsidR="00AF56FA" w:rsidRPr="00EB57D0">
        <w:rPr>
          <w:rFonts w:ascii="Arial" w:hAnsi="Arial" w:cs="Arial"/>
          <w:sz w:val="22"/>
          <w:szCs w:val="22"/>
        </w:rPr>
        <w:t>e spoléhala na propojenost centrálních registrů</w:t>
      </w:r>
      <w:r w:rsidR="005F7110" w:rsidRPr="00EB57D0">
        <w:rPr>
          <w:rFonts w:ascii="Arial" w:hAnsi="Arial" w:cs="Arial"/>
          <w:sz w:val="22"/>
          <w:szCs w:val="22"/>
        </w:rPr>
        <w:t xml:space="preserve"> s tím, že t</w:t>
      </w:r>
      <w:r w:rsidR="00AF56FA" w:rsidRPr="00EB57D0">
        <w:rPr>
          <w:rFonts w:ascii="Arial" w:hAnsi="Arial" w:cs="Arial"/>
          <w:sz w:val="22"/>
          <w:szCs w:val="22"/>
        </w:rPr>
        <w:t>oto pochybení neprodleně napraví.</w:t>
      </w:r>
      <w:r w:rsidR="005F7110" w:rsidRPr="00EB57D0">
        <w:rPr>
          <w:rFonts w:ascii="Arial" w:hAnsi="Arial" w:cs="Arial"/>
          <w:sz w:val="22"/>
          <w:szCs w:val="22"/>
        </w:rPr>
        <w:t xml:space="preserve"> D</w:t>
      </w:r>
      <w:r w:rsidR="00AF56FA" w:rsidRPr="00EB57D0">
        <w:rPr>
          <w:rFonts w:ascii="Arial" w:hAnsi="Arial" w:cs="Arial"/>
          <w:sz w:val="22"/>
          <w:szCs w:val="22"/>
        </w:rPr>
        <w:t xml:space="preserve">ne </w:t>
      </w:r>
      <w:proofErr w:type="gramStart"/>
      <w:r w:rsidR="00AF56FA" w:rsidRPr="00EB57D0">
        <w:rPr>
          <w:rFonts w:ascii="Arial" w:hAnsi="Arial" w:cs="Arial"/>
          <w:sz w:val="22"/>
          <w:szCs w:val="22"/>
        </w:rPr>
        <w:t>25.2.2014</w:t>
      </w:r>
      <w:proofErr w:type="gramEnd"/>
      <w:r w:rsidR="00AF56FA" w:rsidRPr="00EB57D0">
        <w:rPr>
          <w:rFonts w:ascii="Arial" w:hAnsi="Arial" w:cs="Arial"/>
          <w:sz w:val="22"/>
          <w:szCs w:val="22"/>
        </w:rPr>
        <w:t xml:space="preserve"> </w:t>
      </w:r>
      <w:r w:rsidRPr="00EB57D0">
        <w:rPr>
          <w:rFonts w:ascii="Arial" w:hAnsi="Arial" w:cs="Arial"/>
          <w:sz w:val="22"/>
          <w:szCs w:val="22"/>
        </w:rPr>
        <w:t>ověřovatelka</w:t>
      </w:r>
      <w:r w:rsidR="005F7110" w:rsidRPr="00EB57D0">
        <w:rPr>
          <w:rFonts w:ascii="Arial" w:hAnsi="Arial" w:cs="Arial"/>
          <w:sz w:val="22"/>
          <w:szCs w:val="22"/>
        </w:rPr>
        <w:t xml:space="preserve"> </w:t>
      </w:r>
      <w:r w:rsidR="00AF56FA" w:rsidRPr="00EB57D0">
        <w:rPr>
          <w:rFonts w:ascii="Arial" w:hAnsi="Arial" w:cs="Arial"/>
          <w:sz w:val="22"/>
          <w:szCs w:val="22"/>
        </w:rPr>
        <w:t>doložila kopii podání adresované</w:t>
      </w:r>
      <w:r w:rsidR="005F7110" w:rsidRPr="00EB57D0">
        <w:rPr>
          <w:rFonts w:ascii="Arial" w:hAnsi="Arial" w:cs="Arial"/>
          <w:sz w:val="22"/>
          <w:szCs w:val="22"/>
        </w:rPr>
        <w:t>ho</w:t>
      </w:r>
      <w:r w:rsidR="00AF56FA" w:rsidRPr="00EB57D0">
        <w:rPr>
          <w:rFonts w:ascii="Arial" w:hAnsi="Arial" w:cs="Arial"/>
          <w:sz w:val="22"/>
          <w:szCs w:val="22"/>
        </w:rPr>
        <w:t xml:space="preserve"> Českému úřadu zeměměřickému a katastrálnímu s datem podání 11.2.2014</w:t>
      </w:r>
      <w:r w:rsidR="005F7110" w:rsidRPr="00EB57D0">
        <w:rPr>
          <w:rFonts w:ascii="Arial" w:hAnsi="Arial" w:cs="Arial"/>
          <w:sz w:val="22"/>
          <w:szCs w:val="22"/>
        </w:rPr>
        <w:t>,</w:t>
      </w:r>
      <w:r w:rsidR="000C1DED" w:rsidRPr="00EB57D0">
        <w:rPr>
          <w:rFonts w:ascii="Arial" w:hAnsi="Arial" w:cs="Arial"/>
          <w:sz w:val="22"/>
          <w:szCs w:val="22"/>
        </w:rPr>
        <w:t xml:space="preserve"> týkající se změny její adresy, k tomuto dni byla povinnost dle § 17b odst. 1 písm. c) bod 3 splněna.</w:t>
      </w:r>
    </w:p>
    <w:p w:rsidR="00AF56FA" w:rsidRPr="00EB57D0" w:rsidRDefault="00AF56FA" w:rsidP="00314AB7">
      <w:pPr>
        <w:spacing w:line="276" w:lineRule="auto"/>
        <w:jc w:val="both"/>
        <w:rPr>
          <w:rFonts w:ascii="Arial" w:hAnsi="Arial" w:cs="Arial"/>
          <w:sz w:val="22"/>
          <w:szCs w:val="22"/>
        </w:rPr>
      </w:pPr>
    </w:p>
    <w:p w:rsidR="004A1E8C" w:rsidRPr="00EB57D0" w:rsidRDefault="00E351D2" w:rsidP="00314AB7">
      <w:pPr>
        <w:pStyle w:val="Katka"/>
        <w:spacing w:line="276" w:lineRule="auto"/>
      </w:pPr>
      <w:r w:rsidRPr="00EB57D0">
        <w:t xml:space="preserve">Dne </w:t>
      </w:r>
      <w:proofErr w:type="gramStart"/>
      <w:r w:rsidR="005F7110" w:rsidRPr="00EB57D0">
        <w:t>4.3</w:t>
      </w:r>
      <w:r w:rsidRPr="00EB57D0">
        <w:t>.201</w:t>
      </w:r>
      <w:r w:rsidR="005F7110" w:rsidRPr="00EB57D0">
        <w:t>4</w:t>
      </w:r>
      <w:proofErr w:type="gramEnd"/>
      <w:r w:rsidRPr="00EB57D0">
        <w:t xml:space="preserve"> ZKI </w:t>
      </w:r>
      <w:r w:rsidR="005F7110" w:rsidRPr="00EB57D0">
        <w:t xml:space="preserve">vydal </w:t>
      </w:r>
      <w:r w:rsidRPr="00EB57D0">
        <w:t>výzv</w:t>
      </w:r>
      <w:r w:rsidR="005F7110" w:rsidRPr="00EB57D0">
        <w:t>u</w:t>
      </w:r>
      <w:r w:rsidRPr="00EB57D0">
        <w:t xml:space="preserve"> účastníkům řízení k uplatnění možnosti vyjádřit se k podkladům rozhodnutí ve smyslu ustanovení § 36 odst. 3 správního řádu.</w:t>
      </w:r>
      <w:r w:rsidR="001E5E48" w:rsidRPr="00EB57D0">
        <w:t xml:space="preserve"> Této možnosti ověřovatelka ve stanovené lhůtě nevyužila.</w:t>
      </w:r>
    </w:p>
    <w:p w:rsidR="004A1E8C" w:rsidRPr="00EB57D0" w:rsidRDefault="004A1E8C" w:rsidP="00314AB7">
      <w:pPr>
        <w:pStyle w:val="Katka"/>
        <w:spacing w:line="276" w:lineRule="auto"/>
      </w:pPr>
    </w:p>
    <w:p w:rsidR="00562D0A" w:rsidRPr="00EB57D0" w:rsidRDefault="00562D0A" w:rsidP="00314AB7">
      <w:pPr>
        <w:pStyle w:val="Nzev"/>
        <w:tabs>
          <w:tab w:val="left" w:pos="0"/>
        </w:tabs>
        <w:spacing w:line="276" w:lineRule="auto"/>
        <w:jc w:val="both"/>
        <w:rPr>
          <w:rFonts w:ascii="Arial" w:hAnsi="Arial" w:cs="Arial"/>
          <w:b w:val="0"/>
          <w:sz w:val="22"/>
          <w:szCs w:val="22"/>
        </w:rPr>
      </w:pPr>
      <w:r w:rsidRPr="00EB57D0">
        <w:rPr>
          <w:rFonts w:ascii="Arial" w:hAnsi="Arial" w:cs="Arial"/>
          <w:b w:val="0"/>
          <w:sz w:val="22"/>
          <w:szCs w:val="22"/>
        </w:rPr>
        <w:t xml:space="preserve">Vzniklý stav je porušením povinnosti stanovené </w:t>
      </w:r>
      <w:r w:rsidR="00BB16F0" w:rsidRPr="00EB57D0">
        <w:rPr>
          <w:rFonts w:ascii="Arial" w:hAnsi="Arial" w:cs="Arial"/>
          <w:b w:val="0"/>
          <w:sz w:val="22"/>
          <w:szCs w:val="22"/>
        </w:rPr>
        <w:t>ověřovatelce</w:t>
      </w:r>
      <w:r w:rsidRPr="00EB57D0">
        <w:rPr>
          <w:rFonts w:ascii="Arial" w:hAnsi="Arial" w:cs="Arial"/>
          <w:b w:val="0"/>
          <w:sz w:val="22"/>
          <w:szCs w:val="22"/>
        </w:rPr>
        <w:t xml:space="preserve"> v ustanovení §16 odstavec 1 písmeno s zeměměřického zákona, tj. </w:t>
      </w:r>
      <w:r w:rsidRPr="00EB57D0">
        <w:rPr>
          <w:rFonts w:ascii="Arial" w:hAnsi="Arial" w:cs="Arial"/>
          <w:b w:val="0"/>
          <w:i/>
          <w:sz w:val="22"/>
          <w:szCs w:val="22"/>
        </w:rPr>
        <w:t>„jednat odborně, nestranně a vycházet vždy ze spolehlivě zjištěného stavu věci při ověřování výsledků zeměměřických činností …“</w:t>
      </w:r>
      <w:r w:rsidRPr="00EB57D0">
        <w:rPr>
          <w:rFonts w:ascii="Arial" w:hAnsi="Arial" w:cs="Arial"/>
          <w:b w:val="0"/>
          <w:sz w:val="22"/>
          <w:szCs w:val="22"/>
        </w:rPr>
        <w:t xml:space="preserve"> Za odbornou úroveň předmětného geometrického plánu,</w:t>
      </w:r>
      <w:r w:rsidRPr="00EB57D0">
        <w:rPr>
          <w:rFonts w:ascii="Arial" w:hAnsi="Arial" w:cs="Arial"/>
          <w:b w:val="0"/>
          <w:bCs w:val="0"/>
          <w:sz w:val="22"/>
          <w:szCs w:val="22"/>
        </w:rPr>
        <w:t xml:space="preserve"> </w:t>
      </w:r>
      <w:r w:rsidRPr="00EB57D0">
        <w:rPr>
          <w:rFonts w:ascii="Arial" w:hAnsi="Arial" w:cs="Arial"/>
          <w:b w:val="0"/>
          <w:sz w:val="22"/>
          <w:szCs w:val="22"/>
        </w:rPr>
        <w:t>za dosažení předepsané přesnosti a</w:t>
      </w:r>
      <w:r w:rsidRPr="00EB57D0">
        <w:rPr>
          <w:rFonts w:ascii="Arial" w:hAnsi="Arial" w:cs="Arial"/>
          <w:b w:val="0"/>
          <w:i/>
          <w:sz w:val="22"/>
          <w:szCs w:val="22"/>
        </w:rPr>
        <w:t xml:space="preserve"> </w:t>
      </w:r>
      <w:r w:rsidRPr="00EB57D0">
        <w:rPr>
          <w:rFonts w:ascii="Arial" w:hAnsi="Arial" w:cs="Arial"/>
          <w:b w:val="0"/>
          <w:sz w:val="22"/>
          <w:szCs w:val="22"/>
        </w:rPr>
        <w:t>za správnost a úplnost náležitostí podle právních předpisů</w:t>
      </w:r>
      <w:r w:rsidRPr="00EB57D0">
        <w:rPr>
          <w:rFonts w:ascii="Arial" w:hAnsi="Arial" w:cs="Arial"/>
          <w:b w:val="0"/>
          <w:bCs w:val="0"/>
          <w:sz w:val="22"/>
          <w:szCs w:val="22"/>
        </w:rPr>
        <w:t xml:space="preserve"> </w:t>
      </w:r>
      <w:r w:rsidRPr="00EB57D0">
        <w:rPr>
          <w:rFonts w:ascii="Arial" w:hAnsi="Arial" w:cs="Arial"/>
          <w:b w:val="0"/>
          <w:sz w:val="22"/>
          <w:szCs w:val="22"/>
        </w:rPr>
        <w:t>nese odpovědnost úředně oprávněný zeměměřický inženýr.</w:t>
      </w:r>
      <w:r w:rsidRPr="00EB57D0">
        <w:rPr>
          <w:rFonts w:ascii="Arial" w:hAnsi="Arial" w:cs="Arial"/>
          <w:b w:val="0"/>
          <w:i/>
          <w:sz w:val="22"/>
          <w:szCs w:val="22"/>
        </w:rPr>
        <w:t xml:space="preserve"> </w:t>
      </w:r>
      <w:r w:rsidRPr="00EB57D0">
        <w:rPr>
          <w:rFonts w:ascii="Arial" w:hAnsi="Arial" w:cs="Arial"/>
          <w:b w:val="0"/>
          <w:sz w:val="22"/>
          <w:szCs w:val="22"/>
        </w:rPr>
        <w:t>Tím, že ověřovatel</w:t>
      </w:r>
      <w:r w:rsidR="0006535D">
        <w:rPr>
          <w:rFonts w:ascii="Arial" w:hAnsi="Arial" w:cs="Arial"/>
          <w:b w:val="0"/>
          <w:sz w:val="22"/>
          <w:szCs w:val="22"/>
        </w:rPr>
        <w:t>ka</w:t>
      </w:r>
      <w:r w:rsidRPr="00EB57D0">
        <w:rPr>
          <w:rFonts w:ascii="Arial" w:hAnsi="Arial" w:cs="Arial"/>
          <w:b w:val="0"/>
          <w:sz w:val="22"/>
          <w:szCs w:val="22"/>
        </w:rPr>
        <w:t xml:space="preserve"> ověřil</w:t>
      </w:r>
      <w:r w:rsidR="0006535D">
        <w:rPr>
          <w:rFonts w:ascii="Arial" w:hAnsi="Arial" w:cs="Arial"/>
          <w:b w:val="0"/>
          <w:sz w:val="22"/>
          <w:szCs w:val="22"/>
        </w:rPr>
        <w:t>a</w:t>
      </w:r>
      <w:r w:rsidRPr="00EB57D0">
        <w:rPr>
          <w:rFonts w:ascii="Arial" w:hAnsi="Arial" w:cs="Arial"/>
          <w:b w:val="0"/>
          <w:sz w:val="22"/>
          <w:szCs w:val="22"/>
        </w:rPr>
        <w:t xml:space="preserve"> výše uvedený geometrický plán, svědčí především o tom, že nejednal</w:t>
      </w:r>
      <w:r w:rsidR="0006535D">
        <w:rPr>
          <w:rFonts w:ascii="Arial" w:hAnsi="Arial" w:cs="Arial"/>
          <w:b w:val="0"/>
          <w:sz w:val="22"/>
          <w:szCs w:val="22"/>
        </w:rPr>
        <w:t>a</w:t>
      </w:r>
      <w:r w:rsidRPr="00EB57D0">
        <w:rPr>
          <w:rFonts w:ascii="Arial" w:hAnsi="Arial" w:cs="Arial"/>
          <w:b w:val="0"/>
          <w:sz w:val="22"/>
          <w:szCs w:val="22"/>
        </w:rPr>
        <w:t xml:space="preserve"> odborně.</w:t>
      </w:r>
    </w:p>
    <w:p w:rsidR="00562D0A" w:rsidRPr="00EB57D0" w:rsidRDefault="00562D0A" w:rsidP="00314AB7">
      <w:pPr>
        <w:spacing w:line="276" w:lineRule="auto"/>
        <w:jc w:val="both"/>
        <w:rPr>
          <w:rFonts w:ascii="Arial" w:hAnsi="Arial" w:cs="Arial"/>
          <w:sz w:val="22"/>
          <w:szCs w:val="22"/>
        </w:rPr>
      </w:pPr>
    </w:p>
    <w:p w:rsidR="00562D0A" w:rsidRPr="00EB57D0" w:rsidRDefault="00562D0A" w:rsidP="00314AB7">
      <w:pPr>
        <w:pStyle w:val="Nzev"/>
        <w:tabs>
          <w:tab w:val="left" w:pos="0"/>
        </w:tabs>
        <w:spacing w:line="276" w:lineRule="auto"/>
        <w:jc w:val="both"/>
        <w:rPr>
          <w:rFonts w:ascii="Arial" w:hAnsi="Arial" w:cs="Arial"/>
          <w:b w:val="0"/>
          <w:sz w:val="22"/>
          <w:szCs w:val="22"/>
        </w:rPr>
      </w:pPr>
      <w:r w:rsidRPr="00EB57D0">
        <w:rPr>
          <w:rFonts w:ascii="Arial" w:hAnsi="Arial" w:cs="Arial"/>
          <w:b w:val="0"/>
          <w:sz w:val="22"/>
          <w:szCs w:val="22"/>
        </w:rPr>
        <w:t xml:space="preserve">Platná právní úprava v dané věci stanoví v ust. § 3 odst. 1 </w:t>
      </w:r>
      <w:r w:rsidR="00314AB7" w:rsidRPr="00EB57D0">
        <w:rPr>
          <w:rFonts w:ascii="Arial" w:hAnsi="Arial" w:cs="Arial"/>
          <w:b w:val="0"/>
          <w:sz w:val="22"/>
          <w:szCs w:val="22"/>
        </w:rPr>
        <w:t>zákona o zeměměřictví</w:t>
      </w:r>
      <w:r w:rsidRPr="00EB57D0">
        <w:rPr>
          <w:rFonts w:ascii="Arial" w:hAnsi="Arial" w:cs="Arial"/>
          <w:b w:val="0"/>
          <w:sz w:val="22"/>
          <w:szCs w:val="22"/>
        </w:rPr>
        <w:t>, že „</w:t>
      </w:r>
      <w:r w:rsidRPr="00EB57D0">
        <w:rPr>
          <w:rFonts w:ascii="Arial" w:hAnsi="Arial" w:cs="Arial"/>
          <w:b w:val="0"/>
          <w:i/>
          <w:sz w:val="22"/>
          <w:szCs w:val="22"/>
        </w:rPr>
        <w:t xml:space="preserve">zeměměřickými činnostmi jsou činnosti při budování, obnově a údržbě bodových polí, podrobné měření hranic územně-správních celků a nemovitostí a dalších předmětů obsahu kartografických děl, vyhotovování geometrických plánů a vytyčování hranic </w:t>
      </w:r>
      <w:proofErr w:type="gramStart"/>
      <w:r w:rsidRPr="00EB57D0">
        <w:rPr>
          <w:rFonts w:ascii="Arial" w:hAnsi="Arial" w:cs="Arial"/>
          <w:b w:val="0"/>
          <w:i/>
          <w:sz w:val="22"/>
          <w:szCs w:val="22"/>
        </w:rPr>
        <w:t>pozemků</w:t>
      </w:r>
      <w:r w:rsidRPr="00EB57D0">
        <w:rPr>
          <w:rFonts w:ascii="Arial" w:hAnsi="Arial" w:cs="Arial"/>
          <w:b w:val="0"/>
          <w:sz w:val="22"/>
          <w:szCs w:val="22"/>
        </w:rPr>
        <w:t>...“</w:t>
      </w:r>
      <w:proofErr w:type="gramEnd"/>
      <w:r w:rsidRPr="00EB57D0">
        <w:rPr>
          <w:rFonts w:ascii="Arial" w:hAnsi="Arial" w:cs="Arial"/>
          <w:b w:val="0"/>
          <w:sz w:val="22"/>
          <w:szCs w:val="22"/>
        </w:rPr>
        <w:t xml:space="preserve"> V ust. § 12 odst. 1 </w:t>
      </w:r>
      <w:r w:rsidR="00314AB7" w:rsidRPr="00EB57D0">
        <w:rPr>
          <w:rFonts w:ascii="Arial" w:hAnsi="Arial" w:cs="Arial"/>
          <w:b w:val="0"/>
          <w:sz w:val="22"/>
          <w:szCs w:val="22"/>
        </w:rPr>
        <w:t>zákona o zeměměřictví</w:t>
      </w:r>
      <w:r w:rsidRPr="00EB57D0">
        <w:rPr>
          <w:rFonts w:ascii="Arial" w:hAnsi="Arial" w:cs="Arial"/>
          <w:b w:val="0"/>
          <w:sz w:val="22"/>
          <w:szCs w:val="22"/>
        </w:rPr>
        <w:t xml:space="preserve"> je stanov</w:t>
      </w:r>
      <w:r w:rsidR="00FD1537" w:rsidRPr="00EB57D0">
        <w:rPr>
          <w:rFonts w:ascii="Arial" w:hAnsi="Arial" w:cs="Arial"/>
          <w:b w:val="0"/>
          <w:sz w:val="22"/>
          <w:szCs w:val="22"/>
        </w:rPr>
        <w:t>e</w:t>
      </w:r>
      <w:r w:rsidRPr="00EB57D0">
        <w:rPr>
          <w:rFonts w:ascii="Arial" w:hAnsi="Arial" w:cs="Arial"/>
          <w:b w:val="0"/>
          <w:sz w:val="22"/>
          <w:szCs w:val="22"/>
        </w:rPr>
        <w:t xml:space="preserve">no, že </w:t>
      </w:r>
      <w:r w:rsidR="00FD1537" w:rsidRPr="00EB57D0">
        <w:rPr>
          <w:rFonts w:ascii="Arial" w:hAnsi="Arial" w:cs="Arial"/>
          <w:b w:val="0"/>
          <w:sz w:val="22"/>
          <w:szCs w:val="22"/>
        </w:rPr>
        <w:t>„</w:t>
      </w:r>
      <w:r w:rsidRPr="00EB57D0">
        <w:rPr>
          <w:rFonts w:ascii="Arial" w:hAnsi="Arial" w:cs="Arial"/>
          <w:b w:val="0"/>
          <w:i/>
          <w:sz w:val="22"/>
          <w:szCs w:val="22"/>
        </w:rPr>
        <w:t>výsledky zeměměřických činností využívané pro správu a vedení katastru nemovitostí a pro státní mapová díla musí být ověřeny fyzickou osobou, které bylo uděleno úřední oprávnění pro ověřování výsledků zeměměřických činností</w:t>
      </w:r>
      <w:r w:rsidRPr="00EB57D0">
        <w:rPr>
          <w:rFonts w:ascii="Arial" w:hAnsi="Arial" w:cs="Arial"/>
          <w:b w:val="0"/>
          <w:sz w:val="22"/>
          <w:szCs w:val="22"/>
        </w:rPr>
        <w:t>.</w:t>
      </w:r>
      <w:r w:rsidR="00FD1537" w:rsidRPr="00EB57D0">
        <w:rPr>
          <w:rFonts w:ascii="Arial" w:hAnsi="Arial" w:cs="Arial"/>
          <w:b w:val="0"/>
          <w:sz w:val="22"/>
          <w:szCs w:val="22"/>
        </w:rPr>
        <w:t>“</w:t>
      </w:r>
      <w:r w:rsidRPr="00EB57D0">
        <w:rPr>
          <w:rFonts w:ascii="Arial" w:hAnsi="Arial" w:cs="Arial"/>
          <w:b w:val="0"/>
          <w:sz w:val="22"/>
          <w:szCs w:val="22"/>
        </w:rPr>
        <w:t xml:space="preserve"> Dle ust. § 16 odst. 1 písm. a) </w:t>
      </w:r>
      <w:r w:rsidR="00314AB7" w:rsidRPr="00EB57D0">
        <w:rPr>
          <w:rFonts w:ascii="Arial" w:hAnsi="Arial" w:cs="Arial"/>
          <w:b w:val="0"/>
          <w:sz w:val="22"/>
          <w:szCs w:val="22"/>
        </w:rPr>
        <w:t>zákona o zeměměřictví</w:t>
      </w:r>
      <w:r w:rsidRPr="00EB57D0">
        <w:rPr>
          <w:rFonts w:ascii="Arial" w:hAnsi="Arial" w:cs="Arial"/>
          <w:b w:val="0"/>
          <w:sz w:val="22"/>
          <w:szCs w:val="22"/>
        </w:rPr>
        <w:t xml:space="preserve"> je </w:t>
      </w:r>
      <w:r w:rsidR="00FD1537" w:rsidRPr="00EB57D0">
        <w:rPr>
          <w:rFonts w:ascii="Arial" w:hAnsi="Arial" w:cs="Arial"/>
          <w:b w:val="0"/>
          <w:sz w:val="22"/>
          <w:szCs w:val="22"/>
        </w:rPr>
        <w:t>„</w:t>
      </w:r>
      <w:r w:rsidRPr="00EB57D0">
        <w:rPr>
          <w:rFonts w:ascii="Arial" w:hAnsi="Arial" w:cs="Arial"/>
          <w:b w:val="0"/>
          <w:i/>
          <w:sz w:val="22"/>
          <w:szCs w:val="22"/>
        </w:rPr>
        <w:t>fyzická osoba s úředním oprávněním je povinna jednat odborně, nestranně a vycházet vždy ze spolehlivě zjištěného stavu věcí při ověřování výsledků zeměměřických činností</w:t>
      </w:r>
      <w:r w:rsidRPr="00EB57D0">
        <w:rPr>
          <w:rFonts w:ascii="Arial" w:hAnsi="Arial" w:cs="Arial"/>
          <w:b w:val="0"/>
          <w:sz w:val="22"/>
          <w:szCs w:val="22"/>
        </w:rPr>
        <w:t>.</w:t>
      </w:r>
      <w:r w:rsidR="00FD1537" w:rsidRPr="00EB57D0">
        <w:rPr>
          <w:rFonts w:ascii="Arial" w:hAnsi="Arial" w:cs="Arial"/>
          <w:b w:val="0"/>
          <w:sz w:val="22"/>
          <w:szCs w:val="22"/>
        </w:rPr>
        <w:t>“</w:t>
      </w:r>
      <w:r w:rsidRPr="00EB57D0">
        <w:rPr>
          <w:rFonts w:ascii="Arial" w:hAnsi="Arial" w:cs="Arial"/>
          <w:b w:val="0"/>
          <w:sz w:val="22"/>
          <w:szCs w:val="22"/>
        </w:rPr>
        <w:t xml:space="preserve"> </w:t>
      </w:r>
      <w:r w:rsidR="00FD1537" w:rsidRPr="00EB57D0">
        <w:rPr>
          <w:rFonts w:ascii="Arial" w:hAnsi="Arial" w:cs="Arial"/>
          <w:b w:val="0"/>
          <w:sz w:val="22"/>
          <w:szCs w:val="22"/>
        </w:rPr>
        <w:t>Podle ust. § 17b odst. 1 písm. c) se „</w:t>
      </w:r>
      <w:r w:rsidRPr="00EB57D0">
        <w:rPr>
          <w:rFonts w:ascii="Arial" w:hAnsi="Arial" w:cs="Arial"/>
          <w:b w:val="0"/>
          <w:i/>
          <w:sz w:val="22"/>
          <w:szCs w:val="22"/>
        </w:rPr>
        <w:t>jiného správního deliktu na úseku zeměměřictví se dopustí fyzická osoba, které bylo uděleno úřední oprávnění, jestliže nedodržuje podmínky nebo povinnosti stanovené zákonem pro ověřování výsledků zeměměřických činností využívaných pro katastr nemovitostí České republiky</w:t>
      </w:r>
      <w:r w:rsidR="00FD1537" w:rsidRPr="00EB57D0">
        <w:rPr>
          <w:rFonts w:ascii="Arial" w:hAnsi="Arial" w:cs="Arial"/>
          <w:b w:val="0"/>
          <w:sz w:val="22"/>
          <w:szCs w:val="22"/>
        </w:rPr>
        <w:t>.“</w:t>
      </w:r>
    </w:p>
    <w:p w:rsidR="00562D0A" w:rsidRPr="00EB57D0" w:rsidRDefault="00562D0A" w:rsidP="00314AB7">
      <w:pPr>
        <w:pStyle w:val="Nzev"/>
        <w:tabs>
          <w:tab w:val="left" w:pos="0"/>
        </w:tabs>
        <w:spacing w:line="276" w:lineRule="auto"/>
        <w:jc w:val="both"/>
        <w:rPr>
          <w:rFonts w:ascii="Arial" w:hAnsi="Arial" w:cs="Arial"/>
          <w:b w:val="0"/>
          <w:sz w:val="22"/>
          <w:szCs w:val="22"/>
        </w:rPr>
      </w:pPr>
    </w:p>
    <w:p w:rsidR="00562D0A" w:rsidRPr="00EB57D0" w:rsidRDefault="00562D0A" w:rsidP="00314AB7">
      <w:pPr>
        <w:pStyle w:val="Nzev"/>
        <w:tabs>
          <w:tab w:val="left" w:pos="0"/>
        </w:tabs>
        <w:spacing w:line="276" w:lineRule="auto"/>
        <w:jc w:val="both"/>
        <w:rPr>
          <w:rFonts w:ascii="Arial" w:hAnsi="Arial" w:cs="Arial"/>
          <w:b w:val="0"/>
          <w:sz w:val="22"/>
          <w:szCs w:val="22"/>
        </w:rPr>
      </w:pPr>
      <w:r w:rsidRPr="00EB57D0">
        <w:rPr>
          <w:rFonts w:ascii="Arial" w:hAnsi="Arial" w:cs="Arial"/>
          <w:b w:val="0"/>
          <w:sz w:val="22"/>
          <w:szCs w:val="22"/>
        </w:rPr>
        <w:t xml:space="preserve">Na základě porovnání uvedených skutečností a požadavků předpisů ZKI nezbylo, než posoudit výše uvedené jednání </w:t>
      </w:r>
      <w:r w:rsidR="0006535D">
        <w:rPr>
          <w:rFonts w:ascii="Arial" w:hAnsi="Arial" w:cs="Arial"/>
          <w:b w:val="0"/>
          <w:sz w:val="22"/>
          <w:szCs w:val="22"/>
        </w:rPr>
        <w:t>ověřovatelky</w:t>
      </w:r>
      <w:r w:rsidRPr="00EB57D0">
        <w:rPr>
          <w:rFonts w:ascii="Arial" w:hAnsi="Arial" w:cs="Arial"/>
          <w:b w:val="0"/>
          <w:sz w:val="22"/>
          <w:szCs w:val="22"/>
        </w:rPr>
        <w:t xml:space="preserve">, jako jiný správní delikt na úseku zeměměřictví </w:t>
      </w:r>
      <w:r w:rsidRPr="00EB57D0">
        <w:rPr>
          <w:rFonts w:ascii="Arial" w:hAnsi="Arial" w:cs="Arial"/>
          <w:b w:val="0"/>
          <w:sz w:val="22"/>
          <w:szCs w:val="22"/>
        </w:rPr>
        <w:lastRenderedPageBreak/>
        <w:t xml:space="preserve">podle §17b odstavec 1 písmeno c) bodu 1. zákona číslo 200/1994 Sb., o zeměměřictví. Za takové konání </w:t>
      </w:r>
      <w:r w:rsidR="0006535D">
        <w:rPr>
          <w:rFonts w:ascii="Arial" w:hAnsi="Arial" w:cs="Arial"/>
          <w:b w:val="0"/>
          <w:sz w:val="22"/>
          <w:szCs w:val="22"/>
        </w:rPr>
        <w:t>ji</w:t>
      </w:r>
      <w:r w:rsidRPr="00EB57D0">
        <w:rPr>
          <w:rFonts w:ascii="Arial" w:hAnsi="Arial" w:cs="Arial"/>
          <w:b w:val="0"/>
          <w:sz w:val="22"/>
          <w:szCs w:val="22"/>
        </w:rPr>
        <w:t xml:space="preserve"> ZKI uznal vinným z porušení pořádku na úseku zeměměřictví a rozhodl tak, jak je uvedeno ve výroku rozhodnutí.</w:t>
      </w:r>
    </w:p>
    <w:p w:rsidR="00E351D2" w:rsidRPr="00EB57D0" w:rsidRDefault="00E351D2" w:rsidP="00314AB7">
      <w:pPr>
        <w:pStyle w:val="Katka"/>
        <w:spacing w:line="276" w:lineRule="auto"/>
      </w:pPr>
      <w:r w:rsidRPr="00EB57D0">
        <w:t xml:space="preserve"> </w:t>
      </w:r>
    </w:p>
    <w:p w:rsidR="00B175E6" w:rsidRPr="00EB57D0" w:rsidRDefault="00C34DCB" w:rsidP="0060164D">
      <w:pPr>
        <w:pStyle w:val="Katka"/>
        <w:spacing w:line="276" w:lineRule="auto"/>
      </w:pPr>
      <w:r w:rsidRPr="00EB57D0">
        <w:t>Za porušení pořádku na úseku zeměměřictví podle § 17b odst. 1 zákona o zeměměřictví</w:t>
      </w:r>
      <w:r w:rsidR="00DC71C7" w:rsidRPr="00EB57D0">
        <w:t xml:space="preserve">, </w:t>
      </w:r>
      <w:r w:rsidRPr="00EB57D0">
        <w:t xml:space="preserve">může </w:t>
      </w:r>
      <w:r w:rsidR="007448C1" w:rsidRPr="00EB57D0">
        <w:t>zeměměřický a katastrální inspektorát uložit pokutu až do výše 250 000 Kč (</w:t>
      </w:r>
      <w:r w:rsidR="00836F3C" w:rsidRPr="00EB57D0">
        <w:t xml:space="preserve">viz </w:t>
      </w:r>
      <w:r w:rsidR="00DC71C7" w:rsidRPr="00EB57D0">
        <w:t xml:space="preserve">ustanovení </w:t>
      </w:r>
      <w:r w:rsidR="007448C1" w:rsidRPr="00EB57D0">
        <w:t>§ 17b odst. 2 zákona o zeměměřictví).</w:t>
      </w:r>
      <w:r w:rsidR="000D0180" w:rsidRPr="00EB57D0">
        <w:t xml:space="preserve"> Uložení pokuty za jiný správní delikt lze projednat do 1 roku ode dne, kdy se inspektorát o porušení pořádku na úseku katastru do</w:t>
      </w:r>
      <w:r w:rsidR="0060164D" w:rsidRPr="00EB57D0">
        <w:t>z</w:t>
      </w:r>
      <w:r w:rsidR="000D0180" w:rsidRPr="00EB57D0">
        <w:t>věděl, nejpozději do 5 let, kdy k porušení došlo (</w:t>
      </w:r>
      <w:r w:rsidR="00836F3C" w:rsidRPr="00EB57D0">
        <w:t xml:space="preserve">viz </w:t>
      </w:r>
      <w:r w:rsidR="00DC71C7" w:rsidRPr="00EB57D0">
        <w:t xml:space="preserve">ustanovení </w:t>
      </w:r>
      <w:r w:rsidR="000D0180" w:rsidRPr="00EB57D0">
        <w:t xml:space="preserve">§ 17b odst. 3 zákona </w:t>
      </w:r>
      <w:r w:rsidR="00D8678A" w:rsidRPr="00EB57D0">
        <w:t>o zeměměřictví</w:t>
      </w:r>
      <w:r w:rsidR="000D0180" w:rsidRPr="00EB57D0">
        <w:t xml:space="preserve">). </w:t>
      </w:r>
      <w:r w:rsidR="00B175E6" w:rsidRPr="00EB57D0">
        <w:t xml:space="preserve">Z dokumentace vyplývá, že zeměměřické činnosti číslo zakázky </w:t>
      </w:r>
      <w:proofErr w:type="spellStart"/>
      <w:r w:rsidR="002F6CFE">
        <w:t>xxx</w:t>
      </w:r>
      <w:proofErr w:type="spellEnd"/>
      <w:r w:rsidR="00B175E6" w:rsidRPr="00EB57D0">
        <w:t>-</w:t>
      </w:r>
      <w:proofErr w:type="spellStart"/>
      <w:r w:rsidR="002F6CFE">
        <w:t>xx</w:t>
      </w:r>
      <w:proofErr w:type="spellEnd"/>
      <w:r w:rsidR="00B175E6" w:rsidRPr="00EB57D0">
        <w:t xml:space="preserve">/2013 </w:t>
      </w:r>
      <w:r w:rsidR="00BB16F0" w:rsidRPr="00EB57D0">
        <w:t xml:space="preserve">ověřovatelka </w:t>
      </w:r>
      <w:r w:rsidR="00B175E6" w:rsidRPr="00EB57D0">
        <w:t xml:space="preserve">ověřila dne </w:t>
      </w:r>
      <w:proofErr w:type="gramStart"/>
      <w:r w:rsidR="002F6CFE">
        <w:t>xx</w:t>
      </w:r>
      <w:proofErr w:type="gramEnd"/>
      <w:r w:rsidR="00B175E6" w:rsidRPr="00EB57D0">
        <w:t>.</w:t>
      </w:r>
      <w:proofErr w:type="gramStart"/>
      <w:r w:rsidR="002F6CFE">
        <w:t>xx</w:t>
      </w:r>
      <w:proofErr w:type="gramEnd"/>
      <w:r w:rsidR="00B175E6" w:rsidRPr="00EB57D0">
        <w:t xml:space="preserve">.2013 pod položkou </w:t>
      </w:r>
      <w:proofErr w:type="spellStart"/>
      <w:r w:rsidR="002F6CFE">
        <w:t>xxx</w:t>
      </w:r>
      <w:proofErr w:type="spellEnd"/>
      <w:r w:rsidR="00B175E6" w:rsidRPr="00EB57D0">
        <w:t xml:space="preserve">/2013 a zeměměřické činnosti číslo zakázky </w:t>
      </w:r>
      <w:proofErr w:type="spellStart"/>
      <w:r w:rsidR="002F6CFE">
        <w:t>xxx</w:t>
      </w:r>
      <w:proofErr w:type="spellEnd"/>
      <w:r w:rsidR="00B175E6" w:rsidRPr="00EB57D0">
        <w:t>-</w:t>
      </w:r>
      <w:proofErr w:type="spellStart"/>
      <w:r w:rsidR="002F6CFE">
        <w:t>xx</w:t>
      </w:r>
      <w:proofErr w:type="spellEnd"/>
      <w:r w:rsidR="00B175E6" w:rsidRPr="00EB57D0">
        <w:t xml:space="preserve">/2013 </w:t>
      </w:r>
      <w:r w:rsidR="00BB16F0" w:rsidRPr="00EB57D0">
        <w:t>ověřovatelka</w:t>
      </w:r>
      <w:r w:rsidR="00B175E6" w:rsidRPr="00EB57D0">
        <w:t xml:space="preserve"> ověřila dne </w:t>
      </w:r>
      <w:r w:rsidR="002F6CFE">
        <w:t>xx</w:t>
      </w:r>
      <w:r w:rsidR="00B175E6" w:rsidRPr="00EB57D0">
        <w:t>.</w:t>
      </w:r>
      <w:r w:rsidR="002F6CFE">
        <w:t>xx</w:t>
      </w:r>
      <w:r w:rsidR="00B175E6" w:rsidRPr="00EB57D0">
        <w:t xml:space="preserve">.2013 pod položkou </w:t>
      </w:r>
      <w:proofErr w:type="spellStart"/>
      <w:r w:rsidR="002F6CFE">
        <w:t>xxx</w:t>
      </w:r>
      <w:proofErr w:type="spellEnd"/>
      <w:r w:rsidR="00B175E6" w:rsidRPr="00EB57D0">
        <w:t>/2013. O nedostatcích se ZKI dověděl formou dohledu vykonaného </w:t>
      </w:r>
      <w:proofErr w:type="gramStart"/>
      <w:r w:rsidR="00B175E6" w:rsidRPr="00EB57D0">
        <w:t>21.11.2013</w:t>
      </w:r>
      <w:proofErr w:type="gramEnd"/>
      <w:r w:rsidR="00B175E6" w:rsidRPr="00EB57D0">
        <w:t>. K porušení pořádku tedy došlo ve lhůtě kratší než 5 let. Přestupek je projednáván ve lhůtě kratší než 1 rok ode dne, kdy se ZKI o porušení pořádku do</w:t>
      </w:r>
      <w:r w:rsidR="000B2D8C" w:rsidRPr="00EB57D0">
        <w:t>z</w:t>
      </w:r>
      <w:r w:rsidR="00B175E6" w:rsidRPr="00EB57D0">
        <w:t xml:space="preserve">věděl. </w:t>
      </w:r>
      <w:r w:rsidR="0060164D" w:rsidRPr="00EB57D0">
        <w:t>ZKI konstatuje, že výše uvedené lhůty byly dodrženy a odpovědnost</w:t>
      </w:r>
      <w:r w:rsidR="00B175E6" w:rsidRPr="00EB57D0">
        <w:t xml:space="preserve"> za spáchání deliktu dle ust. § 17b odstavec 3 zákona o zeměměřictví nezanikla.</w:t>
      </w:r>
    </w:p>
    <w:p w:rsidR="00B175E6" w:rsidRPr="00EB57D0" w:rsidRDefault="00B175E6" w:rsidP="00B175E6">
      <w:pPr>
        <w:pStyle w:val="Bezmezer"/>
        <w:spacing w:line="276" w:lineRule="auto"/>
        <w:jc w:val="both"/>
        <w:rPr>
          <w:rFonts w:ascii="Arial" w:hAnsi="Arial" w:cs="Arial"/>
        </w:rPr>
      </w:pPr>
    </w:p>
    <w:p w:rsidR="00314AB7" w:rsidRPr="00EB57D0" w:rsidRDefault="00FD1537" w:rsidP="000B2D8C">
      <w:pPr>
        <w:pStyle w:val="Nzev"/>
        <w:tabs>
          <w:tab w:val="left" w:pos="0"/>
        </w:tabs>
        <w:spacing w:line="276" w:lineRule="auto"/>
        <w:jc w:val="both"/>
        <w:rPr>
          <w:rFonts w:ascii="Arial" w:hAnsi="Arial" w:cs="Arial"/>
          <w:b w:val="0"/>
          <w:sz w:val="22"/>
          <w:szCs w:val="22"/>
        </w:rPr>
      </w:pPr>
      <w:r w:rsidRPr="00EB57D0">
        <w:rPr>
          <w:rFonts w:ascii="Arial" w:hAnsi="Arial" w:cs="Arial"/>
          <w:b w:val="0"/>
          <w:sz w:val="22"/>
          <w:szCs w:val="22"/>
        </w:rPr>
        <w:t>ZKI považuje popsané závady za závažné. Osoba oprávněná k ověřování výsledků zeměměřických činností si při ověřování musí být vědoma příslušných zákonných předpisů, mimo jiné stanovujících i případné sankce a podle toho k ověřování výsledků zeměměřických činností i zodpovědně přistupovat. ZKI tak p</w:t>
      </w:r>
      <w:r w:rsidR="007448C1" w:rsidRPr="00EB57D0">
        <w:rPr>
          <w:rFonts w:ascii="Arial" w:hAnsi="Arial" w:cs="Arial"/>
          <w:b w:val="0"/>
          <w:sz w:val="22"/>
          <w:szCs w:val="22"/>
        </w:rPr>
        <w:t>ři stanovení výše pokuty přihléd</w:t>
      </w:r>
      <w:r w:rsidR="0044312D" w:rsidRPr="00EB57D0">
        <w:rPr>
          <w:rFonts w:ascii="Arial" w:hAnsi="Arial" w:cs="Arial"/>
          <w:b w:val="0"/>
          <w:sz w:val="22"/>
          <w:szCs w:val="22"/>
        </w:rPr>
        <w:t>l</w:t>
      </w:r>
      <w:r w:rsidR="007448C1" w:rsidRPr="00EB57D0">
        <w:rPr>
          <w:rFonts w:ascii="Arial" w:hAnsi="Arial" w:cs="Arial"/>
          <w:b w:val="0"/>
          <w:sz w:val="22"/>
          <w:szCs w:val="22"/>
        </w:rPr>
        <w:t xml:space="preserve"> k závažnosti projednávaného jiného správního deliktu, zejména ke způsobu a okolnostem jeho spáchání, k významu a rozsahu jeho následků, k době trvání protiprávního jednání a </w:t>
      </w:r>
      <w:r w:rsidRPr="00EB57D0">
        <w:rPr>
          <w:rFonts w:ascii="Arial" w:hAnsi="Arial" w:cs="Arial"/>
          <w:b w:val="0"/>
          <w:sz w:val="22"/>
          <w:szCs w:val="22"/>
        </w:rPr>
        <w:t xml:space="preserve">k tomu, </w:t>
      </w:r>
      <w:r w:rsidR="007448C1" w:rsidRPr="00EB57D0">
        <w:rPr>
          <w:rFonts w:ascii="Arial" w:hAnsi="Arial" w:cs="Arial"/>
          <w:b w:val="0"/>
          <w:sz w:val="22"/>
          <w:szCs w:val="22"/>
        </w:rPr>
        <w:t>zda a jak se odpovědná osoba přičinila</w:t>
      </w:r>
      <w:r w:rsidR="006473BE" w:rsidRPr="00EB57D0">
        <w:rPr>
          <w:rFonts w:ascii="Arial" w:hAnsi="Arial" w:cs="Arial"/>
          <w:b w:val="0"/>
          <w:sz w:val="22"/>
          <w:szCs w:val="22"/>
        </w:rPr>
        <w:t xml:space="preserve"> či se zavázala přičinit</w:t>
      </w:r>
      <w:r w:rsidR="007448C1" w:rsidRPr="00EB57D0">
        <w:rPr>
          <w:rFonts w:ascii="Arial" w:hAnsi="Arial" w:cs="Arial"/>
          <w:b w:val="0"/>
          <w:sz w:val="22"/>
          <w:szCs w:val="22"/>
        </w:rPr>
        <w:t xml:space="preserve"> o odstranění nebo zmírnění škodlivých následků jiného správního deliktu</w:t>
      </w:r>
      <w:r w:rsidR="00314AB7" w:rsidRPr="00EB57D0">
        <w:rPr>
          <w:rFonts w:ascii="Arial" w:hAnsi="Arial" w:cs="Arial"/>
          <w:b w:val="0"/>
          <w:sz w:val="22"/>
          <w:szCs w:val="22"/>
        </w:rPr>
        <w:t>.</w:t>
      </w:r>
      <w:r w:rsidRPr="00EB57D0">
        <w:rPr>
          <w:rFonts w:ascii="Arial" w:hAnsi="Arial" w:cs="Arial"/>
          <w:b w:val="0"/>
          <w:sz w:val="22"/>
          <w:szCs w:val="22"/>
        </w:rPr>
        <w:t xml:space="preserve"> </w:t>
      </w:r>
      <w:r w:rsidR="00BB16F0" w:rsidRPr="00EB57D0">
        <w:rPr>
          <w:rFonts w:ascii="Arial" w:hAnsi="Arial" w:cs="Arial"/>
          <w:b w:val="0"/>
          <w:sz w:val="22"/>
          <w:szCs w:val="22"/>
        </w:rPr>
        <w:t xml:space="preserve">Ověřovatelka </w:t>
      </w:r>
      <w:r w:rsidRPr="00EB57D0">
        <w:rPr>
          <w:rFonts w:ascii="Arial" w:hAnsi="Arial" w:cs="Arial"/>
          <w:b w:val="0"/>
          <w:sz w:val="22"/>
          <w:szCs w:val="22"/>
        </w:rPr>
        <w:t>během projednávání věci projevila aktivní zájem o konzultaci zjištěných vad a možností jejich odstranění a předložila kontrolní zaměření změny.</w:t>
      </w:r>
      <w:r w:rsidR="007448C1" w:rsidRPr="00EB57D0">
        <w:rPr>
          <w:rFonts w:ascii="Arial" w:hAnsi="Arial" w:cs="Arial"/>
          <w:b w:val="0"/>
          <w:sz w:val="22"/>
          <w:szCs w:val="22"/>
        </w:rPr>
        <w:t xml:space="preserve"> </w:t>
      </w:r>
      <w:r w:rsidRPr="00EB57D0">
        <w:rPr>
          <w:rFonts w:ascii="Arial" w:hAnsi="Arial" w:cs="Arial"/>
          <w:b w:val="0"/>
          <w:sz w:val="22"/>
          <w:szCs w:val="22"/>
        </w:rPr>
        <w:t xml:space="preserve">ZKI přihlédl taktéž ke skutečnosti, že </w:t>
      </w:r>
      <w:r w:rsidR="00BB16F0" w:rsidRPr="00EB57D0">
        <w:rPr>
          <w:rFonts w:ascii="Arial" w:hAnsi="Arial" w:cs="Arial"/>
          <w:b w:val="0"/>
          <w:sz w:val="22"/>
          <w:szCs w:val="22"/>
        </w:rPr>
        <w:t xml:space="preserve">ověřovatelce </w:t>
      </w:r>
      <w:r w:rsidRPr="00EB57D0">
        <w:rPr>
          <w:rFonts w:ascii="Arial" w:hAnsi="Arial" w:cs="Arial"/>
          <w:b w:val="0"/>
          <w:sz w:val="22"/>
          <w:szCs w:val="22"/>
        </w:rPr>
        <w:t>nebyla, s výjimkou výše popsaných a zjištěných vad, vytknuta žádná další pochybení při ověřování výsledků zeměměřických činností</w:t>
      </w:r>
      <w:r w:rsidR="00314AB7" w:rsidRPr="00EB57D0">
        <w:rPr>
          <w:rFonts w:ascii="Arial" w:hAnsi="Arial" w:cs="Arial"/>
          <w:b w:val="0"/>
          <w:sz w:val="22"/>
          <w:szCs w:val="22"/>
        </w:rPr>
        <w:t xml:space="preserve"> a</w:t>
      </w:r>
      <w:r w:rsidRPr="00EB57D0">
        <w:rPr>
          <w:rFonts w:ascii="Arial" w:hAnsi="Arial" w:cs="Arial"/>
          <w:b w:val="0"/>
          <w:sz w:val="22"/>
          <w:szCs w:val="22"/>
        </w:rPr>
        <w:t xml:space="preserve"> nebyla dosud nikdy uznána vinnou za porušení pořádku na úseku zeměměřictví.</w:t>
      </w:r>
      <w:r w:rsidR="00314AB7" w:rsidRPr="00EB57D0">
        <w:rPr>
          <w:rFonts w:ascii="Arial" w:hAnsi="Arial" w:cs="Arial"/>
          <w:b w:val="0"/>
          <w:sz w:val="22"/>
          <w:szCs w:val="22"/>
        </w:rPr>
        <w:t xml:space="preserve"> Na druhou stranu bylo vzato v úvahu, že se jedná o zásadní a hrubé porušení platných předpisů. </w:t>
      </w:r>
    </w:p>
    <w:p w:rsidR="00BF7BCE" w:rsidRPr="00EB57D0" w:rsidRDefault="00BF7BCE" w:rsidP="000B2D8C">
      <w:pPr>
        <w:pStyle w:val="Nzev"/>
        <w:tabs>
          <w:tab w:val="left" w:pos="0"/>
        </w:tabs>
        <w:spacing w:line="276" w:lineRule="auto"/>
        <w:jc w:val="both"/>
        <w:rPr>
          <w:rFonts w:ascii="Arial" w:hAnsi="Arial" w:cs="Arial"/>
          <w:b w:val="0"/>
          <w:sz w:val="22"/>
          <w:szCs w:val="22"/>
        </w:rPr>
      </w:pPr>
    </w:p>
    <w:p w:rsidR="006A7FF4" w:rsidRPr="00EB57D0" w:rsidRDefault="00C21ED9" w:rsidP="000B2D8C">
      <w:pPr>
        <w:pStyle w:val="Nzev"/>
        <w:tabs>
          <w:tab w:val="left" w:pos="0"/>
        </w:tabs>
        <w:spacing w:line="276" w:lineRule="auto"/>
        <w:jc w:val="both"/>
        <w:rPr>
          <w:rFonts w:ascii="Arial" w:hAnsi="Arial" w:cs="Arial"/>
          <w:b w:val="0"/>
          <w:sz w:val="22"/>
          <w:szCs w:val="22"/>
        </w:rPr>
      </w:pPr>
      <w:r w:rsidRPr="00EB57D0">
        <w:rPr>
          <w:rFonts w:ascii="Arial" w:hAnsi="Arial" w:cs="Arial"/>
          <w:b w:val="0"/>
          <w:sz w:val="22"/>
          <w:szCs w:val="22"/>
        </w:rPr>
        <w:t>Dle údajů z veřejné části Živnostenského rejstříku ověřovatelka vlastní živnostenské oprávnění mj. v oboru výkon zeměměřických činností a projektová činnost ve výstavbě, není členem statutárního orgánu obchodní společnosti zabývající se zeměměřictvím. Nahlédnutím do výpisu z katastru nemovitostí bylo zjištěno, že je podílovým spoluvlastníkem ve výši id. 2/3 parcely č. 960</w:t>
      </w:r>
      <w:r w:rsidR="00A13ED9" w:rsidRPr="00EB57D0">
        <w:rPr>
          <w:rFonts w:ascii="Arial" w:hAnsi="Arial" w:cs="Arial"/>
          <w:b w:val="0"/>
          <w:sz w:val="22"/>
          <w:szCs w:val="22"/>
        </w:rPr>
        <w:t xml:space="preserve">, jejíž součástí je stavba </w:t>
      </w:r>
      <w:proofErr w:type="spellStart"/>
      <w:proofErr w:type="gramStart"/>
      <w:r w:rsidR="00A13ED9" w:rsidRPr="00EB57D0">
        <w:rPr>
          <w:rFonts w:ascii="Arial" w:hAnsi="Arial" w:cs="Arial"/>
          <w:b w:val="0"/>
          <w:sz w:val="22"/>
          <w:szCs w:val="22"/>
        </w:rPr>
        <w:t>č.p</w:t>
      </w:r>
      <w:proofErr w:type="spellEnd"/>
      <w:r w:rsidR="00A13ED9" w:rsidRPr="00EB57D0">
        <w:rPr>
          <w:rFonts w:ascii="Arial" w:hAnsi="Arial" w:cs="Arial"/>
          <w:b w:val="0"/>
          <w:sz w:val="22"/>
          <w:szCs w:val="22"/>
        </w:rPr>
        <w:t>.</w:t>
      </w:r>
      <w:proofErr w:type="gramEnd"/>
      <w:r w:rsidR="00A13ED9" w:rsidRPr="00EB57D0">
        <w:rPr>
          <w:rFonts w:ascii="Arial" w:hAnsi="Arial" w:cs="Arial"/>
          <w:b w:val="0"/>
          <w:sz w:val="22"/>
          <w:szCs w:val="22"/>
        </w:rPr>
        <w:t xml:space="preserve"> 865, a dále parcely č. 961 a č. 962, vše v k.</w:t>
      </w:r>
      <w:proofErr w:type="spellStart"/>
      <w:r w:rsidR="00A13ED9" w:rsidRPr="00EB57D0">
        <w:rPr>
          <w:rFonts w:ascii="Arial" w:hAnsi="Arial" w:cs="Arial"/>
          <w:b w:val="0"/>
          <w:sz w:val="22"/>
          <w:szCs w:val="22"/>
        </w:rPr>
        <w:t>ú</w:t>
      </w:r>
      <w:proofErr w:type="spellEnd"/>
      <w:r w:rsidR="00A13ED9" w:rsidRPr="00EB57D0">
        <w:rPr>
          <w:rFonts w:ascii="Arial" w:hAnsi="Arial" w:cs="Arial"/>
          <w:b w:val="0"/>
          <w:sz w:val="22"/>
          <w:szCs w:val="22"/>
        </w:rPr>
        <w:t xml:space="preserve">. </w:t>
      </w:r>
      <w:proofErr w:type="spellStart"/>
      <w:r w:rsidR="002F6CFE">
        <w:rPr>
          <w:rFonts w:ascii="Arial" w:hAnsi="Arial" w:cs="Arial"/>
          <w:b w:val="0"/>
          <w:sz w:val="22"/>
          <w:szCs w:val="22"/>
        </w:rPr>
        <w:t>Xxxxxxxx</w:t>
      </w:r>
      <w:proofErr w:type="spellEnd"/>
      <w:r w:rsidR="00A13ED9" w:rsidRPr="00EB57D0">
        <w:rPr>
          <w:rFonts w:ascii="Arial" w:hAnsi="Arial" w:cs="Arial"/>
          <w:b w:val="0"/>
          <w:sz w:val="22"/>
          <w:szCs w:val="22"/>
        </w:rPr>
        <w:t xml:space="preserve"> (na nemovitostech váznou věcná břemena užívání). Dále je výlučným vlastníkem parcely č. 973, jejíž součástí je budova bez </w:t>
      </w:r>
      <w:proofErr w:type="spellStart"/>
      <w:r w:rsidR="00A13ED9" w:rsidRPr="00EB57D0">
        <w:rPr>
          <w:rFonts w:ascii="Arial" w:hAnsi="Arial" w:cs="Arial"/>
          <w:b w:val="0"/>
          <w:sz w:val="22"/>
          <w:szCs w:val="22"/>
        </w:rPr>
        <w:t>čp</w:t>
      </w:r>
      <w:proofErr w:type="spellEnd"/>
      <w:r w:rsidR="00A13ED9" w:rsidRPr="00EB57D0">
        <w:rPr>
          <w:rFonts w:ascii="Arial" w:hAnsi="Arial" w:cs="Arial"/>
          <w:b w:val="0"/>
          <w:sz w:val="22"/>
          <w:szCs w:val="22"/>
        </w:rPr>
        <w:t>/</w:t>
      </w:r>
      <w:proofErr w:type="spellStart"/>
      <w:r w:rsidR="00A13ED9" w:rsidRPr="00EB57D0">
        <w:rPr>
          <w:rFonts w:ascii="Arial" w:hAnsi="Arial" w:cs="Arial"/>
          <w:b w:val="0"/>
          <w:sz w:val="22"/>
          <w:szCs w:val="22"/>
        </w:rPr>
        <w:t>če</w:t>
      </w:r>
      <w:proofErr w:type="spellEnd"/>
      <w:r w:rsidR="00A13ED9" w:rsidRPr="00EB57D0">
        <w:rPr>
          <w:rFonts w:ascii="Arial" w:hAnsi="Arial" w:cs="Arial"/>
          <w:b w:val="0"/>
          <w:sz w:val="22"/>
          <w:szCs w:val="22"/>
        </w:rPr>
        <w:t xml:space="preserve">, garáž, parcely č. 994, jejíž součástí je budova </w:t>
      </w:r>
      <w:proofErr w:type="spellStart"/>
      <w:proofErr w:type="gramStart"/>
      <w:r w:rsidR="00A13ED9" w:rsidRPr="00EB57D0">
        <w:rPr>
          <w:rFonts w:ascii="Arial" w:hAnsi="Arial" w:cs="Arial"/>
          <w:b w:val="0"/>
          <w:sz w:val="22"/>
          <w:szCs w:val="22"/>
        </w:rPr>
        <w:t>č.p</w:t>
      </w:r>
      <w:proofErr w:type="spellEnd"/>
      <w:r w:rsidR="00A13ED9" w:rsidRPr="00EB57D0">
        <w:rPr>
          <w:rFonts w:ascii="Arial" w:hAnsi="Arial" w:cs="Arial"/>
          <w:b w:val="0"/>
          <w:sz w:val="22"/>
          <w:szCs w:val="22"/>
        </w:rPr>
        <w:t>.</w:t>
      </w:r>
      <w:proofErr w:type="gramEnd"/>
      <w:r w:rsidR="00A13ED9" w:rsidRPr="00EB57D0">
        <w:rPr>
          <w:rFonts w:ascii="Arial" w:hAnsi="Arial" w:cs="Arial"/>
          <w:b w:val="0"/>
          <w:sz w:val="22"/>
          <w:szCs w:val="22"/>
        </w:rPr>
        <w:t xml:space="preserve"> 574, a parcely č. 995, vše v k.</w:t>
      </w:r>
      <w:proofErr w:type="spellStart"/>
      <w:r w:rsidR="00A13ED9" w:rsidRPr="00EB57D0">
        <w:rPr>
          <w:rFonts w:ascii="Arial" w:hAnsi="Arial" w:cs="Arial"/>
          <w:b w:val="0"/>
          <w:sz w:val="22"/>
          <w:szCs w:val="22"/>
        </w:rPr>
        <w:t>ú</w:t>
      </w:r>
      <w:proofErr w:type="spellEnd"/>
      <w:r w:rsidR="00A13ED9" w:rsidRPr="00EB57D0">
        <w:rPr>
          <w:rFonts w:ascii="Arial" w:hAnsi="Arial" w:cs="Arial"/>
          <w:b w:val="0"/>
          <w:sz w:val="22"/>
          <w:szCs w:val="22"/>
        </w:rPr>
        <w:t xml:space="preserve">. </w:t>
      </w:r>
      <w:proofErr w:type="spellStart"/>
      <w:r w:rsidR="002F6CFE">
        <w:rPr>
          <w:rFonts w:ascii="Arial" w:hAnsi="Arial" w:cs="Arial"/>
          <w:b w:val="0"/>
          <w:sz w:val="22"/>
          <w:szCs w:val="22"/>
        </w:rPr>
        <w:t>Xxxxxx</w:t>
      </w:r>
      <w:proofErr w:type="spellEnd"/>
      <w:r w:rsidR="00A13ED9" w:rsidRPr="00EB57D0">
        <w:rPr>
          <w:rFonts w:ascii="Arial" w:hAnsi="Arial" w:cs="Arial"/>
          <w:b w:val="0"/>
          <w:sz w:val="22"/>
          <w:szCs w:val="22"/>
        </w:rPr>
        <w:t xml:space="preserve">, na nemovitostech vázne zástavní právo z rozhodnutí správního orgánu. </w:t>
      </w:r>
    </w:p>
    <w:p w:rsidR="006A7FF4" w:rsidRPr="00EB57D0" w:rsidRDefault="006A7FF4" w:rsidP="006A7FF4">
      <w:pPr>
        <w:pStyle w:val="Nzev"/>
        <w:tabs>
          <w:tab w:val="left" w:pos="0"/>
        </w:tabs>
        <w:spacing w:line="276" w:lineRule="auto"/>
        <w:jc w:val="both"/>
        <w:rPr>
          <w:rFonts w:ascii="Arial" w:hAnsi="Arial" w:cs="Arial"/>
          <w:b w:val="0"/>
          <w:sz w:val="22"/>
          <w:szCs w:val="22"/>
        </w:rPr>
      </w:pPr>
    </w:p>
    <w:p w:rsidR="006A7FF4" w:rsidRPr="00EB57D0" w:rsidRDefault="006A7FF4" w:rsidP="006A7FF4">
      <w:pPr>
        <w:pStyle w:val="Nzev"/>
        <w:tabs>
          <w:tab w:val="left" w:pos="0"/>
        </w:tabs>
        <w:spacing w:line="276" w:lineRule="auto"/>
        <w:jc w:val="both"/>
        <w:rPr>
          <w:rFonts w:ascii="Arial" w:hAnsi="Arial" w:cs="Arial"/>
          <w:b w:val="0"/>
          <w:sz w:val="22"/>
          <w:szCs w:val="22"/>
        </w:rPr>
      </w:pPr>
      <w:r w:rsidRPr="00EB57D0">
        <w:rPr>
          <w:rFonts w:ascii="Arial" w:hAnsi="Arial" w:cs="Arial"/>
          <w:b w:val="0"/>
          <w:sz w:val="22"/>
          <w:szCs w:val="22"/>
        </w:rPr>
        <w:t>S uvážením všech výše uvedených skutečností tak ZKI v Praze stanovil za toto porušení pořádku na úseku zeměměřictví ověřovate</w:t>
      </w:r>
      <w:r w:rsidR="0006535D">
        <w:rPr>
          <w:rFonts w:ascii="Arial" w:hAnsi="Arial" w:cs="Arial"/>
          <w:b w:val="0"/>
          <w:sz w:val="22"/>
          <w:szCs w:val="22"/>
        </w:rPr>
        <w:t>lce</w:t>
      </w:r>
      <w:r w:rsidRPr="00EB57D0">
        <w:rPr>
          <w:rFonts w:ascii="Arial" w:hAnsi="Arial" w:cs="Arial"/>
          <w:b w:val="0"/>
          <w:sz w:val="22"/>
          <w:szCs w:val="22"/>
        </w:rPr>
        <w:t xml:space="preserve"> pokutu ve výši </w:t>
      </w:r>
      <w:r w:rsidR="002667B4">
        <w:rPr>
          <w:rFonts w:ascii="Arial" w:hAnsi="Arial" w:cs="Arial"/>
          <w:b w:val="0"/>
          <w:sz w:val="22"/>
          <w:szCs w:val="22"/>
        </w:rPr>
        <w:t>3</w:t>
      </w:r>
      <w:r w:rsidR="00EB57D0">
        <w:rPr>
          <w:rFonts w:ascii="Arial" w:hAnsi="Arial" w:cs="Arial"/>
          <w:b w:val="0"/>
          <w:sz w:val="22"/>
          <w:szCs w:val="22"/>
        </w:rPr>
        <w:t>5.000</w:t>
      </w:r>
      <w:r w:rsidRPr="00EB57D0">
        <w:rPr>
          <w:rFonts w:ascii="Arial" w:hAnsi="Arial" w:cs="Arial"/>
          <w:b w:val="0"/>
          <w:sz w:val="22"/>
          <w:szCs w:val="22"/>
        </w:rPr>
        <w:t>,- Kč.</w:t>
      </w:r>
    </w:p>
    <w:p w:rsidR="006A7FF4" w:rsidRPr="00EB57D0" w:rsidRDefault="006A7FF4" w:rsidP="000B2D8C">
      <w:pPr>
        <w:pStyle w:val="Nzev"/>
        <w:tabs>
          <w:tab w:val="left" w:pos="0"/>
        </w:tabs>
        <w:spacing w:line="276" w:lineRule="auto"/>
        <w:jc w:val="both"/>
        <w:rPr>
          <w:rFonts w:ascii="Arial" w:hAnsi="Arial" w:cs="Arial"/>
          <w:b w:val="0"/>
          <w:sz w:val="22"/>
          <w:szCs w:val="22"/>
        </w:rPr>
      </w:pPr>
    </w:p>
    <w:p w:rsidR="00F07521" w:rsidRPr="00EB57D0" w:rsidRDefault="007448C1" w:rsidP="000B2D8C">
      <w:pPr>
        <w:pStyle w:val="Nzev"/>
        <w:tabs>
          <w:tab w:val="left" w:pos="0"/>
        </w:tabs>
        <w:spacing w:line="276" w:lineRule="auto"/>
        <w:jc w:val="both"/>
        <w:rPr>
          <w:rFonts w:ascii="Arial" w:hAnsi="Arial" w:cs="Arial"/>
          <w:b w:val="0"/>
          <w:sz w:val="22"/>
          <w:szCs w:val="22"/>
        </w:rPr>
      </w:pPr>
      <w:r w:rsidRPr="00EB57D0">
        <w:rPr>
          <w:rFonts w:ascii="Arial" w:hAnsi="Arial" w:cs="Arial"/>
          <w:b w:val="0"/>
          <w:sz w:val="22"/>
          <w:szCs w:val="22"/>
        </w:rPr>
        <w:t>Uložení pokuty za protiprávní jednání je věcí správního uvážení. Při stanovení její výše správní orgán vycháze</w:t>
      </w:r>
      <w:r w:rsidR="006473BE" w:rsidRPr="00EB57D0">
        <w:rPr>
          <w:rFonts w:ascii="Arial" w:hAnsi="Arial" w:cs="Arial"/>
          <w:b w:val="0"/>
          <w:sz w:val="22"/>
          <w:szCs w:val="22"/>
        </w:rPr>
        <w:t>l</w:t>
      </w:r>
      <w:r w:rsidRPr="00EB57D0">
        <w:rPr>
          <w:rFonts w:ascii="Arial" w:hAnsi="Arial" w:cs="Arial"/>
          <w:b w:val="0"/>
          <w:sz w:val="22"/>
          <w:szCs w:val="22"/>
        </w:rPr>
        <w:t xml:space="preserve"> nejen z rámce stanoveného právním předpisem, který se na </w:t>
      </w:r>
      <w:r w:rsidRPr="00EB57D0">
        <w:rPr>
          <w:rFonts w:ascii="Arial" w:hAnsi="Arial" w:cs="Arial"/>
          <w:b w:val="0"/>
          <w:sz w:val="22"/>
          <w:szCs w:val="22"/>
        </w:rPr>
        <w:lastRenderedPageBreak/>
        <w:t>projednání jiného správního deliktu a stanovení výše pokuty vztahuje, ale i z dostatečně zjištěného stavu věci, kdy je nutné přihlédnout i k obecným zásadám správního trestání jako je zásada zákonnosti, spravedlnosti, individualizace a v neposlední řadě přiměřenosti sankce</w:t>
      </w:r>
      <w:r w:rsidR="000B2D8C" w:rsidRPr="00EB57D0">
        <w:rPr>
          <w:rFonts w:ascii="Arial" w:hAnsi="Arial" w:cs="Arial"/>
          <w:b w:val="0"/>
          <w:sz w:val="22"/>
          <w:szCs w:val="22"/>
        </w:rPr>
        <w:t>, když prioritním cílem správního trestání není represe, ale výchovný účinek.</w:t>
      </w:r>
      <w:r w:rsidRPr="00EB57D0">
        <w:rPr>
          <w:rFonts w:ascii="Arial" w:hAnsi="Arial" w:cs="Arial"/>
          <w:b w:val="0"/>
          <w:sz w:val="22"/>
          <w:szCs w:val="22"/>
        </w:rPr>
        <w:t xml:space="preserve"> Uložená sankce tedy</w:t>
      </w:r>
      <w:r w:rsidR="006473BE" w:rsidRPr="00EB57D0">
        <w:rPr>
          <w:rFonts w:ascii="Arial" w:hAnsi="Arial" w:cs="Arial"/>
          <w:b w:val="0"/>
          <w:sz w:val="22"/>
          <w:szCs w:val="22"/>
        </w:rPr>
        <w:t>, dle názoru ZKI</w:t>
      </w:r>
      <w:r w:rsidR="00357325" w:rsidRPr="00EB57D0">
        <w:rPr>
          <w:rFonts w:ascii="Arial" w:hAnsi="Arial" w:cs="Arial"/>
          <w:b w:val="0"/>
          <w:sz w:val="22"/>
          <w:szCs w:val="22"/>
        </w:rPr>
        <w:t xml:space="preserve"> v</w:t>
      </w:r>
      <w:r w:rsidR="009E3F80" w:rsidRPr="00EB57D0">
        <w:rPr>
          <w:rFonts w:ascii="Arial" w:hAnsi="Arial" w:cs="Arial"/>
          <w:b w:val="0"/>
          <w:sz w:val="22"/>
          <w:szCs w:val="22"/>
        </w:rPr>
        <w:t> </w:t>
      </w:r>
      <w:r w:rsidR="00357325" w:rsidRPr="00EB57D0">
        <w:rPr>
          <w:rFonts w:ascii="Arial" w:hAnsi="Arial" w:cs="Arial"/>
          <w:b w:val="0"/>
          <w:sz w:val="22"/>
          <w:szCs w:val="22"/>
        </w:rPr>
        <w:t>Praze</w:t>
      </w:r>
      <w:r w:rsidR="009E3F80" w:rsidRPr="00EB57D0">
        <w:rPr>
          <w:rFonts w:ascii="Arial" w:hAnsi="Arial" w:cs="Arial"/>
          <w:b w:val="0"/>
          <w:sz w:val="22"/>
          <w:szCs w:val="22"/>
        </w:rPr>
        <w:t>,</w:t>
      </w:r>
      <w:r w:rsidR="00357325" w:rsidRPr="00EB57D0">
        <w:rPr>
          <w:rFonts w:ascii="Arial" w:hAnsi="Arial" w:cs="Arial"/>
          <w:b w:val="0"/>
          <w:sz w:val="22"/>
          <w:szCs w:val="22"/>
        </w:rPr>
        <w:t xml:space="preserve"> </w:t>
      </w:r>
      <w:r w:rsidRPr="00EB57D0">
        <w:rPr>
          <w:rFonts w:ascii="Arial" w:hAnsi="Arial" w:cs="Arial"/>
          <w:b w:val="0"/>
          <w:sz w:val="22"/>
          <w:szCs w:val="22"/>
        </w:rPr>
        <w:t>respekt</w:t>
      </w:r>
      <w:r w:rsidR="006473BE" w:rsidRPr="00EB57D0">
        <w:rPr>
          <w:rFonts w:ascii="Arial" w:hAnsi="Arial" w:cs="Arial"/>
          <w:b w:val="0"/>
          <w:sz w:val="22"/>
          <w:szCs w:val="22"/>
        </w:rPr>
        <w:t>uje</w:t>
      </w:r>
      <w:r w:rsidRPr="00EB57D0">
        <w:rPr>
          <w:rFonts w:ascii="Arial" w:hAnsi="Arial" w:cs="Arial"/>
          <w:b w:val="0"/>
          <w:sz w:val="22"/>
          <w:szCs w:val="22"/>
        </w:rPr>
        <w:t xml:space="preserve"> i majetkové poměry potrestaného, jinak by mohla působit likvidačně, což by bylo v rozporu se smyslem </w:t>
      </w:r>
      <w:r w:rsidR="002E0E1A" w:rsidRPr="00EB57D0">
        <w:rPr>
          <w:rFonts w:ascii="Arial" w:hAnsi="Arial" w:cs="Arial"/>
          <w:b w:val="0"/>
          <w:sz w:val="22"/>
          <w:szCs w:val="22"/>
        </w:rPr>
        <w:t>a ú</w:t>
      </w:r>
      <w:r w:rsidRPr="00EB57D0">
        <w:rPr>
          <w:rFonts w:ascii="Arial" w:hAnsi="Arial" w:cs="Arial"/>
          <w:b w:val="0"/>
          <w:sz w:val="22"/>
          <w:szCs w:val="22"/>
        </w:rPr>
        <w:t>čelem trestání.</w:t>
      </w:r>
      <w:r w:rsidR="00717297" w:rsidRPr="00EB57D0">
        <w:rPr>
          <w:rFonts w:ascii="Arial" w:hAnsi="Arial" w:cs="Arial"/>
          <w:b w:val="0"/>
          <w:sz w:val="22"/>
          <w:szCs w:val="22"/>
        </w:rPr>
        <w:t xml:space="preserve"> </w:t>
      </w:r>
    </w:p>
    <w:p w:rsidR="00314AB7" w:rsidRPr="00EB57D0" w:rsidRDefault="00314AB7" w:rsidP="000B2D8C">
      <w:pPr>
        <w:pStyle w:val="Bezmezer"/>
        <w:spacing w:line="276" w:lineRule="auto"/>
        <w:jc w:val="both"/>
        <w:rPr>
          <w:rFonts w:ascii="Arial" w:hAnsi="Arial" w:cs="Arial"/>
        </w:rPr>
      </w:pPr>
    </w:p>
    <w:p w:rsidR="00717297" w:rsidRPr="001412B7" w:rsidRDefault="00717297" w:rsidP="000B2D8C">
      <w:pPr>
        <w:spacing w:line="276" w:lineRule="auto"/>
        <w:rPr>
          <w:rFonts w:ascii="Arial" w:hAnsi="Arial" w:cs="Arial"/>
          <w:sz w:val="22"/>
          <w:szCs w:val="22"/>
        </w:rPr>
      </w:pPr>
      <w:r w:rsidRPr="001412B7">
        <w:rPr>
          <w:rFonts w:ascii="Arial" w:hAnsi="Arial" w:cs="Arial"/>
          <w:sz w:val="22"/>
          <w:szCs w:val="22"/>
        </w:rPr>
        <w:t>Poučení</w:t>
      </w:r>
      <w:r w:rsidR="00CC3C8B" w:rsidRPr="001412B7">
        <w:rPr>
          <w:rFonts w:ascii="Arial" w:hAnsi="Arial" w:cs="Arial"/>
          <w:sz w:val="22"/>
          <w:szCs w:val="22"/>
        </w:rPr>
        <w:t xml:space="preserve"> o odvolání:</w:t>
      </w:r>
    </w:p>
    <w:p w:rsidR="0025193E" w:rsidRPr="001412B7" w:rsidRDefault="0025193E" w:rsidP="000B2D8C">
      <w:pPr>
        <w:spacing w:line="276" w:lineRule="auto"/>
        <w:jc w:val="center"/>
        <w:rPr>
          <w:rFonts w:ascii="Arial" w:hAnsi="Arial" w:cs="Arial"/>
          <w:sz w:val="22"/>
          <w:szCs w:val="22"/>
        </w:rPr>
      </w:pPr>
    </w:p>
    <w:p w:rsidR="00717297" w:rsidRPr="001412B7" w:rsidRDefault="00717297" w:rsidP="00314AB7">
      <w:pPr>
        <w:spacing w:line="276" w:lineRule="auto"/>
        <w:jc w:val="both"/>
        <w:rPr>
          <w:rFonts w:ascii="Arial" w:hAnsi="Arial" w:cs="Arial"/>
          <w:sz w:val="22"/>
          <w:szCs w:val="22"/>
        </w:rPr>
      </w:pPr>
      <w:r w:rsidRPr="001412B7">
        <w:rPr>
          <w:rFonts w:ascii="Arial" w:hAnsi="Arial" w:cs="Arial"/>
          <w:sz w:val="22"/>
          <w:szCs w:val="22"/>
        </w:rPr>
        <w:t>Proti tomuto rozhodnutí lze podle podat odvolání</w:t>
      </w:r>
      <w:r w:rsidR="00F07521" w:rsidRPr="001412B7">
        <w:rPr>
          <w:rFonts w:ascii="Arial" w:hAnsi="Arial" w:cs="Arial"/>
          <w:sz w:val="22"/>
          <w:szCs w:val="22"/>
        </w:rPr>
        <w:t>, a to</w:t>
      </w:r>
      <w:r w:rsidRPr="001412B7">
        <w:rPr>
          <w:rFonts w:ascii="Arial" w:hAnsi="Arial" w:cs="Arial"/>
          <w:sz w:val="22"/>
          <w:szCs w:val="22"/>
        </w:rPr>
        <w:t xml:space="preserve"> do 15 dnů ode dne jeho oznámení k Českému úřadu zeměměřickému a katastrálnímu, se sídlem Pod </w:t>
      </w:r>
      <w:r w:rsidR="00241419" w:rsidRPr="001412B7">
        <w:rPr>
          <w:rFonts w:ascii="Arial" w:hAnsi="Arial" w:cs="Arial"/>
          <w:sz w:val="22"/>
          <w:szCs w:val="22"/>
        </w:rPr>
        <w:t>s</w:t>
      </w:r>
      <w:r w:rsidRPr="001412B7">
        <w:rPr>
          <w:rFonts w:ascii="Arial" w:hAnsi="Arial" w:cs="Arial"/>
          <w:sz w:val="22"/>
          <w:szCs w:val="22"/>
        </w:rPr>
        <w:t>ídlištěm 1800/9, Praha 8 – Kobylisy, PSČ 182 11</w:t>
      </w:r>
      <w:r w:rsidR="00F07521" w:rsidRPr="001412B7">
        <w:rPr>
          <w:rFonts w:ascii="Arial" w:hAnsi="Arial" w:cs="Arial"/>
          <w:sz w:val="22"/>
          <w:szCs w:val="22"/>
        </w:rPr>
        <w:t xml:space="preserve">, podáním učiněným u </w:t>
      </w:r>
      <w:r w:rsidR="002A788A" w:rsidRPr="001412B7">
        <w:rPr>
          <w:rFonts w:ascii="Arial" w:hAnsi="Arial" w:cs="Arial"/>
          <w:sz w:val="22"/>
          <w:szCs w:val="22"/>
        </w:rPr>
        <w:t>ZKI</w:t>
      </w:r>
      <w:r w:rsidR="00F07521" w:rsidRPr="001412B7">
        <w:rPr>
          <w:rFonts w:ascii="Arial" w:hAnsi="Arial" w:cs="Arial"/>
          <w:sz w:val="22"/>
          <w:szCs w:val="22"/>
        </w:rPr>
        <w:t xml:space="preserve"> v Praze (§ 81 odst.</w:t>
      </w:r>
      <w:r w:rsidR="00836F3C" w:rsidRPr="001412B7">
        <w:rPr>
          <w:rFonts w:ascii="Arial" w:hAnsi="Arial" w:cs="Arial"/>
          <w:sz w:val="22"/>
          <w:szCs w:val="22"/>
        </w:rPr>
        <w:t xml:space="preserve"> </w:t>
      </w:r>
      <w:r w:rsidR="00E54365" w:rsidRPr="001412B7">
        <w:rPr>
          <w:rFonts w:ascii="Arial" w:hAnsi="Arial" w:cs="Arial"/>
          <w:sz w:val="22"/>
          <w:szCs w:val="22"/>
        </w:rPr>
        <w:t>1</w:t>
      </w:r>
      <w:r w:rsidR="002A788A" w:rsidRPr="001412B7">
        <w:rPr>
          <w:rFonts w:ascii="Arial" w:hAnsi="Arial" w:cs="Arial"/>
          <w:sz w:val="22"/>
          <w:szCs w:val="22"/>
        </w:rPr>
        <w:t xml:space="preserve"> </w:t>
      </w:r>
      <w:r w:rsidR="00F07521" w:rsidRPr="001412B7">
        <w:rPr>
          <w:rFonts w:ascii="Arial" w:hAnsi="Arial" w:cs="Arial"/>
          <w:sz w:val="22"/>
          <w:szCs w:val="22"/>
        </w:rPr>
        <w:t>a § 86 odst. 1 správního řádu).</w:t>
      </w:r>
      <w:r w:rsidRPr="001412B7">
        <w:rPr>
          <w:rFonts w:ascii="Arial" w:hAnsi="Arial" w:cs="Arial"/>
          <w:sz w:val="22"/>
          <w:szCs w:val="22"/>
        </w:rPr>
        <w:t xml:space="preserve"> </w:t>
      </w:r>
      <w:r w:rsidR="00F07521" w:rsidRPr="001412B7">
        <w:rPr>
          <w:rFonts w:ascii="Arial" w:hAnsi="Arial" w:cs="Arial"/>
          <w:sz w:val="22"/>
          <w:szCs w:val="22"/>
        </w:rPr>
        <w:t>Včas podané odvolání má odkladný účinek (</w:t>
      </w:r>
      <w:r w:rsidR="00E54365" w:rsidRPr="001412B7">
        <w:rPr>
          <w:rFonts w:ascii="Arial" w:hAnsi="Arial" w:cs="Arial"/>
          <w:sz w:val="22"/>
          <w:szCs w:val="22"/>
        </w:rPr>
        <w:t>§</w:t>
      </w:r>
      <w:r w:rsidR="00F07521" w:rsidRPr="001412B7">
        <w:rPr>
          <w:rFonts w:ascii="Arial" w:hAnsi="Arial" w:cs="Arial"/>
          <w:sz w:val="22"/>
          <w:szCs w:val="22"/>
        </w:rPr>
        <w:t xml:space="preserve"> 85 odst. 1 správního řádu).</w:t>
      </w:r>
    </w:p>
    <w:p w:rsidR="00947EFF" w:rsidRPr="001412B7" w:rsidRDefault="00947EFF" w:rsidP="00314AB7">
      <w:pPr>
        <w:spacing w:line="276" w:lineRule="auto"/>
        <w:jc w:val="both"/>
        <w:rPr>
          <w:rFonts w:ascii="Arial" w:hAnsi="Arial" w:cs="Arial"/>
          <w:sz w:val="22"/>
          <w:szCs w:val="22"/>
        </w:rPr>
      </w:pPr>
    </w:p>
    <w:p w:rsidR="00550202" w:rsidRPr="001412B7" w:rsidRDefault="00550202" w:rsidP="00314AB7">
      <w:pPr>
        <w:spacing w:line="276" w:lineRule="auto"/>
        <w:jc w:val="both"/>
        <w:rPr>
          <w:rFonts w:ascii="Arial" w:hAnsi="Arial" w:cs="Arial"/>
          <w:sz w:val="22"/>
          <w:szCs w:val="22"/>
        </w:rPr>
      </w:pPr>
      <w:r w:rsidRPr="001412B7">
        <w:rPr>
          <w:rFonts w:ascii="Arial" w:hAnsi="Arial" w:cs="Arial"/>
          <w:sz w:val="22"/>
          <w:szCs w:val="22"/>
        </w:rPr>
        <w:t>Lhůta pro podání odvolání začíná běžet ode dne následujícího po dni oznámení (doručení) písemného vyhotovení rozhodnutí, nejpozději však po uplynutí desátého dne ode dne, kdy bylo nedoručené a uložené rozhodnutí připraveno k vyzvednutí na místě k tomu určeném (pošta).</w:t>
      </w:r>
    </w:p>
    <w:p w:rsidR="00411806" w:rsidRPr="001412B7" w:rsidRDefault="00411806" w:rsidP="00314AB7">
      <w:pPr>
        <w:spacing w:line="276" w:lineRule="auto"/>
        <w:jc w:val="both"/>
        <w:rPr>
          <w:rFonts w:ascii="Arial" w:hAnsi="Arial" w:cs="Arial"/>
          <w:sz w:val="22"/>
          <w:szCs w:val="22"/>
        </w:rPr>
      </w:pPr>
    </w:p>
    <w:p w:rsidR="00411806" w:rsidRPr="001412B7" w:rsidRDefault="00CC6CF3" w:rsidP="00314AB7">
      <w:pPr>
        <w:spacing w:line="276" w:lineRule="auto"/>
        <w:jc w:val="both"/>
        <w:rPr>
          <w:rFonts w:ascii="Arial" w:hAnsi="Arial" w:cs="Arial"/>
          <w:sz w:val="22"/>
          <w:szCs w:val="22"/>
        </w:rPr>
      </w:pPr>
      <w:r w:rsidRPr="001412B7">
        <w:rPr>
          <w:rFonts w:ascii="Arial" w:hAnsi="Arial" w:cs="Arial"/>
          <w:sz w:val="22"/>
          <w:szCs w:val="22"/>
        </w:rPr>
        <w:tab/>
      </w:r>
      <w:r w:rsidRPr="001412B7">
        <w:rPr>
          <w:rFonts w:ascii="Arial" w:hAnsi="Arial" w:cs="Arial"/>
          <w:sz w:val="22"/>
          <w:szCs w:val="22"/>
        </w:rPr>
        <w:tab/>
      </w:r>
      <w:r w:rsidRPr="001412B7">
        <w:rPr>
          <w:rFonts w:ascii="Arial" w:hAnsi="Arial" w:cs="Arial"/>
          <w:sz w:val="22"/>
          <w:szCs w:val="22"/>
        </w:rPr>
        <w:tab/>
      </w:r>
      <w:r w:rsidRPr="001412B7">
        <w:rPr>
          <w:rFonts w:ascii="Arial" w:hAnsi="Arial" w:cs="Arial"/>
          <w:sz w:val="22"/>
          <w:szCs w:val="22"/>
        </w:rPr>
        <w:tab/>
      </w:r>
      <w:r w:rsidRPr="001412B7">
        <w:rPr>
          <w:rFonts w:ascii="Arial" w:hAnsi="Arial" w:cs="Arial"/>
          <w:sz w:val="22"/>
          <w:szCs w:val="22"/>
        </w:rPr>
        <w:tab/>
      </w:r>
      <w:r w:rsidRPr="001412B7">
        <w:rPr>
          <w:rFonts w:ascii="Arial" w:hAnsi="Arial" w:cs="Arial"/>
          <w:sz w:val="22"/>
          <w:szCs w:val="22"/>
        </w:rPr>
        <w:tab/>
        <w:t xml:space="preserve">      </w:t>
      </w:r>
    </w:p>
    <w:p w:rsidR="00550202" w:rsidRPr="001412B7" w:rsidRDefault="00724D4C" w:rsidP="00314AB7">
      <w:pPr>
        <w:spacing w:line="276" w:lineRule="auto"/>
        <w:jc w:val="both"/>
        <w:rPr>
          <w:rFonts w:ascii="Arial" w:hAnsi="Arial" w:cs="Arial"/>
          <w:sz w:val="22"/>
          <w:szCs w:val="22"/>
        </w:rPr>
      </w:pPr>
      <w:r w:rsidRPr="001412B7">
        <w:rPr>
          <w:rFonts w:ascii="Arial" w:hAnsi="Arial" w:cs="Arial"/>
          <w:sz w:val="22"/>
          <w:szCs w:val="22"/>
        </w:rPr>
        <w:t>Ing. Iva Bílková</w:t>
      </w:r>
    </w:p>
    <w:p w:rsidR="00717297" w:rsidRPr="001412B7" w:rsidRDefault="00550202" w:rsidP="00314AB7">
      <w:pPr>
        <w:spacing w:line="276" w:lineRule="auto"/>
        <w:rPr>
          <w:rFonts w:ascii="Arial" w:hAnsi="Arial" w:cs="Arial"/>
          <w:sz w:val="22"/>
          <w:szCs w:val="22"/>
        </w:rPr>
      </w:pPr>
      <w:r w:rsidRPr="001412B7">
        <w:rPr>
          <w:rFonts w:ascii="Arial" w:hAnsi="Arial" w:cs="Arial"/>
          <w:sz w:val="22"/>
          <w:szCs w:val="22"/>
        </w:rPr>
        <w:t>ř</w:t>
      </w:r>
      <w:r w:rsidR="00717297" w:rsidRPr="001412B7">
        <w:rPr>
          <w:rFonts w:ascii="Arial" w:hAnsi="Arial" w:cs="Arial"/>
          <w:sz w:val="22"/>
          <w:szCs w:val="22"/>
        </w:rPr>
        <w:t>editelk</w:t>
      </w:r>
      <w:r w:rsidR="00724D4C" w:rsidRPr="001412B7">
        <w:rPr>
          <w:rFonts w:ascii="Arial" w:hAnsi="Arial" w:cs="Arial"/>
          <w:sz w:val="22"/>
          <w:szCs w:val="22"/>
        </w:rPr>
        <w:t>a</w:t>
      </w:r>
      <w:r w:rsidRPr="001412B7">
        <w:rPr>
          <w:rFonts w:ascii="Arial" w:hAnsi="Arial" w:cs="Arial"/>
          <w:sz w:val="22"/>
          <w:szCs w:val="22"/>
        </w:rPr>
        <w:t xml:space="preserve"> </w:t>
      </w:r>
      <w:r w:rsidR="00717297" w:rsidRPr="001412B7">
        <w:rPr>
          <w:rFonts w:ascii="Arial" w:hAnsi="Arial" w:cs="Arial"/>
          <w:sz w:val="22"/>
          <w:szCs w:val="22"/>
        </w:rPr>
        <w:t>Z</w:t>
      </w:r>
      <w:r w:rsidR="002A788A" w:rsidRPr="001412B7">
        <w:rPr>
          <w:rFonts w:ascii="Arial" w:hAnsi="Arial" w:cs="Arial"/>
          <w:sz w:val="22"/>
          <w:szCs w:val="22"/>
        </w:rPr>
        <w:t xml:space="preserve">KI </w:t>
      </w:r>
      <w:r w:rsidR="00717297" w:rsidRPr="001412B7">
        <w:rPr>
          <w:rFonts w:ascii="Arial" w:hAnsi="Arial" w:cs="Arial"/>
          <w:sz w:val="22"/>
          <w:szCs w:val="22"/>
        </w:rPr>
        <w:t>v Praze</w:t>
      </w:r>
    </w:p>
    <w:p w:rsidR="00717297" w:rsidRPr="001412B7" w:rsidRDefault="00717297" w:rsidP="00314AB7">
      <w:pPr>
        <w:spacing w:line="276" w:lineRule="auto"/>
        <w:jc w:val="both"/>
        <w:rPr>
          <w:rFonts w:ascii="Arial" w:hAnsi="Arial" w:cs="Arial"/>
          <w:sz w:val="22"/>
          <w:szCs w:val="22"/>
        </w:rPr>
      </w:pPr>
    </w:p>
    <w:p w:rsidR="00717297" w:rsidRPr="001412B7" w:rsidRDefault="00717297" w:rsidP="00314AB7">
      <w:pPr>
        <w:spacing w:line="276" w:lineRule="auto"/>
        <w:jc w:val="both"/>
        <w:rPr>
          <w:rFonts w:ascii="Arial" w:hAnsi="Arial" w:cs="Arial"/>
          <w:sz w:val="22"/>
          <w:szCs w:val="22"/>
        </w:rPr>
      </w:pPr>
    </w:p>
    <w:p w:rsidR="00411806" w:rsidRPr="001412B7" w:rsidRDefault="00411806" w:rsidP="00314AB7">
      <w:pPr>
        <w:spacing w:line="276" w:lineRule="auto"/>
        <w:jc w:val="both"/>
        <w:rPr>
          <w:rFonts w:ascii="Arial" w:hAnsi="Arial" w:cs="Arial"/>
          <w:sz w:val="22"/>
          <w:szCs w:val="22"/>
        </w:rPr>
      </w:pPr>
    </w:p>
    <w:p w:rsidR="00411806" w:rsidRPr="001412B7" w:rsidRDefault="00411806" w:rsidP="00314AB7">
      <w:pPr>
        <w:spacing w:line="276" w:lineRule="auto"/>
        <w:jc w:val="both"/>
        <w:rPr>
          <w:rFonts w:ascii="Arial" w:hAnsi="Arial" w:cs="Arial"/>
          <w:sz w:val="22"/>
          <w:szCs w:val="22"/>
        </w:rPr>
      </w:pPr>
    </w:p>
    <w:p w:rsidR="00411806" w:rsidRDefault="00411806" w:rsidP="00314AB7">
      <w:pPr>
        <w:spacing w:line="276" w:lineRule="auto"/>
        <w:jc w:val="both"/>
        <w:rPr>
          <w:rFonts w:ascii="Arial" w:hAnsi="Arial" w:cs="Arial"/>
          <w:sz w:val="22"/>
          <w:szCs w:val="22"/>
        </w:rPr>
      </w:pPr>
    </w:p>
    <w:p w:rsidR="001412B7" w:rsidRDefault="001412B7" w:rsidP="00314AB7">
      <w:pPr>
        <w:spacing w:line="276" w:lineRule="auto"/>
        <w:jc w:val="both"/>
        <w:rPr>
          <w:rFonts w:ascii="Arial" w:hAnsi="Arial" w:cs="Arial"/>
          <w:sz w:val="22"/>
          <w:szCs w:val="22"/>
        </w:rPr>
      </w:pPr>
    </w:p>
    <w:p w:rsidR="001412B7" w:rsidRDefault="001412B7" w:rsidP="00314AB7">
      <w:pPr>
        <w:spacing w:line="276" w:lineRule="auto"/>
        <w:jc w:val="both"/>
        <w:rPr>
          <w:rFonts w:ascii="Arial" w:hAnsi="Arial" w:cs="Arial"/>
          <w:sz w:val="22"/>
          <w:szCs w:val="22"/>
        </w:rPr>
      </w:pPr>
    </w:p>
    <w:p w:rsidR="001412B7" w:rsidRDefault="001412B7" w:rsidP="00314AB7">
      <w:pPr>
        <w:spacing w:line="276" w:lineRule="auto"/>
        <w:jc w:val="both"/>
        <w:rPr>
          <w:rFonts w:ascii="Arial" w:hAnsi="Arial" w:cs="Arial"/>
          <w:sz w:val="22"/>
          <w:szCs w:val="22"/>
        </w:rPr>
      </w:pPr>
    </w:p>
    <w:p w:rsidR="001412B7" w:rsidRDefault="001412B7" w:rsidP="00314AB7">
      <w:pPr>
        <w:spacing w:line="276" w:lineRule="auto"/>
        <w:jc w:val="both"/>
        <w:rPr>
          <w:rFonts w:ascii="Arial" w:hAnsi="Arial" w:cs="Arial"/>
          <w:sz w:val="22"/>
          <w:szCs w:val="22"/>
        </w:rPr>
      </w:pPr>
    </w:p>
    <w:p w:rsidR="001412B7" w:rsidRDefault="001412B7" w:rsidP="00314AB7">
      <w:pPr>
        <w:spacing w:line="276" w:lineRule="auto"/>
        <w:jc w:val="both"/>
        <w:rPr>
          <w:rFonts w:ascii="Arial" w:hAnsi="Arial" w:cs="Arial"/>
          <w:sz w:val="22"/>
          <w:szCs w:val="22"/>
        </w:rPr>
      </w:pPr>
    </w:p>
    <w:p w:rsidR="001412B7" w:rsidRDefault="001412B7" w:rsidP="00314AB7">
      <w:pPr>
        <w:spacing w:line="276" w:lineRule="auto"/>
        <w:jc w:val="both"/>
        <w:rPr>
          <w:rFonts w:ascii="Arial" w:hAnsi="Arial" w:cs="Arial"/>
          <w:sz w:val="22"/>
          <w:szCs w:val="22"/>
        </w:rPr>
      </w:pPr>
    </w:p>
    <w:p w:rsidR="001412B7" w:rsidRDefault="001412B7" w:rsidP="00314AB7">
      <w:pPr>
        <w:spacing w:line="276" w:lineRule="auto"/>
        <w:jc w:val="both"/>
        <w:rPr>
          <w:rFonts w:ascii="Arial" w:hAnsi="Arial" w:cs="Arial"/>
          <w:sz w:val="22"/>
          <w:szCs w:val="22"/>
        </w:rPr>
      </w:pPr>
    </w:p>
    <w:p w:rsidR="00CB3A8C" w:rsidRDefault="00CB3A8C" w:rsidP="00314AB7">
      <w:pPr>
        <w:spacing w:line="276" w:lineRule="auto"/>
        <w:jc w:val="both"/>
        <w:rPr>
          <w:rFonts w:ascii="Arial" w:hAnsi="Arial" w:cs="Arial"/>
          <w:sz w:val="22"/>
          <w:szCs w:val="22"/>
        </w:rPr>
      </w:pPr>
    </w:p>
    <w:p w:rsidR="00CB3A8C" w:rsidRDefault="00CB3A8C" w:rsidP="00314AB7">
      <w:pPr>
        <w:spacing w:line="276" w:lineRule="auto"/>
        <w:jc w:val="both"/>
        <w:rPr>
          <w:rFonts w:ascii="Arial" w:hAnsi="Arial" w:cs="Arial"/>
          <w:sz w:val="22"/>
          <w:szCs w:val="22"/>
        </w:rPr>
      </w:pPr>
    </w:p>
    <w:p w:rsidR="00CB3A8C" w:rsidRDefault="00CB3A8C" w:rsidP="00314AB7">
      <w:pPr>
        <w:spacing w:line="276" w:lineRule="auto"/>
        <w:jc w:val="both"/>
        <w:rPr>
          <w:rFonts w:ascii="Arial" w:hAnsi="Arial" w:cs="Arial"/>
          <w:sz w:val="22"/>
          <w:szCs w:val="22"/>
        </w:rPr>
      </w:pPr>
    </w:p>
    <w:p w:rsidR="00CB3A8C" w:rsidRDefault="00CB3A8C" w:rsidP="00314AB7">
      <w:pPr>
        <w:spacing w:line="276" w:lineRule="auto"/>
        <w:jc w:val="both"/>
        <w:rPr>
          <w:rFonts w:ascii="Arial" w:hAnsi="Arial" w:cs="Arial"/>
          <w:sz w:val="22"/>
          <w:szCs w:val="22"/>
        </w:rPr>
      </w:pPr>
    </w:p>
    <w:p w:rsidR="00CB3A8C" w:rsidRDefault="00CB3A8C" w:rsidP="00314AB7">
      <w:pPr>
        <w:spacing w:line="276" w:lineRule="auto"/>
        <w:jc w:val="both"/>
        <w:rPr>
          <w:rFonts w:ascii="Arial" w:hAnsi="Arial" w:cs="Arial"/>
          <w:sz w:val="22"/>
          <w:szCs w:val="22"/>
        </w:rPr>
      </w:pPr>
    </w:p>
    <w:p w:rsidR="00CB3A8C" w:rsidRDefault="00CB3A8C" w:rsidP="00314AB7">
      <w:pPr>
        <w:spacing w:line="276" w:lineRule="auto"/>
        <w:jc w:val="both"/>
        <w:rPr>
          <w:rFonts w:ascii="Arial" w:hAnsi="Arial" w:cs="Arial"/>
          <w:sz w:val="22"/>
          <w:szCs w:val="22"/>
        </w:rPr>
      </w:pPr>
    </w:p>
    <w:p w:rsidR="00CB3A8C" w:rsidRDefault="00CB3A8C" w:rsidP="00314AB7">
      <w:pPr>
        <w:spacing w:line="276" w:lineRule="auto"/>
        <w:jc w:val="both"/>
        <w:rPr>
          <w:rFonts w:ascii="Arial" w:hAnsi="Arial" w:cs="Arial"/>
          <w:sz w:val="22"/>
          <w:szCs w:val="22"/>
        </w:rPr>
      </w:pPr>
    </w:p>
    <w:p w:rsidR="00CB3A8C" w:rsidRDefault="00CB3A8C" w:rsidP="00314AB7">
      <w:pPr>
        <w:spacing w:line="276" w:lineRule="auto"/>
        <w:jc w:val="both"/>
        <w:rPr>
          <w:rFonts w:ascii="Arial" w:hAnsi="Arial" w:cs="Arial"/>
          <w:sz w:val="22"/>
          <w:szCs w:val="22"/>
        </w:rPr>
      </w:pPr>
    </w:p>
    <w:p w:rsidR="00CB3A8C" w:rsidRDefault="00CB3A8C" w:rsidP="00314AB7">
      <w:pPr>
        <w:spacing w:line="276" w:lineRule="auto"/>
        <w:jc w:val="both"/>
        <w:rPr>
          <w:rFonts w:ascii="Arial" w:hAnsi="Arial" w:cs="Arial"/>
          <w:sz w:val="22"/>
          <w:szCs w:val="22"/>
        </w:rPr>
      </w:pPr>
    </w:p>
    <w:p w:rsidR="004C20DA" w:rsidRDefault="004C20DA" w:rsidP="00314AB7">
      <w:pPr>
        <w:spacing w:line="276" w:lineRule="auto"/>
        <w:jc w:val="both"/>
        <w:rPr>
          <w:rFonts w:ascii="Arial" w:hAnsi="Arial" w:cs="Arial"/>
          <w:sz w:val="22"/>
          <w:szCs w:val="22"/>
        </w:rPr>
      </w:pPr>
    </w:p>
    <w:p w:rsidR="00CB3A8C" w:rsidRDefault="00CB3A8C" w:rsidP="00314AB7">
      <w:pPr>
        <w:spacing w:line="276" w:lineRule="auto"/>
        <w:jc w:val="both"/>
        <w:rPr>
          <w:rFonts w:ascii="Arial" w:hAnsi="Arial" w:cs="Arial"/>
          <w:sz w:val="22"/>
          <w:szCs w:val="22"/>
        </w:rPr>
      </w:pPr>
    </w:p>
    <w:p w:rsidR="00550202" w:rsidRPr="001412B7" w:rsidRDefault="00717297" w:rsidP="00314AB7">
      <w:pPr>
        <w:spacing w:line="276" w:lineRule="auto"/>
        <w:jc w:val="both"/>
        <w:rPr>
          <w:rFonts w:ascii="Arial" w:hAnsi="Arial" w:cs="Arial"/>
          <w:sz w:val="18"/>
          <w:szCs w:val="18"/>
        </w:rPr>
      </w:pPr>
      <w:r w:rsidRPr="001412B7">
        <w:rPr>
          <w:rFonts w:ascii="Arial" w:hAnsi="Arial" w:cs="Arial"/>
          <w:sz w:val="18"/>
          <w:szCs w:val="18"/>
        </w:rPr>
        <w:t>Ozn</w:t>
      </w:r>
      <w:r w:rsidR="00550202" w:rsidRPr="001412B7">
        <w:rPr>
          <w:rFonts w:ascii="Arial" w:hAnsi="Arial" w:cs="Arial"/>
          <w:sz w:val="18"/>
          <w:szCs w:val="18"/>
        </w:rPr>
        <w:t>a</w:t>
      </w:r>
      <w:r w:rsidRPr="001412B7">
        <w:rPr>
          <w:rFonts w:ascii="Arial" w:hAnsi="Arial" w:cs="Arial"/>
          <w:sz w:val="18"/>
          <w:szCs w:val="18"/>
        </w:rPr>
        <w:t>m</w:t>
      </w:r>
      <w:r w:rsidR="00550202" w:rsidRPr="001412B7">
        <w:rPr>
          <w:rFonts w:ascii="Arial" w:hAnsi="Arial" w:cs="Arial"/>
          <w:sz w:val="18"/>
          <w:szCs w:val="18"/>
        </w:rPr>
        <w:t xml:space="preserve">uje se </w:t>
      </w:r>
      <w:r w:rsidRPr="001412B7">
        <w:rPr>
          <w:rFonts w:ascii="Arial" w:hAnsi="Arial" w:cs="Arial"/>
          <w:sz w:val="18"/>
          <w:szCs w:val="18"/>
        </w:rPr>
        <w:t>doručením</w:t>
      </w:r>
      <w:r w:rsidR="00550202" w:rsidRPr="001412B7">
        <w:rPr>
          <w:rFonts w:ascii="Arial" w:hAnsi="Arial" w:cs="Arial"/>
          <w:sz w:val="18"/>
          <w:szCs w:val="18"/>
        </w:rPr>
        <w:t xml:space="preserve"> stejnopisu do vlastních rukou:</w:t>
      </w:r>
    </w:p>
    <w:p w:rsidR="001412B7" w:rsidRPr="001412B7" w:rsidRDefault="001412B7" w:rsidP="00314AB7">
      <w:pPr>
        <w:spacing w:line="276" w:lineRule="auto"/>
        <w:rPr>
          <w:rFonts w:ascii="Arial" w:hAnsi="Arial" w:cs="Arial"/>
          <w:sz w:val="18"/>
          <w:szCs w:val="18"/>
        </w:rPr>
      </w:pPr>
      <w:r w:rsidRPr="001412B7">
        <w:rPr>
          <w:rFonts w:ascii="Arial" w:hAnsi="Arial" w:cs="Arial"/>
          <w:sz w:val="18"/>
          <w:szCs w:val="18"/>
        </w:rPr>
        <w:t xml:space="preserve">- Ing. </w:t>
      </w:r>
      <w:proofErr w:type="spellStart"/>
      <w:r w:rsidR="002F6CFE">
        <w:rPr>
          <w:rFonts w:ascii="Arial" w:hAnsi="Arial" w:cs="Arial"/>
          <w:sz w:val="18"/>
          <w:szCs w:val="18"/>
        </w:rPr>
        <w:t>Xy</w:t>
      </w:r>
      <w:proofErr w:type="spellEnd"/>
      <w:r w:rsidRPr="001412B7">
        <w:rPr>
          <w:rFonts w:ascii="Arial" w:hAnsi="Arial" w:cs="Arial"/>
          <w:sz w:val="18"/>
          <w:szCs w:val="18"/>
        </w:rPr>
        <w:t xml:space="preserve">, </w:t>
      </w:r>
      <w:proofErr w:type="spellStart"/>
      <w:r w:rsidR="002F6CFE">
        <w:rPr>
          <w:rFonts w:ascii="Arial" w:hAnsi="Arial" w:cs="Arial"/>
          <w:sz w:val="18"/>
          <w:szCs w:val="18"/>
        </w:rPr>
        <w:t>Xxxxxxx</w:t>
      </w:r>
      <w:proofErr w:type="spellEnd"/>
      <w:r w:rsidRPr="001412B7">
        <w:rPr>
          <w:rFonts w:ascii="Arial" w:hAnsi="Arial" w:cs="Arial"/>
          <w:sz w:val="18"/>
          <w:szCs w:val="18"/>
        </w:rPr>
        <w:t xml:space="preserve"> </w:t>
      </w:r>
      <w:proofErr w:type="spellStart"/>
      <w:r w:rsidR="002F6CFE">
        <w:rPr>
          <w:rFonts w:ascii="Arial" w:hAnsi="Arial" w:cs="Arial"/>
          <w:sz w:val="18"/>
          <w:szCs w:val="18"/>
        </w:rPr>
        <w:t>xxx</w:t>
      </w:r>
      <w:proofErr w:type="spellEnd"/>
      <w:r w:rsidRPr="001412B7">
        <w:rPr>
          <w:rFonts w:ascii="Arial" w:hAnsi="Arial" w:cs="Arial"/>
          <w:sz w:val="18"/>
          <w:szCs w:val="18"/>
        </w:rPr>
        <w:t xml:space="preserve">, </w:t>
      </w:r>
      <w:proofErr w:type="spellStart"/>
      <w:r w:rsidR="002F6CFE">
        <w:rPr>
          <w:rFonts w:ascii="Arial" w:hAnsi="Arial" w:cs="Arial"/>
          <w:sz w:val="18"/>
          <w:szCs w:val="18"/>
        </w:rPr>
        <w:t>xxx</w:t>
      </w:r>
      <w:proofErr w:type="spellEnd"/>
      <w:r w:rsidRPr="001412B7">
        <w:rPr>
          <w:rFonts w:ascii="Arial" w:hAnsi="Arial" w:cs="Arial"/>
          <w:sz w:val="18"/>
          <w:szCs w:val="18"/>
        </w:rPr>
        <w:t xml:space="preserve"> </w:t>
      </w:r>
      <w:proofErr w:type="spellStart"/>
      <w:r w:rsidR="002F6CFE">
        <w:rPr>
          <w:rFonts w:ascii="Arial" w:hAnsi="Arial" w:cs="Arial"/>
          <w:sz w:val="18"/>
          <w:szCs w:val="18"/>
        </w:rPr>
        <w:t>xx</w:t>
      </w:r>
      <w:proofErr w:type="spellEnd"/>
      <w:r w:rsidRPr="001412B7">
        <w:rPr>
          <w:rFonts w:ascii="Arial" w:hAnsi="Arial" w:cs="Arial"/>
          <w:sz w:val="18"/>
          <w:szCs w:val="18"/>
        </w:rPr>
        <w:t xml:space="preserve"> </w:t>
      </w:r>
      <w:proofErr w:type="spellStart"/>
      <w:r w:rsidR="002F6CFE">
        <w:rPr>
          <w:rFonts w:ascii="Arial" w:hAnsi="Arial" w:cs="Arial"/>
          <w:sz w:val="18"/>
          <w:szCs w:val="18"/>
        </w:rPr>
        <w:t>Xxxxxx</w:t>
      </w:r>
      <w:proofErr w:type="spellEnd"/>
      <w:r w:rsidRPr="001412B7">
        <w:rPr>
          <w:rFonts w:ascii="Arial" w:hAnsi="Arial" w:cs="Arial"/>
          <w:sz w:val="18"/>
          <w:szCs w:val="18"/>
        </w:rPr>
        <w:t xml:space="preserve"> – </w:t>
      </w:r>
      <w:proofErr w:type="spellStart"/>
      <w:r w:rsidR="002F6CFE">
        <w:rPr>
          <w:rFonts w:ascii="Arial" w:hAnsi="Arial" w:cs="Arial"/>
          <w:sz w:val="18"/>
          <w:szCs w:val="18"/>
        </w:rPr>
        <w:t>Xxxxxxx</w:t>
      </w:r>
      <w:proofErr w:type="spellEnd"/>
    </w:p>
    <w:p w:rsidR="001412B7" w:rsidRPr="009757B4" w:rsidRDefault="001412B7" w:rsidP="004C20DA">
      <w:pPr>
        <w:spacing w:line="276" w:lineRule="auto"/>
        <w:contextualSpacing/>
        <w:rPr>
          <w:rFonts w:ascii="Arial" w:hAnsi="Arial" w:cs="Arial"/>
          <w:sz w:val="18"/>
          <w:szCs w:val="18"/>
        </w:rPr>
      </w:pPr>
      <w:r w:rsidRPr="001412B7">
        <w:rPr>
          <w:rFonts w:ascii="Arial" w:hAnsi="Arial" w:cs="Arial"/>
          <w:sz w:val="18"/>
          <w:szCs w:val="18"/>
        </w:rPr>
        <w:t xml:space="preserve">- spis Zeměměřický a katastrální inspektorát v Praze, Pod </w:t>
      </w:r>
      <w:r w:rsidR="004C20DA">
        <w:rPr>
          <w:rFonts w:ascii="Arial" w:hAnsi="Arial" w:cs="Arial"/>
          <w:sz w:val="18"/>
          <w:szCs w:val="18"/>
        </w:rPr>
        <w:t>s</w:t>
      </w:r>
      <w:r w:rsidRPr="001412B7">
        <w:rPr>
          <w:rFonts w:ascii="Arial" w:hAnsi="Arial" w:cs="Arial"/>
          <w:sz w:val="18"/>
          <w:szCs w:val="18"/>
        </w:rPr>
        <w:t xml:space="preserve">ídlištěm 1800/9, </w:t>
      </w:r>
      <w:proofErr w:type="gramStart"/>
      <w:r w:rsidRPr="001412B7">
        <w:rPr>
          <w:rFonts w:ascii="Arial" w:hAnsi="Arial" w:cs="Arial"/>
          <w:sz w:val="18"/>
          <w:szCs w:val="18"/>
        </w:rPr>
        <w:t>182 13  Praha</w:t>
      </w:r>
      <w:proofErr w:type="gramEnd"/>
      <w:r w:rsidRPr="001412B7">
        <w:rPr>
          <w:rFonts w:ascii="Arial" w:hAnsi="Arial" w:cs="Arial"/>
          <w:sz w:val="18"/>
          <w:szCs w:val="18"/>
        </w:rPr>
        <w:t xml:space="preserve"> 8</w:t>
      </w:r>
    </w:p>
    <w:sectPr w:rsidR="001412B7" w:rsidRPr="009757B4" w:rsidSect="005B16A3">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66A" w:rsidRDefault="0009366A">
      <w:r>
        <w:separator/>
      </w:r>
    </w:p>
  </w:endnote>
  <w:endnote w:type="continuationSeparator" w:id="0">
    <w:p w:rsidR="0009366A" w:rsidRDefault="00093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FA" w:rsidRPr="001412B7" w:rsidRDefault="0096315A">
    <w:pPr>
      <w:pStyle w:val="Zpat"/>
      <w:jc w:val="center"/>
      <w:rPr>
        <w:rFonts w:ascii="Arial" w:hAnsi="Arial" w:cs="Arial"/>
        <w:sz w:val="18"/>
        <w:szCs w:val="18"/>
      </w:rPr>
    </w:pPr>
    <w:r w:rsidRPr="001412B7">
      <w:rPr>
        <w:rFonts w:ascii="Arial" w:hAnsi="Arial" w:cs="Arial"/>
        <w:sz w:val="18"/>
        <w:szCs w:val="18"/>
      </w:rPr>
      <w:fldChar w:fldCharType="begin"/>
    </w:r>
    <w:r w:rsidR="00881617" w:rsidRPr="001412B7">
      <w:rPr>
        <w:rFonts w:ascii="Arial" w:hAnsi="Arial" w:cs="Arial"/>
        <w:sz w:val="18"/>
        <w:szCs w:val="18"/>
      </w:rPr>
      <w:instrText xml:space="preserve"> PAGE   \* MERGEFORMAT </w:instrText>
    </w:r>
    <w:r w:rsidRPr="001412B7">
      <w:rPr>
        <w:rFonts w:ascii="Arial" w:hAnsi="Arial" w:cs="Arial"/>
        <w:sz w:val="18"/>
        <w:szCs w:val="18"/>
      </w:rPr>
      <w:fldChar w:fldCharType="separate"/>
    </w:r>
    <w:r w:rsidR="00A60D5A">
      <w:rPr>
        <w:rFonts w:ascii="Arial" w:hAnsi="Arial" w:cs="Arial"/>
        <w:noProof/>
        <w:sz w:val="18"/>
        <w:szCs w:val="18"/>
      </w:rPr>
      <w:t>1</w:t>
    </w:r>
    <w:r w:rsidRPr="001412B7">
      <w:rPr>
        <w:rFonts w:ascii="Arial" w:hAnsi="Arial" w:cs="Arial"/>
        <w:sz w:val="18"/>
        <w:szCs w:val="18"/>
      </w:rPr>
      <w:fldChar w:fldCharType="end"/>
    </w:r>
  </w:p>
  <w:p w:rsidR="00717297" w:rsidRDefault="00717297">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66A" w:rsidRDefault="0009366A">
      <w:r>
        <w:separator/>
      </w:r>
    </w:p>
  </w:footnote>
  <w:footnote w:type="continuationSeparator" w:id="0">
    <w:p w:rsidR="0009366A" w:rsidRDefault="000936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AB8"/>
    <w:multiLevelType w:val="hybridMultilevel"/>
    <w:tmpl w:val="B5DAEC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F433E5"/>
    <w:multiLevelType w:val="hybridMultilevel"/>
    <w:tmpl w:val="ADE85428"/>
    <w:lvl w:ilvl="0" w:tplc="0BE25A3C">
      <w:start w:val="1"/>
      <w:numFmt w:val="upperLetter"/>
      <w:lvlText w:val="%1."/>
      <w:lvlJc w:val="left"/>
      <w:pPr>
        <w:tabs>
          <w:tab w:val="num" w:pos="720"/>
        </w:tabs>
        <w:ind w:left="720" w:hanging="360"/>
      </w:pPr>
      <w:rPr>
        <w:rFonts w:hint="default"/>
      </w:rPr>
    </w:lvl>
    <w:lvl w:ilvl="1" w:tplc="0FA6B388" w:tentative="1">
      <w:start w:val="1"/>
      <w:numFmt w:val="lowerLetter"/>
      <w:lvlText w:val="%2."/>
      <w:lvlJc w:val="left"/>
      <w:pPr>
        <w:tabs>
          <w:tab w:val="num" w:pos="1440"/>
        </w:tabs>
        <w:ind w:left="1440" w:hanging="360"/>
      </w:pPr>
    </w:lvl>
    <w:lvl w:ilvl="2" w:tplc="20A242D6" w:tentative="1">
      <w:start w:val="1"/>
      <w:numFmt w:val="lowerRoman"/>
      <w:lvlText w:val="%3."/>
      <w:lvlJc w:val="right"/>
      <w:pPr>
        <w:tabs>
          <w:tab w:val="num" w:pos="2160"/>
        </w:tabs>
        <w:ind w:left="2160" w:hanging="180"/>
      </w:pPr>
    </w:lvl>
    <w:lvl w:ilvl="3" w:tplc="94E49968" w:tentative="1">
      <w:start w:val="1"/>
      <w:numFmt w:val="decimal"/>
      <w:lvlText w:val="%4."/>
      <w:lvlJc w:val="left"/>
      <w:pPr>
        <w:tabs>
          <w:tab w:val="num" w:pos="2880"/>
        </w:tabs>
        <w:ind w:left="2880" w:hanging="360"/>
      </w:pPr>
    </w:lvl>
    <w:lvl w:ilvl="4" w:tplc="A6E065F6" w:tentative="1">
      <w:start w:val="1"/>
      <w:numFmt w:val="lowerLetter"/>
      <w:lvlText w:val="%5."/>
      <w:lvlJc w:val="left"/>
      <w:pPr>
        <w:tabs>
          <w:tab w:val="num" w:pos="3600"/>
        </w:tabs>
        <w:ind w:left="3600" w:hanging="360"/>
      </w:pPr>
    </w:lvl>
    <w:lvl w:ilvl="5" w:tplc="F3489282" w:tentative="1">
      <w:start w:val="1"/>
      <w:numFmt w:val="lowerRoman"/>
      <w:lvlText w:val="%6."/>
      <w:lvlJc w:val="right"/>
      <w:pPr>
        <w:tabs>
          <w:tab w:val="num" w:pos="4320"/>
        </w:tabs>
        <w:ind w:left="4320" w:hanging="180"/>
      </w:pPr>
    </w:lvl>
    <w:lvl w:ilvl="6" w:tplc="2EDE5EEA" w:tentative="1">
      <w:start w:val="1"/>
      <w:numFmt w:val="decimal"/>
      <w:lvlText w:val="%7."/>
      <w:lvlJc w:val="left"/>
      <w:pPr>
        <w:tabs>
          <w:tab w:val="num" w:pos="5040"/>
        </w:tabs>
        <w:ind w:left="5040" w:hanging="360"/>
      </w:pPr>
    </w:lvl>
    <w:lvl w:ilvl="7" w:tplc="D31A3878" w:tentative="1">
      <w:start w:val="1"/>
      <w:numFmt w:val="lowerLetter"/>
      <w:lvlText w:val="%8."/>
      <w:lvlJc w:val="left"/>
      <w:pPr>
        <w:tabs>
          <w:tab w:val="num" w:pos="5760"/>
        </w:tabs>
        <w:ind w:left="5760" w:hanging="360"/>
      </w:pPr>
    </w:lvl>
    <w:lvl w:ilvl="8" w:tplc="A3E03624" w:tentative="1">
      <w:start w:val="1"/>
      <w:numFmt w:val="lowerRoman"/>
      <w:lvlText w:val="%9."/>
      <w:lvlJc w:val="right"/>
      <w:pPr>
        <w:tabs>
          <w:tab w:val="num" w:pos="6480"/>
        </w:tabs>
        <w:ind w:left="6480" w:hanging="180"/>
      </w:pPr>
    </w:lvl>
  </w:abstractNum>
  <w:abstractNum w:abstractNumId="2">
    <w:nsid w:val="05B35A0B"/>
    <w:multiLevelType w:val="hybridMultilevel"/>
    <w:tmpl w:val="741A9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D04CE4"/>
    <w:multiLevelType w:val="hybridMultilevel"/>
    <w:tmpl w:val="F7C87328"/>
    <w:lvl w:ilvl="0" w:tplc="6EF08CCC">
      <w:start w:val="1"/>
      <w:numFmt w:val="decimal"/>
      <w:lvlText w:val="%1)"/>
      <w:lvlJc w:val="left"/>
      <w:pPr>
        <w:tabs>
          <w:tab w:val="num" w:pos="1776"/>
        </w:tabs>
        <w:ind w:left="1776" w:hanging="1068"/>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nsid w:val="0C1A715C"/>
    <w:multiLevelType w:val="hybridMultilevel"/>
    <w:tmpl w:val="F06CF3F0"/>
    <w:lvl w:ilvl="0" w:tplc="6352BCCC">
      <w:start w:val="1"/>
      <w:numFmt w:val="decimal"/>
      <w:lvlText w:val="%1."/>
      <w:lvlJc w:val="left"/>
      <w:pPr>
        <w:tabs>
          <w:tab w:val="num" w:pos="720"/>
        </w:tabs>
        <w:ind w:left="720" w:hanging="360"/>
      </w:pPr>
    </w:lvl>
    <w:lvl w:ilvl="1" w:tplc="4F20FE18" w:tentative="1">
      <w:start w:val="1"/>
      <w:numFmt w:val="lowerLetter"/>
      <w:lvlText w:val="%2."/>
      <w:lvlJc w:val="left"/>
      <w:pPr>
        <w:tabs>
          <w:tab w:val="num" w:pos="1440"/>
        </w:tabs>
        <w:ind w:left="1440" w:hanging="360"/>
      </w:pPr>
    </w:lvl>
    <w:lvl w:ilvl="2" w:tplc="734E106C" w:tentative="1">
      <w:start w:val="1"/>
      <w:numFmt w:val="lowerRoman"/>
      <w:lvlText w:val="%3."/>
      <w:lvlJc w:val="right"/>
      <w:pPr>
        <w:tabs>
          <w:tab w:val="num" w:pos="2160"/>
        </w:tabs>
        <w:ind w:left="2160" w:hanging="180"/>
      </w:pPr>
    </w:lvl>
    <w:lvl w:ilvl="3" w:tplc="7E24A37C" w:tentative="1">
      <w:start w:val="1"/>
      <w:numFmt w:val="decimal"/>
      <w:lvlText w:val="%4."/>
      <w:lvlJc w:val="left"/>
      <w:pPr>
        <w:tabs>
          <w:tab w:val="num" w:pos="2880"/>
        </w:tabs>
        <w:ind w:left="2880" w:hanging="360"/>
      </w:pPr>
    </w:lvl>
    <w:lvl w:ilvl="4" w:tplc="71122350" w:tentative="1">
      <w:start w:val="1"/>
      <w:numFmt w:val="lowerLetter"/>
      <w:lvlText w:val="%5."/>
      <w:lvlJc w:val="left"/>
      <w:pPr>
        <w:tabs>
          <w:tab w:val="num" w:pos="3600"/>
        </w:tabs>
        <w:ind w:left="3600" w:hanging="360"/>
      </w:pPr>
    </w:lvl>
    <w:lvl w:ilvl="5" w:tplc="12BE4EB6" w:tentative="1">
      <w:start w:val="1"/>
      <w:numFmt w:val="lowerRoman"/>
      <w:lvlText w:val="%6."/>
      <w:lvlJc w:val="right"/>
      <w:pPr>
        <w:tabs>
          <w:tab w:val="num" w:pos="4320"/>
        </w:tabs>
        <w:ind w:left="4320" w:hanging="180"/>
      </w:pPr>
    </w:lvl>
    <w:lvl w:ilvl="6" w:tplc="0694DF56" w:tentative="1">
      <w:start w:val="1"/>
      <w:numFmt w:val="decimal"/>
      <w:lvlText w:val="%7."/>
      <w:lvlJc w:val="left"/>
      <w:pPr>
        <w:tabs>
          <w:tab w:val="num" w:pos="5040"/>
        </w:tabs>
        <w:ind w:left="5040" w:hanging="360"/>
      </w:pPr>
    </w:lvl>
    <w:lvl w:ilvl="7" w:tplc="85C8F476" w:tentative="1">
      <w:start w:val="1"/>
      <w:numFmt w:val="lowerLetter"/>
      <w:lvlText w:val="%8."/>
      <w:lvlJc w:val="left"/>
      <w:pPr>
        <w:tabs>
          <w:tab w:val="num" w:pos="5760"/>
        </w:tabs>
        <w:ind w:left="5760" w:hanging="360"/>
      </w:pPr>
    </w:lvl>
    <w:lvl w:ilvl="8" w:tplc="1C403CFC" w:tentative="1">
      <w:start w:val="1"/>
      <w:numFmt w:val="lowerRoman"/>
      <w:lvlText w:val="%9."/>
      <w:lvlJc w:val="right"/>
      <w:pPr>
        <w:tabs>
          <w:tab w:val="num" w:pos="6480"/>
        </w:tabs>
        <w:ind w:left="6480" w:hanging="180"/>
      </w:pPr>
    </w:lvl>
  </w:abstractNum>
  <w:abstractNum w:abstractNumId="5">
    <w:nsid w:val="0F9C7F3E"/>
    <w:multiLevelType w:val="hybridMultilevel"/>
    <w:tmpl w:val="13B0870A"/>
    <w:lvl w:ilvl="0" w:tplc="77E0584E">
      <w:start w:val="1"/>
      <w:numFmt w:val="upperRoman"/>
      <w:lvlText w:val="%1."/>
      <w:lvlJc w:val="left"/>
      <w:pPr>
        <w:ind w:left="1440" w:hanging="72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44A0BE5"/>
    <w:multiLevelType w:val="hybridMultilevel"/>
    <w:tmpl w:val="353A66E2"/>
    <w:lvl w:ilvl="0" w:tplc="A30ED26C">
      <w:start w:val="1"/>
      <w:numFmt w:val="decimal"/>
      <w:lvlText w:val="%1."/>
      <w:lvlJc w:val="left"/>
      <w:pPr>
        <w:tabs>
          <w:tab w:val="num" w:pos="720"/>
        </w:tabs>
        <w:ind w:left="720" w:hanging="360"/>
      </w:pPr>
    </w:lvl>
    <w:lvl w:ilvl="1" w:tplc="26C4A968" w:tentative="1">
      <w:start w:val="1"/>
      <w:numFmt w:val="bullet"/>
      <w:lvlText w:val="o"/>
      <w:lvlJc w:val="left"/>
      <w:pPr>
        <w:tabs>
          <w:tab w:val="num" w:pos="1440"/>
        </w:tabs>
        <w:ind w:left="1440" w:hanging="360"/>
      </w:pPr>
      <w:rPr>
        <w:rFonts w:ascii="Courier New" w:hAnsi="Courier New" w:hint="default"/>
      </w:rPr>
    </w:lvl>
    <w:lvl w:ilvl="2" w:tplc="AD30B094" w:tentative="1">
      <w:start w:val="1"/>
      <w:numFmt w:val="bullet"/>
      <w:lvlText w:val=""/>
      <w:lvlJc w:val="left"/>
      <w:pPr>
        <w:tabs>
          <w:tab w:val="num" w:pos="2160"/>
        </w:tabs>
        <w:ind w:left="2160" w:hanging="360"/>
      </w:pPr>
      <w:rPr>
        <w:rFonts w:ascii="Wingdings" w:hAnsi="Wingdings" w:hint="default"/>
      </w:rPr>
    </w:lvl>
    <w:lvl w:ilvl="3" w:tplc="BFB89A3E" w:tentative="1">
      <w:start w:val="1"/>
      <w:numFmt w:val="bullet"/>
      <w:lvlText w:val=""/>
      <w:lvlJc w:val="left"/>
      <w:pPr>
        <w:tabs>
          <w:tab w:val="num" w:pos="2880"/>
        </w:tabs>
        <w:ind w:left="2880" w:hanging="360"/>
      </w:pPr>
      <w:rPr>
        <w:rFonts w:ascii="Symbol" w:hAnsi="Symbol" w:hint="default"/>
      </w:rPr>
    </w:lvl>
    <w:lvl w:ilvl="4" w:tplc="CA2CA656" w:tentative="1">
      <w:start w:val="1"/>
      <w:numFmt w:val="bullet"/>
      <w:lvlText w:val="o"/>
      <w:lvlJc w:val="left"/>
      <w:pPr>
        <w:tabs>
          <w:tab w:val="num" w:pos="3600"/>
        </w:tabs>
        <w:ind w:left="3600" w:hanging="360"/>
      </w:pPr>
      <w:rPr>
        <w:rFonts w:ascii="Courier New" w:hAnsi="Courier New" w:hint="default"/>
      </w:rPr>
    </w:lvl>
    <w:lvl w:ilvl="5" w:tplc="E01AED2C" w:tentative="1">
      <w:start w:val="1"/>
      <w:numFmt w:val="bullet"/>
      <w:lvlText w:val=""/>
      <w:lvlJc w:val="left"/>
      <w:pPr>
        <w:tabs>
          <w:tab w:val="num" w:pos="4320"/>
        </w:tabs>
        <w:ind w:left="4320" w:hanging="360"/>
      </w:pPr>
      <w:rPr>
        <w:rFonts w:ascii="Wingdings" w:hAnsi="Wingdings" w:hint="default"/>
      </w:rPr>
    </w:lvl>
    <w:lvl w:ilvl="6" w:tplc="44D878C0" w:tentative="1">
      <w:start w:val="1"/>
      <w:numFmt w:val="bullet"/>
      <w:lvlText w:val=""/>
      <w:lvlJc w:val="left"/>
      <w:pPr>
        <w:tabs>
          <w:tab w:val="num" w:pos="5040"/>
        </w:tabs>
        <w:ind w:left="5040" w:hanging="360"/>
      </w:pPr>
      <w:rPr>
        <w:rFonts w:ascii="Symbol" w:hAnsi="Symbol" w:hint="default"/>
      </w:rPr>
    </w:lvl>
    <w:lvl w:ilvl="7" w:tplc="FC247802" w:tentative="1">
      <w:start w:val="1"/>
      <w:numFmt w:val="bullet"/>
      <w:lvlText w:val="o"/>
      <w:lvlJc w:val="left"/>
      <w:pPr>
        <w:tabs>
          <w:tab w:val="num" w:pos="5760"/>
        </w:tabs>
        <w:ind w:left="5760" w:hanging="360"/>
      </w:pPr>
      <w:rPr>
        <w:rFonts w:ascii="Courier New" w:hAnsi="Courier New" w:hint="default"/>
      </w:rPr>
    </w:lvl>
    <w:lvl w:ilvl="8" w:tplc="6FD4B21C" w:tentative="1">
      <w:start w:val="1"/>
      <w:numFmt w:val="bullet"/>
      <w:lvlText w:val=""/>
      <w:lvlJc w:val="left"/>
      <w:pPr>
        <w:tabs>
          <w:tab w:val="num" w:pos="6480"/>
        </w:tabs>
        <w:ind w:left="6480" w:hanging="360"/>
      </w:pPr>
      <w:rPr>
        <w:rFonts w:ascii="Wingdings" w:hAnsi="Wingdings" w:hint="default"/>
      </w:rPr>
    </w:lvl>
  </w:abstractNum>
  <w:abstractNum w:abstractNumId="7">
    <w:nsid w:val="15F463F1"/>
    <w:multiLevelType w:val="hybridMultilevel"/>
    <w:tmpl w:val="67D0368E"/>
    <w:lvl w:ilvl="0" w:tplc="7040AE8A">
      <w:start w:val="18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8302D4C"/>
    <w:multiLevelType w:val="hybridMultilevel"/>
    <w:tmpl w:val="158E4DB6"/>
    <w:lvl w:ilvl="0" w:tplc="D80E3C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FF81FA3"/>
    <w:multiLevelType w:val="hybridMultilevel"/>
    <w:tmpl w:val="C5E45692"/>
    <w:lvl w:ilvl="0" w:tplc="8A72CC0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4B5C06"/>
    <w:multiLevelType w:val="hybridMultilevel"/>
    <w:tmpl w:val="5AD29C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985AE6"/>
    <w:multiLevelType w:val="hybridMultilevel"/>
    <w:tmpl w:val="F2C404FC"/>
    <w:lvl w:ilvl="0" w:tplc="79BCBC94">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2">
    <w:nsid w:val="267C22F9"/>
    <w:multiLevelType w:val="hybridMultilevel"/>
    <w:tmpl w:val="353A66E2"/>
    <w:lvl w:ilvl="0" w:tplc="8DC07DBA">
      <w:start w:val="1"/>
      <w:numFmt w:val="decimal"/>
      <w:lvlText w:val="%1."/>
      <w:lvlJc w:val="left"/>
      <w:pPr>
        <w:tabs>
          <w:tab w:val="num" w:pos="3192"/>
        </w:tabs>
        <w:ind w:left="3192" w:hanging="360"/>
      </w:pPr>
    </w:lvl>
    <w:lvl w:ilvl="1" w:tplc="D1960A04" w:tentative="1">
      <w:start w:val="1"/>
      <w:numFmt w:val="bullet"/>
      <w:lvlText w:val="o"/>
      <w:lvlJc w:val="left"/>
      <w:pPr>
        <w:tabs>
          <w:tab w:val="num" w:pos="4272"/>
        </w:tabs>
        <w:ind w:left="4272" w:hanging="360"/>
      </w:pPr>
      <w:rPr>
        <w:rFonts w:ascii="Courier New" w:hAnsi="Courier New" w:hint="default"/>
      </w:rPr>
    </w:lvl>
    <w:lvl w:ilvl="2" w:tplc="9C8E65B8" w:tentative="1">
      <w:start w:val="1"/>
      <w:numFmt w:val="bullet"/>
      <w:lvlText w:val=""/>
      <w:lvlJc w:val="left"/>
      <w:pPr>
        <w:tabs>
          <w:tab w:val="num" w:pos="4992"/>
        </w:tabs>
        <w:ind w:left="4992" w:hanging="360"/>
      </w:pPr>
      <w:rPr>
        <w:rFonts w:ascii="Wingdings" w:hAnsi="Wingdings" w:hint="default"/>
      </w:rPr>
    </w:lvl>
    <w:lvl w:ilvl="3" w:tplc="A1002148" w:tentative="1">
      <w:start w:val="1"/>
      <w:numFmt w:val="bullet"/>
      <w:lvlText w:val=""/>
      <w:lvlJc w:val="left"/>
      <w:pPr>
        <w:tabs>
          <w:tab w:val="num" w:pos="5712"/>
        </w:tabs>
        <w:ind w:left="5712" w:hanging="360"/>
      </w:pPr>
      <w:rPr>
        <w:rFonts w:ascii="Symbol" w:hAnsi="Symbol" w:hint="default"/>
      </w:rPr>
    </w:lvl>
    <w:lvl w:ilvl="4" w:tplc="37760D5A" w:tentative="1">
      <w:start w:val="1"/>
      <w:numFmt w:val="bullet"/>
      <w:lvlText w:val="o"/>
      <w:lvlJc w:val="left"/>
      <w:pPr>
        <w:tabs>
          <w:tab w:val="num" w:pos="6432"/>
        </w:tabs>
        <w:ind w:left="6432" w:hanging="360"/>
      </w:pPr>
      <w:rPr>
        <w:rFonts w:ascii="Courier New" w:hAnsi="Courier New" w:hint="default"/>
      </w:rPr>
    </w:lvl>
    <w:lvl w:ilvl="5" w:tplc="9620D466" w:tentative="1">
      <w:start w:val="1"/>
      <w:numFmt w:val="bullet"/>
      <w:lvlText w:val=""/>
      <w:lvlJc w:val="left"/>
      <w:pPr>
        <w:tabs>
          <w:tab w:val="num" w:pos="7152"/>
        </w:tabs>
        <w:ind w:left="7152" w:hanging="360"/>
      </w:pPr>
      <w:rPr>
        <w:rFonts w:ascii="Wingdings" w:hAnsi="Wingdings" w:hint="default"/>
      </w:rPr>
    </w:lvl>
    <w:lvl w:ilvl="6" w:tplc="0100DB90" w:tentative="1">
      <w:start w:val="1"/>
      <w:numFmt w:val="bullet"/>
      <w:lvlText w:val=""/>
      <w:lvlJc w:val="left"/>
      <w:pPr>
        <w:tabs>
          <w:tab w:val="num" w:pos="7872"/>
        </w:tabs>
        <w:ind w:left="7872" w:hanging="360"/>
      </w:pPr>
      <w:rPr>
        <w:rFonts w:ascii="Symbol" w:hAnsi="Symbol" w:hint="default"/>
      </w:rPr>
    </w:lvl>
    <w:lvl w:ilvl="7" w:tplc="E19815D4" w:tentative="1">
      <w:start w:val="1"/>
      <w:numFmt w:val="bullet"/>
      <w:lvlText w:val="o"/>
      <w:lvlJc w:val="left"/>
      <w:pPr>
        <w:tabs>
          <w:tab w:val="num" w:pos="8592"/>
        </w:tabs>
        <w:ind w:left="8592" w:hanging="360"/>
      </w:pPr>
      <w:rPr>
        <w:rFonts w:ascii="Courier New" w:hAnsi="Courier New" w:hint="default"/>
      </w:rPr>
    </w:lvl>
    <w:lvl w:ilvl="8" w:tplc="CDFAA524" w:tentative="1">
      <w:start w:val="1"/>
      <w:numFmt w:val="bullet"/>
      <w:lvlText w:val=""/>
      <w:lvlJc w:val="left"/>
      <w:pPr>
        <w:tabs>
          <w:tab w:val="num" w:pos="9312"/>
        </w:tabs>
        <w:ind w:left="9312" w:hanging="360"/>
      </w:pPr>
      <w:rPr>
        <w:rFonts w:ascii="Wingdings" w:hAnsi="Wingdings" w:hint="default"/>
      </w:rPr>
    </w:lvl>
  </w:abstractNum>
  <w:abstractNum w:abstractNumId="13">
    <w:nsid w:val="27AB0A8A"/>
    <w:multiLevelType w:val="hybridMultilevel"/>
    <w:tmpl w:val="E4228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AE03B5"/>
    <w:multiLevelType w:val="hybridMultilevel"/>
    <w:tmpl w:val="6C127018"/>
    <w:lvl w:ilvl="0" w:tplc="288E58CE">
      <w:start w:val="1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A3A3FD7"/>
    <w:multiLevelType w:val="hybridMultilevel"/>
    <w:tmpl w:val="F3CC62AE"/>
    <w:lvl w:ilvl="0" w:tplc="517C928E">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2C3D501A"/>
    <w:multiLevelType w:val="hybridMultilevel"/>
    <w:tmpl w:val="DA3E18E0"/>
    <w:lvl w:ilvl="0" w:tplc="E17E5C72">
      <w:start w:val="1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E6C345E"/>
    <w:multiLevelType w:val="hybridMultilevel"/>
    <w:tmpl w:val="B210C1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FAF011E"/>
    <w:multiLevelType w:val="hybridMultilevel"/>
    <w:tmpl w:val="33B035C6"/>
    <w:lvl w:ilvl="0" w:tplc="6EF08CCC">
      <w:start w:val="1"/>
      <w:numFmt w:val="decimal"/>
      <w:lvlText w:val="%1)"/>
      <w:lvlJc w:val="left"/>
      <w:pPr>
        <w:tabs>
          <w:tab w:val="num" w:pos="1068"/>
        </w:tabs>
        <w:ind w:left="1068" w:hanging="1068"/>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19">
    <w:nsid w:val="36C60D64"/>
    <w:multiLevelType w:val="hybridMultilevel"/>
    <w:tmpl w:val="98A2E7B0"/>
    <w:lvl w:ilvl="0" w:tplc="00065CE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0">
    <w:nsid w:val="37894B27"/>
    <w:multiLevelType w:val="hybridMultilevel"/>
    <w:tmpl w:val="4DEE282E"/>
    <w:lvl w:ilvl="0" w:tplc="04050015">
      <w:start w:val="1"/>
      <w:numFmt w:val="upperLetter"/>
      <w:lvlText w:val="%1."/>
      <w:lvlJc w:val="left"/>
      <w:pPr>
        <w:ind w:left="720" w:hanging="360"/>
      </w:pPr>
      <w:rPr>
        <w:rFonts w:hint="default"/>
      </w:rPr>
    </w:lvl>
    <w:lvl w:ilvl="1" w:tplc="75C0E57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89157CA"/>
    <w:multiLevelType w:val="hybridMultilevel"/>
    <w:tmpl w:val="353A66E2"/>
    <w:lvl w:ilvl="0" w:tplc="10AAD0C2">
      <w:start w:val="1"/>
      <w:numFmt w:val="bullet"/>
      <w:lvlText w:val=""/>
      <w:lvlJc w:val="left"/>
      <w:pPr>
        <w:tabs>
          <w:tab w:val="num" w:pos="1080"/>
        </w:tabs>
        <w:ind w:left="1080" w:hanging="360"/>
      </w:pPr>
      <w:rPr>
        <w:rFonts w:ascii="Symbol" w:hAnsi="Symbol" w:hint="default"/>
      </w:rPr>
    </w:lvl>
    <w:lvl w:ilvl="1" w:tplc="459A9C8A" w:tentative="1">
      <w:start w:val="1"/>
      <w:numFmt w:val="bullet"/>
      <w:lvlText w:val="o"/>
      <w:lvlJc w:val="left"/>
      <w:pPr>
        <w:tabs>
          <w:tab w:val="num" w:pos="1800"/>
        </w:tabs>
        <w:ind w:left="1800" w:hanging="360"/>
      </w:pPr>
      <w:rPr>
        <w:rFonts w:ascii="Courier New" w:hAnsi="Courier New" w:hint="default"/>
      </w:rPr>
    </w:lvl>
    <w:lvl w:ilvl="2" w:tplc="F9B40BCA" w:tentative="1">
      <w:start w:val="1"/>
      <w:numFmt w:val="bullet"/>
      <w:lvlText w:val=""/>
      <w:lvlJc w:val="left"/>
      <w:pPr>
        <w:tabs>
          <w:tab w:val="num" w:pos="2520"/>
        </w:tabs>
        <w:ind w:left="2520" w:hanging="360"/>
      </w:pPr>
      <w:rPr>
        <w:rFonts w:ascii="Wingdings" w:hAnsi="Wingdings" w:hint="default"/>
      </w:rPr>
    </w:lvl>
    <w:lvl w:ilvl="3" w:tplc="A8B004B6" w:tentative="1">
      <w:start w:val="1"/>
      <w:numFmt w:val="bullet"/>
      <w:lvlText w:val=""/>
      <w:lvlJc w:val="left"/>
      <w:pPr>
        <w:tabs>
          <w:tab w:val="num" w:pos="3240"/>
        </w:tabs>
        <w:ind w:left="3240" w:hanging="360"/>
      </w:pPr>
      <w:rPr>
        <w:rFonts w:ascii="Symbol" w:hAnsi="Symbol" w:hint="default"/>
      </w:rPr>
    </w:lvl>
    <w:lvl w:ilvl="4" w:tplc="2B0CE546" w:tentative="1">
      <w:start w:val="1"/>
      <w:numFmt w:val="bullet"/>
      <w:lvlText w:val="o"/>
      <w:lvlJc w:val="left"/>
      <w:pPr>
        <w:tabs>
          <w:tab w:val="num" w:pos="3960"/>
        </w:tabs>
        <w:ind w:left="3960" w:hanging="360"/>
      </w:pPr>
      <w:rPr>
        <w:rFonts w:ascii="Courier New" w:hAnsi="Courier New" w:hint="default"/>
      </w:rPr>
    </w:lvl>
    <w:lvl w:ilvl="5" w:tplc="385A3534" w:tentative="1">
      <w:start w:val="1"/>
      <w:numFmt w:val="bullet"/>
      <w:lvlText w:val=""/>
      <w:lvlJc w:val="left"/>
      <w:pPr>
        <w:tabs>
          <w:tab w:val="num" w:pos="4680"/>
        </w:tabs>
        <w:ind w:left="4680" w:hanging="360"/>
      </w:pPr>
      <w:rPr>
        <w:rFonts w:ascii="Wingdings" w:hAnsi="Wingdings" w:hint="default"/>
      </w:rPr>
    </w:lvl>
    <w:lvl w:ilvl="6" w:tplc="6E8A1FE6" w:tentative="1">
      <w:start w:val="1"/>
      <w:numFmt w:val="bullet"/>
      <w:lvlText w:val=""/>
      <w:lvlJc w:val="left"/>
      <w:pPr>
        <w:tabs>
          <w:tab w:val="num" w:pos="5400"/>
        </w:tabs>
        <w:ind w:left="5400" w:hanging="360"/>
      </w:pPr>
      <w:rPr>
        <w:rFonts w:ascii="Symbol" w:hAnsi="Symbol" w:hint="default"/>
      </w:rPr>
    </w:lvl>
    <w:lvl w:ilvl="7" w:tplc="40DA6328" w:tentative="1">
      <w:start w:val="1"/>
      <w:numFmt w:val="bullet"/>
      <w:lvlText w:val="o"/>
      <w:lvlJc w:val="left"/>
      <w:pPr>
        <w:tabs>
          <w:tab w:val="num" w:pos="6120"/>
        </w:tabs>
        <w:ind w:left="6120" w:hanging="360"/>
      </w:pPr>
      <w:rPr>
        <w:rFonts w:ascii="Courier New" w:hAnsi="Courier New" w:hint="default"/>
      </w:rPr>
    </w:lvl>
    <w:lvl w:ilvl="8" w:tplc="84F4049E" w:tentative="1">
      <w:start w:val="1"/>
      <w:numFmt w:val="bullet"/>
      <w:lvlText w:val=""/>
      <w:lvlJc w:val="left"/>
      <w:pPr>
        <w:tabs>
          <w:tab w:val="num" w:pos="6840"/>
        </w:tabs>
        <w:ind w:left="6840" w:hanging="360"/>
      </w:pPr>
      <w:rPr>
        <w:rFonts w:ascii="Wingdings" w:hAnsi="Wingdings" w:hint="default"/>
      </w:rPr>
    </w:lvl>
  </w:abstractNum>
  <w:abstractNum w:abstractNumId="22">
    <w:nsid w:val="39176F22"/>
    <w:multiLevelType w:val="hybridMultilevel"/>
    <w:tmpl w:val="15500DE6"/>
    <w:lvl w:ilvl="0" w:tplc="9BF488BC">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3A4E7FEA"/>
    <w:multiLevelType w:val="hybridMultilevel"/>
    <w:tmpl w:val="977634AE"/>
    <w:lvl w:ilvl="0" w:tplc="375C3D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CF07AD"/>
    <w:multiLevelType w:val="hybridMultilevel"/>
    <w:tmpl w:val="351E5086"/>
    <w:lvl w:ilvl="0" w:tplc="20A01430">
      <w:start w:val="1"/>
      <w:numFmt w:val="decimal"/>
      <w:lvlText w:val="%1."/>
      <w:lvlJc w:val="left"/>
      <w:pPr>
        <w:tabs>
          <w:tab w:val="num" w:pos="720"/>
        </w:tabs>
        <w:ind w:left="720" w:hanging="360"/>
      </w:pPr>
    </w:lvl>
    <w:lvl w:ilvl="1" w:tplc="BD305FC0" w:tentative="1">
      <w:start w:val="1"/>
      <w:numFmt w:val="lowerLetter"/>
      <w:lvlText w:val="%2."/>
      <w:lvlJc w:val="left"/>
      <w:pPr>
        <w:tabs>
          <w:tab w:val="num" w:pos="1440"/>
        </w:tabs>
        <w:ind w:left="1440" w:hanging="360"/>
      </w:pPr>
    </w:lvl>
    <w:lvl w:ilvl="2" w:tplc="B3348054" w:tentative="1">
      <w:start w:val="1"/>
      <w:numFmt w:val="lowerRoman"/>
      <w:lvlText w:val="%3."/>
      <w:lvlJc w:val="right"/>
      <w:pPr>
        <w:tabs>
          <w:tab w:val="num" w:pos="2160"/>
        </w:tabs>
        <w:ind w:left="2160" w:hanging="180"/>
      </w:pPr>
    </w:lvl>
    <w:lvl w:ilvl="3" w:tplc="7D6C0892" w:tentative="1">
      <w:start w:val="1"/>
      <w:numFmt w:val="decimal"/>
      <w:lvlText w:val="%4."/>
      <w:lvlJc w:val="left"/>
      <w:pPr>
        <w:tabs>
          <w:tab w:val="num" w:pos="2880"/>
        </w:tabs>
        <w:ind w:left="2880" w:hanging="360"/>
      </w:pPr>
    </w:lvl>
    <w:lvl w:ilvl="4" w:tplc="1CAEB8C2" w:tentative="1">
      <w:start w:val="1"/>
      <w:numFmt w:val="lowerLetter"/>
      <w:lvlText w:val="%5."/>
      <w:lvlJc w:val="left"/>
      <w:pPr>
        <w:tabs>
          <w:tab w:val="num" w:pos="3600"/>
        </w:tabs>
        <w:ind w:left="3600" w:hanging="360"/>
      </w:pPr>
    </w:lvl>
    <w:lvl w:ilvl="5" w:tplc="7F1CE8C2" w:tentative="1">
      <w:start w:val="1"/>
      <w:numFmt w:val="lowerRoman"/>
      <w:lvlText w:val="%6."/>
      <w:lvlJc w:val="right"/>
      <w:pPr>
        <w:tabs>
          <w:tab w:val="num" w:pos="4320"/>
        </w:tabs>
        <w:ind w:left="4320" w:hanging="180"/>
      </w:pPr>
    </w:lvl>
    <w:lvl w:ilvl="6" w:tplc="1DDA77B6" w:tentative="1">
      <w:start w:val="1"/>
      <w:numFmt w:val="decimal"/>
      <w:lvlText w:val="%7."/>
      <w:lvlJc w:val="left"/>
      <w:pPr>
        <w:tabs>
          <w:tab w:val="num" w:pos="5040"/>
        </w:tabs>
        <w:ind w:left="5040" w:hanging="360"/>
      </w:pPr>
    </w:lvl>
    <w:lvl w:ilvl="7" w:tplc="F1C6CFD0" w:tentative="1">
      <w:start w:val="1"/>
      <w:numFmt w:val="lowerLetter"/>
      <w:lvlText w:val="%8."/>
      <w:lvlJc w:val="left"/>
      <w:pPr>
        <w:tabs>
          <w:tab w:val="num" w:pos="5760"/>
        </w:tabs>
        <w:ind w:left="5760" w:hanging="360"/>
      </w:pPr>
    </w:lvl>
    <w:lvl w:ilvl="8" w:tplc="F2B22286" w:tentative="1">
      <w:start w:val="1"/>
      <w:numFmt w:val="lowerRoman"/>
      <w:lvlText w:val="%9."/>
      <w:lvlJc w:val="right"/>
      <w:pPr>
        <w:tabs>
          <w:tab w:val="num" w:pos="6480"/>
        </w:tabs>
        <w:ind w:left="6480" w:hanging="180"/>
      </w:pPr>
    </w:lvl>
  </w:abstractNum>
  <w:abstractNum w:abstractNumId="25">
    <w:nsid w:val="45202A87"/>
    <w:multiLevelType w:val="hybridMultilevel"/>
    <w:tmpl w:val="7EAACCD0"/>
    <w:lvl w:ilvl="0" w:tplc="B972C574">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6">
    <w:nsid w:val="45936C6E"/>
    <w:multiLevelType w:val="hybridMultilevel"/>
    <w:tmpl w:val="189C9F8C"/>
    <w:lvl w:ilvl="0" w:tplc="35E4E1C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nsid w:val="45B332AC"/>
    <w:multiLevelType w:val="hybridMultilevel"/>
    <w:tmpl w:val="6100C0EE"/>
    <w:lvl w:ilvl="0" w:tplc="288E58CE">
      <w:start w:val="1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81F1182"/>
    <w:multiLevelType w:val="hybridMultilevel"/>
    <w:tmpl w:val="5808C0D4"/>
    <w:lvl w:ilvl="0" w:tplc="626C1FCC">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9">
    <w:nsid w:val="48BA5A0D"/>
    <w:multiLevelType w:val="hybridMultilevel"/>
    <w:tmpl w:val="DB5CD614"/>
    <w:lvl w:ilvl="0" w:tplc="F79A85EA">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nsid w:val="4B426200"/>
    <w:multiLevelType w:val="hybridMultilevel"/>
    <w:tmpl w:val="3DE01E88"/>
    <w:lvl w:ilvl="0" w:tplc="8DC2B990">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1">
    <w:nsid w:val="4CEB1D4F"/>
    <w:multiLevelType w:val="hybridMultilevel"/>
    <w:tmpl w:val="E6D03DB4"/>
    <w:lvl w:ilvl="0" w:tplc="078864C4">
      <w:start w:val="2"/>
      <w:numFmt w:val="upperRoman"/>
      <w:lvlText w:val="%1)"/>
      <w:lvlJc w:val="left"/>
      <w:pPr>
        <w:ind w:left="1080" w:hanging="720"/>
      </w:pPr>
      <w:rPr>
        <w:rFonts w:hint="default"/>
      </w:rPr>
    </w:lvl>
    <w:lvl w:ilvl="1" w:tplc="823A742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D557C6D"/>
    <w:multiLevelType w:val="hybridMultilevel"/>
    <w:tmpl w:val="A7804E04"/>
    <w:lvl w:ilvl="0" w:tplc="2E34D32A">
      <w:start w:val="1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E5E3DD7"/>
    <w:multiLevelType w:val="hybridMultilevel"/>
    <w:tmpl w:val="C41ABA9A"/>
    <w:lvl w:ilvl="0" w:tplc="89D2A686">
      <w:start w:val="1"/>
      <w:numFmt w:val="upperRoman"/>
      <w:lvlText w:val="%1."/>
      <w:lvlJc w:val="left"/>
      <w:pPr>
        <w:ind w:left="1425" w:hanging="720"/>
      </w:pPr>
      <w:rPr>
        <w:rFonts w:hint="default"/>
      </w:rPr>
    </w:lvl>
    <w:lvl w:ilvl="1" w:tplc="EFF89E16">
      <w:numFmt w:val="bullet"/>
      <w:lvlText w:val="-"/>
      <w:lvlJc w:val="left"/>
      <w:pPr>
        <w:ind w:left="1785" w:hanging="360"/>
      </w:pPr>
      <w:rPr>
        <w:rFonts w:ascii="Arial" w:eastAsia="Times New Roman" w:hAnsi="Arial" w:cs="Arial" w:hint="default"/>
      </w:rPr>
    </w:lvl>
    <w:lvl w:ilvl="2" w:tplc="2C1235DA">
      <w:start w:val="1"/>
      <w:numFmt w:val="lowerRoman"/>
      <w:lvlText w:val="%3."/>
      <w:lvlJc w:val="right"/>
      <w:pPr>
        <w:ind w:left="2505" w:hanging="180"/>
      </w:pPr>
      <w:rPr>
        <w:caps/>
      </w:rPr>
    </w:lvl>
    <w:lvl w:ilvl="3" w:tplc="23BA0158">
      <w:start w:val="1"/>
      <w:numFmt w:val="decimal"/>
      <w:lvlText w:val="%4)"/>
      <w:lvlJc w:val="left"/>
      <w:pPr>
        <w:ind w:left="3225" w:hanging="360"/>
      </w:pPr>
      <w:rPr>
        <w:rFonts w:hint="default"/>
      </w:r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4">
    <w:nsid w:val="566C388E"/>
    <w:multiLevelType w:val="hybridMultilevel"/>
    <w:tmpl w:val="EEF82F42"/>
    <w:lvl w:ilvl="0" w:tplc="6F269962">
      <w:start w:val="182"/>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5874324C"/>
    <w:multiLevelType w:val="multilevel"/>
    <w:tmpl w:val="A30A27EA"/>
    <w:lvl w:ilvl="0">
      <w:start w:val="1"/>
      <w:numFmt w:val="upperRoman"/>
      <w:lvlText w:val="%1."/>
      <w:lvlJc w:val="left"/>
      <w:pPr>
        <w:ind w:left="360" w:hanging="360"/>
      </w:pPr>
      <w:rPr>
        <w:rFonts w:hint="default"/>
      </w:rPr>
    </w:lvl>
    <w:lvl w:ilvl="1">
      <w:start w:val="182"/>
      <w:numFmt w:val="bullet"/>
      <w:lvlText w:val="-"/>
      <w:lvlJc w:val="left"/>
      <w:pPr>
        <w:ind w:left="720" w:hanging="360"/>
      </w:pPr>
      <w:rPr>
        <w:rFonts w:ascii="Times New Roman" w:eastAsia="Times New Roman" w:hAnsi="Times New Roman" w:cs="Times New Roman"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97C3AA7"/>
    <w:multiLevelType w:val="hybridMultilevel"/>
    <w:tmpl w:val="ECDA1AD6"/>
    <w:lvl w:ilvl="0" w:tplc="DD244ACA">
      <w:start w:val="1"/>
      <w:numFmt w:val="decimal"/>
      <w:lvlText w:val="%1."/>
      <w:lvlJc w:val="left"/>
      <w:pPr>
        <w:tabs>
          <w:tab w:val="num" w:pos="720"/>
        </w:tabs>
        <w:ind w:left="720" w:hanging="360"/>
      </w:pPr>
    </w:lvl>
    <w:lvl w:ilvl="1" w:tplc="A7F6025E" w:tentative="1">
      <w:start w:val="1"/>
      <w:numFmt w:val="lowerLetter"/>
      <w:lvlText w:val="%2."/>
      <w:lvlJc w:val="left"/>
      <w:pPr>
        <w:tabs>
          <w:tab w:val="num" w:pos="1440"/>
        </w:tabs>
        <w:ind w:left="1440" w:hanging="360"/>
      </w:pPr>
    </w:lvl>
    <w:lvl w:ilvl="2" w:tplc="13749772" w:tentative="1">
      <w:start w:val="1"/>
      <w:numFmt w:val="lowerRoman"/>
      <w:lvlText w:val="%3."/>
      <w:lvlJc w:val="right"/>
      <w:pPr>
        <w:tabs>
          <w:tab w:val="num" w:pos="2160"/>
        </w:tabs>
        <w:ind w:left="2160" w:hanging="180"/>
      </w:pPr>
    </w:lvl>
    <w:lvl w:ilvl="3" w:tplc="6A804FB2" w:tentative="1">
      <w:start w:val="1"/>
      <w:numFmt w:val="decimal"/>
      <w:lvlText w:val="%4."/>
      <w:lvlJc w:val="left"/>
      <w:pPr>
        <w:tabs>
          <w:tab w:val="num" w:pos="2880"/>
        </w:tabs>
        <w:ind w:left="2880" w:hanging="360"/>
      </w:pPr>
    </w:lvl>
    <w:lvl w:ilvl="4" w:tplc="B84A8E40" w:tentative="1">
      <w:start w:val="1"/>
      <w:numFmt w:val="lowerLetter"/>
      <w:lvlText w:val="%5."/>
      <w:lvlJc w:val="left"/>
      <w:pPr>
        <w:tabs>
          <w:tab w:val="num" w:pos="3600"/>
        </w:tabs>
        <w:ind w:left="3600" w:hanging="360"/>
      </w:pPr>
    </w:lvl>
    <w:lvl w:ilvl="5" w:tplc="A25E9A0A" w:tentative="1">
      <w:start w:val="1"/>
      <w:numFmt w:val="lowerRoman"/>
      <w:lvlText w:val="%6."/>
      <w:lvlJc w:val="right"/>
      <w:pPr>
        <w:tabs>
          <w:tab w:val="num" w:pos="4320"/>
        </w:tabs>
        <w:ind w:left="4320" w:hanging="180"/>
      </w:pPr>
    </w:lvl>
    <w:lvl w:ilvl="6" w:tplc="D80CFAE8" w:tentative="1">
      <w:start w:val="1"/>
      <w:numFmt w:val="decimal"/>
      <w:lvlText w:val="%7."/>
      <w:lvlJc w:val="left"/>
      <w:pPr>
        <w:tabs>
          <w:tab w:val="num" w:pos="5040"/>
        </w:tabs>
        <w:ind w:left="5040" w:hanging="360"/>
      </w:pPr>
    </w:lvl>
    <w:lvl w:ilvl="7" w:tplc="39306582" w:tentative="1">
      <w:start w:val="1"/>
      <w:numFmt w:val="lowerLetter"/>
      <w:lvlText w:val="%8."/>
      <w:lvlJc w:val="left"/>
      <w:pPr>
        <w:tabs>
          <w:tab w:val="num" w:pos="5760"/>
        </w:tabs>
        <w:ind w:left="5760" w:hanging="360"/>
      </w:pPr>
    </w:lvl>
    <w:lvl w:ilvl="8" w:tplc="B1B63EA8" w:tentative="1">
      <w:start w:val="1"/>
      <w:numFmt w:val="lowerRoman"/>
      <w:lvlText w:val="%9."/>
      <w:lvlJc w:val="right"/>
      <w:pPr>
        <w:tabs>
          <w:tab w:val="num" w:pos="6480"/>
        </w:tabs>
        <w:ind w:left="6480" w:hanging="180"/>
      </w:pPr>
    </w:lvl>
  </w:abstractNum>
  <w:abstractNum w:abstractNumId="37">
    <w:nsid w:val="5B2261A7"/>
    <w:multiLevelType w:val="hybridMultilevel"/>
    <w:tmpl w:val="CD46A32A"/>
    <w:lvl w:ilvl="0" w:tplc="BFF47DA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nsid w:val="63E17147"/>
    <w:multiLevelType w:val="hybridMultilevel"/>
    <w:tmpl w:val="CCE05E04"/>
    <w:lvl w:ilvl="0" w:tplc="CD12D73C">
      <w:start w:val="1"/>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65100DF"/>
    <w:multiLevelType w:val="hybridMultilevel"/>
    <w:tmpl w:val="353A66E2"/>
    <w:lvl w:ilvl="0" w:tplc="EBC2292E">
      <w:start w:val="1"/>
      <w:numFmt w:val="bullet"/>
      <w:lvlText w:val=""/>
      <w:lvlJc w:val="left"/>
      <w:pPr>
        <w:tabs>
          <w:tab w:val="num" w:pos="360"/>
        </w:tabs>
        <w:ind w:left="360" w:hanging="360"/>
      </w:pPr>
      <w:rPr>
        <w:rFonts w:ascii="Symbol" w:hAnsi="Symbol" w:hint="default"/>
      </w:rPr>
    </w:lvl>
    <w:lvl w:ilvl="1" w:tplc="3E7EF760" w:tentative="1">
      <w:start w:val="1"/>
      <w:numFmt w:val="bullet"/>
      <w:lvlText w:val="o"/>
      <w:lvlJc w:val="left"/>
      <w:pPr>
        <w:tabs>
          <w:tab w:val="num" w:pos="1440"/>
        </w:tabs>
        <w:ind w:left="1440" w:hanging="360"/>
      </w:pPr>
      <w:rPr>
        <w:rFonts w:ascii="Courier New" w:hAnsi="Courier New" w:hint="default"/>
      </w:rPr>
    </w:lvl>
    <w:lvl w:ilvl="2" w:tplc="E8B8A1E4" w:tentative="1">
      <w:start w:val="1"/>
      <w:numFmt w:val="bullet"/>
      <w:lvlText w:val=""/>
      <w:lvlJc w:val="left"/>
      <w:pPr>
        <w:tabs>
          <w:tab w:val="num" w:pos="2160"/>
        </w:tabs>
        <w:ind w:left="2160" w:hanging="360"/>
      </w:pPr>
      <w:rPr>
        <w:rFonts w:ascii="Wingdings" w:hAnsi="Wingdings" w:hint="default"/>
      </w:rPr>
    </w:lvl>
    <w:lvl w:ilvl="3" w:tplc="21426086" w:tentative="1">
      <w:start w:val="1"/>
      <w:numFmt w:val="bullet"/>
      <w:lvlText w:val=""/>
      <w:lvlJc w:val="left"/>
      <w:pPr>
        <w:tabs>
          <w:tab w:val="num" w:pos="2880"/>
        </w:tabs>
        <w:ind w:left="2880" w:hanging="360"/>
      </w:pPr>
      <w:rPr>
        <w:rFonts w:ascii="Symbol" w:hAnsi="Symbol" w:hint="default"/>
      </w:rPr>
    </w:lvl>
    <w:lvl w:ilvl="4" w:tplc="7DDCE692" w:tentative="1">
      <w:start w:val="1"/>
      <w:numFmt w:val="bullet"/>
      <w:lvlText w:val="o"/>
      <w:lvlJc w:val="left"/>
      <w:pPr>
        <w:tabs>
          <w:tab w:val="num" w:pos="3600"/>
        </w:tabs>
        <w:ind w:left="3600" w:hanging="360"/>
      </w:pPr>
      <w:rPr>
        <w:rFonts w:ascii="Courier New" w:hAnsi="Courier New" w:hint="default"/>
      </w:rPr>
    </w:lvl>
    <w:lvl w:ilvl="5" w:tplc="F8B03622" w:tentative="1">
      <w:start w:val="1"/>
      <w:numFmt w:val="bullet"/>
      <w:lvlText w:val=""/>
      <w:lvlJc w:val="left"/>
      <w:pPr>
        <w:tabs>
          <w:tab w:val="num" w:pos="4320"/>
        </w:tabs>
        <w:ind w:left="4320" w:hanging="360"/>
      </w:pPr>
      <w:rPr>
        <w:rFonts w:ascii="Wingdings" w:hAnsi="Wingdings" w:hint="default"/>
      </w:rPr>
    </w:lvl>
    <w:lvl w:ilvl="6" w:tplc="39C239DA" w:tentative="1">
      <w:start w:val="1"/>
      <w:numFmt w:val="bullet"/>
      <w:lvlText w:val=""/>
      <w:lvlJc w:val="left"/>
      <w:pPr>
        <w:tabs>
          <w:tab w:val="num" w:pos="5040"/>
        </w:tabs>
        <w:ind w:left="5040" w:hanging="360"/>
      </w:pPr>
      <w:rPr>
        <w:rFonts w:ascii="Symbol" w:hAnsi="Symbol" w:hint="default"/>
      </w:rPr>
    </w:lvl>
    <w:lvl w:ilvl="7" w:tplc="D26282BA" w:tentative="1">
      <w:start w:val="1"/>
      <w:numFmt w:val="bullet"/>
      <w:lvlText w:val="o"/>
      <w:lvlJc w:val="left"/>
      <w:pPr>
        <w:tabs>
          <w:tab w:val="num" w:pos="5760"/>
        </w:tabs>
        <w:ind w:left="5760" w:hanging="360"/>
      </w:pPr>
      <w:rPr>
        <w:rFonts w:ascii="Courier New" w:hAnsi="Courier New" w:hint="default"/>
      </w:rPr>
    </w:lvl>
    <w:lvl w:ilvl="8" w:tplc="A538E484" w:tentative="1">
      <w:start w:val="1"/>
      <w:numFmt w:val="bullet"/>
      <w:lvlText w:val=""/>
      <w:lvlJc w:val="left"/>
      <w:pPr>
        <w:tabs>
          <w:tab w:val="num" w:pos="6480"/>
        </w:tabs>
        <w:ind w:left="6480" w:hanging="360"/>
      </w:pPr>
      <w:rPr>
        <w:rFonts w:ascii="Wingdings" w:hAnsi="Wingdings" w:hint="default"/>
      </w:rPr>
    </w:lvl>
  </w:abstractNum>
  <w:abstractNum w:abstractNumId="40">
    <w:nsid w:val="6CB81A9C"/>
    <w:multiLevelType w:val="hybridMultilevel"/>
    <w:tmpl w:val="4E1038DC"/>
    <w:lvl w:ilvl="0" w:tplc="9ED4A624">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15A6B4D"/>
    <w:multiLevelType w:val="hybridMultilevel"/>
    <w:tmpl w:val="3D7A03B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63475CC"/>
    <w:multiLevelType w:val="hybridMultilevel"/>
    <w:tmpl w:val="AD1454CE"/>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3">
    <w:nsid w:val="787A2C37"/>
    <w:multiLevelType w:val="hybridMultilevel"/>
    <w:tmpl w:val="4D787D84"/>
    <w:lvl w:ilvl="0" w:tplc="00065CE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7AEF64FF"/>
    <w:multiLevelType w:val="hybridMultilevel"/>
    <w:tmpl w:val="0204A1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4"/>
  </w:num>
  <w:num w:numId="3">
    <w:abstractNumId w:val="36"/>
  </w:num>
  <w:num w:numId="4">
    <w:abstractNumId w:val="1"/>
  </w:num>
  <w:num w:numId="5">
    <w:abstractNumId w:val="21"/>
  </w:num>
  <w:num w:numId="6">
    <w:abstractNumId w:val="12"/>
  </w:num>
  <w:num w:numId="7">
    <w:abstractNumId w:val="39"/>
  </w:num>
  <w:num w:numId="8">
    <w:abstractNumId w:val="6"/>
  </w:num>
  <w:num w:numId="9">
    <w:abstractNumId w:val="7"/>
  </w:num>
  <w:num w:numId="10">
    <w:abstractNumId w:val="34"/>
  </w:num>
  <w:num w:numId="11">
    <w:abstractNumId w:val="3"/>
  </w:num>
  <w:num w:numId="12">
    <w:abstractNumId w:val="18"/>
  </w:num>
  <w:num w:numId="13">
    <w:abstractNumId w:val="38"/>
  </w:num>
  <w:num w:numId="14">
    <w:abstractNumId w:val="8"/>
  </w:num>
  <w:num w:numId="15">
    <w:abstractNumId w:val="44"/>
  </w:num>
  <w:num w:numId="16">
    <w:abstractNumId w:val="0"/>
  </w:num>
  <w:num w:numId="17">
    <w:abstractNumId w:val="43"/>
  </w:num>
  <w:num w:numId="18">
    <w:abstractNumId w:val="19"/>
  </w:num>
  <w:num w:numId="19">
    <w:abstractNumId w:val="33"/>
  </w:num>
  <w:num w:numId="20">
    <w:abstractNumId w:val="11"/>
  </w:num>
  <w:num w:numId="21">
    <w:abstractNumId w:val="30"/>
  </w:num>
  <w:num w:numId="22">
    <w:abstractNumId w:val="28"/>
  </w:num>
  <w:num w:numId="23">
    <w:abstractNumId w:val="25"/>
  </w:num>
  <w:num w:numId="24">
    <w:abstractNumId w:val="29"/>
  </w:num>
  <w:num w:numId="25">
    <w:abstractNumId w:val="22"/>
  </w:num>
  <w:num w:numId="26">
    <w:abstractNumId w:val="5"/>
  </w:num>
  <w:num w:numId="27">
    <w:abstractNumId w:val="2"/>
  </w:num>
  <w:num w:numId="28">
    <w:abstractNumId w:val="13"/>
  </w:num>
  <w:num w:numId="29">
    <w:abstractNumId w:val="14"/>
  </w:num>
  <w:num w:numId="30">
    <w:abstractNumId w:val="35"/>
  </w:num>
  <w:num w:numId="31">
    <w:abstractNumId w:val="27"/>
  </w:num>
  <w:num w:numId="32">
    <w:abstractNumId w:val="16"/>
  </w:num>
  <w:num w:numId="33">
    <w:abstractNumId w:val="23"/>
  </w:num>
  <w:num w:numId="34">
    <w:abstractNumId w:val="40"/>
  </w:num>
  <w:num w:numId="35">
    <w:abstractNumId w:val="41"/>
  </w:num>
  <w:num w:numId="36">
    <w:abstractNumId w:val="37"/>
  </w:num>
  <w:num w:numId="37">
    <w:abstractNumId w:val="42"/>
  </w:num>
  <w:num w:numId="38">
    <w:abstractNumId w:val="32"/>
  </w:num>
  <w:num w:numId="39">
    <w:abstractNumId w:val="20"/>
  </w:num>
  <w:num w:numId="40">
    <w:abstractNumId w:val="15"/>
  </w:num>
  <w:num w:numId="41">
    <w:abstractNumId w:val="17"/>
  </w:num>
  <w:num w:numId="42">
    <w:abstractNumId w:val="26"/>
  </w:num>
  <w:num w:numId="43">
    <w:abstractNumId w:val="31"/>
  </w:num>
  <w:num w:numId="44">
    <w:abstractNumId w:val="10"/>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9F649A"/>
    <w:rsid w:val="00000287"/>
    <w:rsid w:val="00000F3B"/>
    <w:rsid w:val="0000183A"/>
    <w:rsid w:val="00007607"/>
    <w:rsid w:val="00025FD3"/>
    <w:rsid w:val="00027D96"/>
    <w:rsid w:val="00036152"/>
    <w:rsid w:val="00036189"/>
    <w:rsid w:val="00036385"/>
    <w:rsid w:val="000368C1"/>
    <w:rsid w:val="000457C2"/>
    <w:rsid w:val="0004748D"/>
    <w:rsid w:val="0005014A"/>
    <w:rsid w:val="0005389B"/>
    <w:rsid w:val="000540F1"/>
    <w:rsid w:val="000578B3"/>
    <w:rsid w:val="00060309"/>
    <w:rsid w:val="00064C6E"/>
    <w:rsid w:val="0006535D"/>
    <w:rsid w:val="000720D8"/>
    <w:rsid w:val="00073FF5"/>
    <w:rsid w:val="000740C0"/>
    <w:rsid w:val="000744A0"/>
    <w:rsid w:val="00074736"/>
    <w:rsid w:val="000760FB"/>
    <w:rsid w:val="00083D70"/>
    <w:rsid w:val="00084743"/>
    <w:rsid w:val="0008510B"/>
    <w:rsid w:val="00090C61"/>
    <w:rsid w:val="00091CE8"/>
    <w:rsid w:val="0009290F"/>
    <w:rsid w:val="0009366A"/>
    <w:rsid w:val="00094C0C"/>
    <w:rsid w:val="0009694F"/>
    <w:rsid w:val="000978F3"/>
    <w:rsid w:val="00097C85"/>
    <w:rsid w:val="000A18F4"/>
    <w:rsid w:val="000B2D8C"/>
    <w:rsid w:val="000B46AE"/>
    <w:rsid w:val="000B47B0"/>
    <w:rsid w:val="000B605E"/>
    <w:rsid w:val="000B6489"/>
    <w:rsid w:val="000C1DED"/>
    <w:rsid w:val="000C7105"/>
    <w:rsid w:val="000C72BB"/>
    <w:rsid w:val="000C76F7"/>
    <w:rsid w:val="000D0029"/>
    <w:rsid w:val="000D0180"/>
    <w:rsid w:val="000D3ABB"/>
    <w:rsid w:val="000E0088"/>
    <w:rsid w:val="000E2409"/>
    <w:rsid w:val="000E356E"/>
    <w:rsid w:val="000F7A52"/>
    <w:rsid w:val="0010021A"/>
    <w:rsid w:val="001046BD"/>
    <w:rsid w:val="00113ECB"/>
    <w:rsid w:val="00115459"/>
    <w:rsid w:val="001269F1"/>
    <w:rsid w:val="00127BF2"/>
    <w:rsid w:val="00130B6E"/>
    <w:rsid w:val="001339FC"/>
    <w:rsid w:val="00134F14"/>
    <w:rsid w:val="001412B7"/>
    <w:rsid w:val="00141310"/>
    <w:rsid w:val="00141972"/>
    <w:rsid w:val="00145B2F"/>
    <w:rsid w:val="00145D99"/>
    <w:rsid w:val="0015380B"/>
    <w:rsid w:val="00153D27"/>
    <w:rsid w:val="00154FE6"/>
    <w:rsid w:val="001554A9"/>
    <w:rsid w:val="001563A5"/>
    <w:rsid w:val="00157D6C"/>
    <w:rsid w:val="00160C49"/>
    <w:rsid w:val="00163B41"/>
    <w:rsid w:val="0017016F"/>
    <w:rsid w:val="00173F95"/>
    <w:rsid w:val="001752F9"/>
    <w:rsid w:val="0018713D"/>
    <w:rsid w:val="00197AD4"/>
    <w:rsid w:val="001A05F2"/>
    <w:rsid w:val="001A5100"/>
    <w:rsid w:val="001A6727"/>
    <w:rsid w:val="001C67BA"/>
    <w:rsid w:val="001D7F3A"/>
    <w:rsid w:val="001E3942"/>
    <w:rsid w:val="001E3D59"/>
    <w:rsid w:val="001E4D46"/>
    <w:rsid w:val="001E5E48"/>
    <w:rsid w:val="001E6D13"/>
    <w:rsid w:val="001E794A"/>
    <w:rsid w:val="001F19D3"/>
    <w:rsid w:val="001F30FB"/>
    <w:rsid w:val="001F6D97"/>
    <w:rsid w:val="002023BD"/>
    <w:rsid w:val="002058FB"/>
    <w:rsid w:val="002104CF"/>
    <w:rsid w:val="00213C34"/>
    <w:rsid w:val="00214C5B"/>
    <w:rsid w:val="002204C6"/>
    <w:rsid w:val="00221E31"/>
    <w:rsid w:val="00222F7C"/>
    <w:rsid w:val="002266CB"/>
    <w:rsid w:val="00226D91"/>
    <w:rsid w:val="00230459"/>
    <w:rsid w:val="00230A26"/>
    <w:rsid w:val="00241419"/>
    <w:rsid w:val="00250AD2"/>
    <w:rsid w:val="0025193E"/>
    <w:rsid w:val="0025208D"/>
    <w:rsid w:val="00254CC1"/>
    <w:rsid w:val="00255E2D"/>
    <w:rsid w:val="0025677F"/>
    <w:rsid w:val="00263D1F"/>
    <w:rsid w:val="002667B4"/>
    <w:rsid w:val="0028181E"/>
    <w:rsid w:val="00294FC5"/>
    <w:rsid w:val="00295724"/>
    <w:rsid w:val="00297CA5"/>
    <w:rsid w:val="00297CE5"/>
    <w:rsid w:val="002A046F"/>
    <w:rsid w:val="002A200D"/>
    <w:rsid w:val="002A632B"/>
    <w:rsid w:val="002A788A"/>
    <w:rsid w:val="002B0457"/>
    <w:rsid w:val="002D018A"/>
    <w:rsid w:val="002D0566"/>
    <w:rsid w:val="002D420D"/>
    <w:rsid w:val="002E0E1A"/>
    <w:rsid w:val="002E2717"/>
    <w:rsid w:val="002E2CFD"/>
    <w:rsid w:val="002F0B01"/>
    <w:rsid w:val="002F13A2"/>
    <w:rsid w:val="002F306C"/>
    <w:rsid w:val="002F3FC4"/>
    <w:rsid w:val="002F6CFE"/>
    <w:rsid w:val="003028DD"/>
    <w:rsid w:val="0030382E"/>
    <w:rsid w:val="00306098"/>
    <w:rsid w:val="00314AB7"/>
    <w:rsid w:val="00315499"/>
    <w:rsid w:val="00317A0B"/>
    <w:rsid w:val="003230D7"/>
    <w:rsid w:val="00331BB3"/>
    <w:rsid w:val="00332E7D"/>
    <w:rsid w:val="00335BE5"/>
    <w:rsid w:val="00342277"/>
    <w:rsid w:val="00357258"/>
    <w:rsid w:val="00357325"/>
    <w:rsid w:val="00364334"/>
    <w:rsid w:val="0037124C"/>
    <w:rsid w:val="00377029"/>
    <w:rsid w:val="00380DE3"/>
    <w:rsid w:val="00384653"/>
    <w:rsid w:val="00384DE2"/>
    <w:rsid w:val="00390A32"/>
    <w:rsid w:val="0039472D"/>
    <w:rsid w:val="003972BF"/>
    <w:rsid w:val="003A347F"/>
    <w:rsid w:val="003A7745"/>
    <w:rsid w:val="003C50BA"/>
    <w:rsid w:val="003C7EA4"/>
    <w:rsid w:val="003D1659"/>
    <w:rsid w:val="003D33D9"/>
    <w:rsid w:val="003D3962"/>
    <w:rsid w:val="003E07CF"/>
    <w:rsid w:val="003E256B"/>
    <w:rsid w:val="003F24CE"/>
    <w:rsid w:val="003F30DD"/>
    <w:rsid w:val="00402A49"/>
    <w:rsid w:val="004050D0"/>
    <w:rsid w:val="00405A56"/>
    <w:rsid w:val="00405DFA"/>
    <w:rsid w:val="004072C7"/>
    <w:rsid w:val="00411806"/>
    <w:rsid w:val="00411D4F"/>
    <w:rsid w:val="00422854"/>
    <w:rsid w:val="0042329F"/>
    <w:rsid w:val="00423BD8"/>
    <w:rsid w:val="00436759"/>
    <w:rsid w:val="00436C61"/>
    <w:rsid w:val="0044312D"/>
    <w:rsid w:val="00446591"/>
    <w:rsid w:val="00446A48"/>
    <w:rsid w:val="00451DB9"/>
    <w:rsid w:val="0045259C"/>
    <w:rsid w:val="00453F93"/>
    <w:rsid w:val="0045719A"/>
    <w:rsid w:val="0046743D"/>
    <w:rsid w:val="004678DB"/>
    <w:rsid w:val="004A18BD"/>
    <w:rsid w:val="004A1E8C"/>
    <w:rsid w:val="004B0044"/>
    <w:rsid w:val="004B0DB0"/>
    <w:rsid w:val="004B4AF9"/>
    <w:rsid w:val="004C0BDA"/>
    <w:rsid w:val="004C1B1E"/>
    <w:rsid w:val="004C20DA"/>
    <w:rsid w:val="004C3249"/>
    <w:rsid w:val="004C57F7"/>
    <w:rsid w:val="004D1E82"/>
    <w:rsid w:val="004D3A0D"/>
    <w:rsid w:val="004E0E3F"/>
    <w:rsid w:val="004E4867"/>
    <w:rsid w:val="004F161A"/>
    <w:rsid w:val="004F652A"/>
    <w:rsid w:val="00520F09"/>
    <w:rsid w:val="005273AD"/>
    <w:rsid w:val="005273D2"/>
    <w:rsid w:val="00527EFB"/>
    <w:rsid w:val="00534709"/>
    <w:rsid w:val="00542258"/>
    <w:rsid w:val="00542FB4"/>
    <w:rsid w:val="0054344D"/>
    <w:rsid w:val="00550202"/>
    <w:rsid w:val="00550211"/>
    <w:rsid w:val="00552C8D"/>
    <w:rsid w:val="00553BC9"/>
    <w:rsid w:val="00554396"/>
    <w:rsid w:val="00554A43"/>
    <w:rsid w:val="00562D0A"/>
    <w:rsid w:val="0056516B"/>
    <w:rsid w:val="00567DA5"/>
    <w:rsid w:val="00567FF9"/>
    <w:rsid w:val="00570819"/>
    <w:rsid w:val="005767DD"/>
    <w:rsid w:val="00576F1F"/>
    <w:rsid w:val="005874A2"/>
    <w:rsid w:val="00593D9E"/>
    <w:rsid w:val="00596F70"/>
    <w:rsid w:val="005A10FA"/>
    <w:rsid w:val="005A329D"/>
    <w:rsid w:val="005B044D"/>
    <w:rsid w:val="005B0733"/>
    <w:rsid w:val="005B16A3"/>
    <w:rsid w:val="005B2FAB"/>
    <w:rsid w:val="005B3BAB"/>
    <w:rsid w:val="005C178E"/>
    <w:rsid w:val="005C4658"/>
    <w:rsid w:val="005E3E2E"/>
    <w:rsid w:val="005E471F"/>
    <w:rsid w:val="005E4B6C"/>
    <w:rsid w:val="005E76C7"/>
    <w:rsid w:val="005F7110"/>
    <w:rsid w:val="0060164D"/>
    <w:rsid w:val="00602A1E"/>
    <w:rsid w:val="0060539A"/>
    <w:rsid w:val="0060745A"/>
    <w:rsid w:val="00610552"/>
    <w:rsid w:val="00613643"/>
    <w:rsid w:val="006141E3"/>
    <w:rsid w:val="00634099"/>
    <w:rsid w:val="00635568"/>
    <w:rsid w:val="006473BE"/>
    <w:rsid w:val="00652868"/>
    <w:rsid w:val="00661E02"/>
    <w:rsid w:val="006639DF"/>
    <w:rsid w:val="006658BD"/>
    <w:rsid w:val="00667848"/>
    <w:rsid w:val="0066795A"/>
    <w:rsid w:val="00672516"/>
    <w:rsid w:val="00673536"/>
    <w:rsid w:val="00673F3E"/>
    <w:rsid w:val="00675549"/>
    <w:rsid w:val="006760B0"/>
    <w:rsid w:val="00676A60"/>
    <w:rsid w:val="00677965"/>
    <w:rsid w:val="006916CD"/>
    <w:rsid w:val="00697AFB"/>
    <w:rsid w:val="006A7FF4"/>
    <w:rsid w:val="006C3CF0"/>
    <w:rsid w:val="006C4D49"/>
    <w:rsid w:val="006C5B74"/>
    <w:rsid w:val="006D068A"/>
    <w:rsid w:val="006D3F5E"/>
    <w:rsid w:val="006D6EC1"/>
    <w:rsid w:val="006D731E"/>
    <w:rsid w:val="006E0997"/>
    <w:rsid w:val="006F1009"/>
    <w:rsid w:val="007022AD"/>
    <w:rsid w:val="00702B47"/>
    <w:rsid w:val="00704EE9"/>
    <w:rsid w:val="0070566F"/>
    <w:rsid w:val="00705A70"/>
    <w:rsid w:val="00706308"/>
    <w:rsid w:val="00707223"/>
    <w:rsid w:val="0071268F"/>
    <w:rsid w:val="00717297"/>
    <w:rsid w:val="0072310E"/>
    <w:rsid w:val="007233DD"/>
    <w:rsid w:val="0072411C"/>
    <w:rsid w:val="007243C2"/>
    <w:rsid w:val="00724D4C"/>
    <w:rsid w:val="007316DD"/>
    <w:rsid w:val="00742573"/>
    <w:rsid w:val="00743432"/>
    <w:rsid w:val="007448C1"/>
    <w:rsid w:val="00747F6F"/>
    <w:rsid w:val="0075586F"/>
    <w:rsid w:val="00757322"/>
    <w:rsid w:val="00765E78"/>
    <w:rsid w:val="007767BE"/>
    <w:rsid w:val="00776A86"/>
    <w:rsid w:val="007830FB"/>
    <w:rsid w:val="0078790F"/>
    <w:rsid w:val="00791E8D"/>
    <w:rsid w:val="00795D69"/>
    <w:rsid w:val="007A0D70"/>
    <w:rsid w:val="007A1961"/>
    <w:rsid w:val="007B27CC"/>
    <w:rsid w:val="007B4D75"/>
    <w:rsid w:val="007B4FEA"/>
    <w:rsid w:val="007C0620"/>
    <w:rsid w:val="007C1732"/>
    <w:rsid w:val="007C3CA5"/>
    <w:rsid w:val="007C6A96"/>
    <w:rsid w:val="007C73A9"/>
    <w:rsid w:val="007D0511"/>
    <w:rsid w:val="007D34CB"/>
    <w:rsid w:val="007E188E"/>
    <w:rsid w:val="007E454F"/>
    <w:rsid w:val="007F0BE4"/>
    <w:rsid w:val="007F1F90"/>
    <w:rsid w:val="007F62B1"/>
    <w:rsid w:val="00804B43"/>
    <w:rsid w:val="0081393A"/>
    <w:rsid w:val="00823CB9"/>
    <w:rsid w:val="00833D46"/>
    <w:rsid w:val="00836F3C"/>
    <w:rsid w:val="008375BE"/>
    <w:rsid w:val="008400FA"/>
    <w:rsid w:val="008427E6"/>
    <w:rsid w:val="008443CE"/>
    <w:rsid w:val="00846EFC"/>
    <w:rsid w:val="00861D22"/>
    <w:rsid w:val="00865F5A"/>
    <w:rsid w:val="00870AB8"/>
    <w:rsid w:val="0087374B"/>
    <w:rsid w:val="00881078"/>
    <w:rsid w:val="00881617"/>
    <w:rsid w:val="00884E85"/>
    <w:rsid w:val="00884FB8"/>
    <w:rsid w:val="00890CFC"/>
    <w:rsid w:val="00895DA0"/>
    <w:rsid w:val="008A3C25"/>
    <w:rsid w:val="008C0D64"/>
    <w:rsid w:val="008C2303"/>
    <w:rsid w:val="008C5E4A"/>
    <w:rsid w:val="008D095F"/>
    <w:rsid w:val="008D5BF7"/>
    <w:rsid w:val="008E0357"/>
    <w:rsid w:val="008E0609"/>
    <w:rsid w:val="008E17D1"/>
    <w:rsid w:val="008E45CC"/>
    <w:rsid w:val="008E6BD2"/>
    <w:rsid w:val="008F6711"/>
    <w:rsid w:val="008F6892"/>
    <w:rsid w:val="009004A3"/>
    <w:rsid w:val="009018D7"/>
    <w:rsid w:val="00902653"/>
    <w:rsid w:val="00910583"/>
    <w:rsid w:val="009116AA"/>
    <w:rsid w:val="00914C88"/>
    <w:rsid w:val="00915179"/>
    <w:rsid w:val="00921B4F"/>
    <w:rsid w:val="00927B8A"/>
    <w:rsid w:val="009329A1"/>
    <w:rsid w:val="00935203"/>
    <w:rsid w:val="009356BE"/>
    <w:rsid w:val="00942F9D"/>
    <w:rsid w:val="009431FA"/>
    <w:rsid w:val="00947EFF"/>
    <w:rsid w:val="00951ED8"/>
    <w:rsid w:val="009526CC"/>
    <w:rsid w:val="00957DDB"/>
    <w:rsid w:val="00960CC7"/>
    <w:rsid w:val="009622B9"/>
    <w:rsid w:val="0096315A"/>
    <w:rsid w:val="009757B4"/>
    <w:rsid w:val="00984065"/>
    <w:rsid w:val="009850B2"/>
    <w:rsid w:val="00985116"/>
    <w:rsid w:val="00986899"/>
    <w:rsid w:val="00990F01"/>
    <w:rsid w:val="009923A3"/>
    <w:rsid w:val="0099721C"/>
    <w:rsid w:val="009975F5"/>
    <w:rsid w:val="009A39DC"/>
    <w:rsid w:val="009B32D7"/>
    <w:rsid w:val="009C0D02"/>
    <w:rsid w:val="009C2B7F"/>
    <w:rsid w:val="009C6793"/>
    <w:rsid w:val="009C6B3B"/>
    <w:rsid w:val="009D110A"/>
    <w:rsid w:val="009D2398"/>
    <w:rsid w:val="009E3F80"/>
    <w:rsid w:val="009E5088"/>
    <w:rsid w:val="009F4AE8"/>
    <w:rsid w:val="009F649A"/>
    <w:rsid w:val="00A015B9"/>
    <w:rsid w:val="00A05C63"/>
    <w:rsid w:val="00A114C4"/>
    <w:rsid w:val="00A13ED9"/>
    <w:rsid w:val="00A20773"/>
    <w:rsid w:val="00A268DD"/>
    <w:rsid w:val="00A421B2"/>
    <w:rsid w:val="00A4680C"/>
    <w:rsid w:val="00A47A4E"/>
    <w:rsid w:val="00A56842"/>
    <w:rsid w:val="00A60D5A"/>
    <w:rsid w:val="00A642AB"/>
    <w:rsid w:val="00A662B2"/>
    <w:rsid w:val="00A71FE8"/>
    <w:rsid w:val="00A73233"/>
    <w:rsid w:val="00A747AA"/>
    <w:rsid w:val="00A747F9"/>
    <w:rsid w:val="00A85E8E"/>
    <w:rsid w:val="00A95F1A"/>
    <w:rsid w:val="00A96C87"/>
    <w:rsid w:val="00AA4750"/>
    <w:rsid w:val="00AA5C7D"/>
    <w:rsid w:val="00AD1971"/>
    <w:rsid w:val="00AD1998"/>
    <w:rsid w:val="00AD60A2"/>
    <w:rsid w:val="00AE13CE"/>
    <w:rsid w:val="00AE6DF8"/>
    <w:rsid w:val="00AE75CD"/>
    <w:rsid w:val="00AE769E"/>
    <w:rsid w:val="00AF56FA"/>
    <w:rsid w:val="00AF7C85"/>
    <w:rsid w:val="00B14FC7"/>
    <w:rsid w:val="00B175E6"/>
    <w:rsid w:val="00B2702E"/>
    <w:rsid w:val="00B403B6"/>
    <w:rsid w:val="00B4105E"/>
    <w:rsid w:val="00B4150C"/>
    <w:rsid w:val="00B42463"/>
    <w:rsid w:val="00B46C58"/>
    <w:rsid w:val="00B52FC3"/>
    <w:rsid w:val="00B577E6"/>
    <w:rsid w:val="00B63C01"/>
    <w:rsid w:val="00B64E01"/>
    <w:rsid w:val="00B65009"/>
    <w:rsid w:val="00B65EF7"/>
    <w:rsid w:val="00B66F91"/>
    <w:rsid w:val="00B713AE"/>
    <w:rsid w:val="00B74114"/>
    <w:rsid w:val="00B82A5A"/>
    <w:rsid w:val="00B8303F"/>
    <w:rsid w:val="00B835DA"/>
    <w:rsid w:val="00B856A0"/>
    <w:rsid w:val="00B86B6A"/>
    <w:rsid w:val="00B96EB4"/>
    <w:rsid w:val="00BA1446"/>
    <w:rsid w:val="00BA14D9"/>
    <w:rsid w:val="00BA4335"/>
    <w:rsid w:val="00BB16F0"/>
    <w:rsid w:val="00BB57E8"/>
    <w:rsid w:val="00BC13E1"/>
    <w:rsid w:val="00BC3C16"/>
    <w:rsid w:val="00BC4917"/>
    <w:rsid w:val="00BC4EC1"/>
    <w:rsid w:val="00BC719B"/>
    <w:rsid w:val="00BD1953"/>
    <w:rsid w:val="00BD2071"/>
    <w:rsid w:val="00BD2C29"/>
    <w:rsid w:val="00BD4625"/>
    <w:rsid w:val="00BD78C0"/>
    <w:rsid w:val="00BE20CD"/>
    <w:rsid w:val="00BE3B1B"/>
    <w:rsid w:val="00BE43DE"/>
    <w:rsid w:val="00BE4631"/>
    <w:rsid w:val="00BF497F"/>
    <w:rsid w:val="00BF68DA"/>
    <w:rsid w:val="00BF7BCE"/>
    <w:rsid w:val="00C013EC"/>
    <w:rsid w:val="00C02C11"/>
    <w:rsid w:val="00C0548E"/>
    <w:rsid w:val="00C10375"/>
    <w:rsid w:val="00C21ED9"/>
    <w:rsid w:val="00C34DCB"/>
    <w:rsid w:val="00C41362"/>
    <w:rsid w:val="00C4553A"/>
    <w:rsid w:val="00C458F7"/>
    <w:rsid w:val="00C47463"/>
    <w:rsid w:val="00C55D5B"/>
    <w:rsid w:val="00C55F5C"/>
    <w:rsid w:val="00C56229"/>
    <w:rsid w:val="00C63339"/>
    <w:rsid w:val="00C661E4"/>
    <w:rsid w:val="00C71D43"/>
    <w:rsid w:val="00C75526"/>
    <w:rsid w:val="00C76738"/>
    <w:rsid w:val="00C94433"/>
    <w:rsid w:val="00C94A4F"/>
    <w:rsid w:val="00C96F64"/>
    <w:rsid w:val="00CA1D18"/>
    <w:rsid w:val="00CA6513"/>
    <w:rsid w:val="00CB28C9"/>
    <w:rsid w:val="00CB3A8C"/>
    <w:rsid w:val="00CB4D43"/>
    <w:rsid w:val="00CC1C15"/>
    <w:rsid w:val="00CC2622"/>
    <w:rsid w:val="00CC3C8B"/>
    <w:rsid w:val="00CC4352"/>
    <w:rsid w:val="00CC566B"/>
    <w:rsid w:val="00CC6CF3"/>
    <w:rsid w:val="00CD48A8"/>
    <w:rsid w:val="00CE3197"/>
    <w:rsid w:val="00CE6912"/>
    <w:rsid w:val="00CF5F08"/>
    <w:rsid w:val="00CF6693"/>
    <w:rsid w:val="00D026E4"/>
    <w:rsid w:val="00D0482B"/>
    <w:rsid w:val="00D1087E"/>
    <w:rsid w:val="00D142AC"/>
    <w:rsid w:val="00D14D8D"/>
    <w:rsid w:val="00D16F6F"/>
    <w:rsid w:val="00D20C5E"/>
    <w:rsid w:val="00D22127"/>
    <w:rsid w:val="00D24346"/>
    <w:rsid w:val="00D2449B"/>
    <w:rsid w:val="00D30046"/>
    <w:rsid w:val="00D33166"/>
    <w:rsid w:val="00D348B2"/>
    <w:rsid w:val="00D4025F"/>
    <w:rsid w:val="00D417C6"/>
    <w:rsid w:val="00D4286D"/>
    <w:rsid w:val="00D4526C"/>
    <w:rsid w:val="00D463B6"/>
    <w:rsid w:val="00D556A6"/>
    <w:rsid w:val="00D56B6D"/>
    <w:rsid w:val="00D663CF"/>
    <w:rsid w:val="00D736AB"/>
    <w:rsid w:val="00D81D11"/>
    <w:rsid w:val="00D828B8"/>
    <w:rsid w:val="00D8394E"/>
    <w:rsid w:val="00D8678A"/>
    <w:rsid w:val="00D96F48"/>
    <w:rsid w:val="00DA0302"/>
    <w:rsid w:val="00DA78FA"/>
    <w:rsid w:val="00DB130E"/>
    <w:rsid w:val="00DB63DC"/>
    <w:rsid w:val="00DB6580"/>
    <w:rsid w:val="00DC3BB0"/>
    <w:rsid w:val="00DC4DD5"/>
    <w:rsid w:val="00DC5EDD"/>
    <w:rsid w:val="00DC71C7"/>
    <w:rsid w:val="00DD1361"/>
    <w:rsid w:val="00DD4F62"/>
    <w:rsid w:val="00DD5AC1"/>
    <w:rsid w:val="00DE05CE"/>
    <w:rsid w:val="00DE261F"/>
    <w:rsid w:val="00DE2FB5"/>
    <w:rsid w:val="00DE72BD"/>
    <w:rsid w:val="00DF0319"/>
    <w:rsid w:val="00DF4299"/>
    <w:rsid w:val="00DF6F02"/>
    <w:rsid w:val="00E12780"/>
    <w:rsid w:val="00E12921"/>
    <w:rsid w:val="00E153C6"/>
    <w:rsid w:val="00E2485A"/>
    <w:rsid w:val="00E2694E"/>
    <w:rsid w:val="00E30C99"/>
    <w:rsid w:val="00E351D2"/>
    <w:rsid w:val="00E37569"/>
    <w:rsid w:val="00E37CA1"/>
    <w:rsid w:val="00E476B1"/>
    <w:rsid w:val="00E52EE9"/>
    <w:rsid w:val="00E53AAA"/>
    <w:rsid w:val="00E54365"/>
    <w:rsid w:val="00E60635"/>
    <w:rsid w:val="00E63419"/>
    <w:rsid w:val="00E66402"/>
    <w:rsid w:val="00E72D1B"/>
    <w:rsid w:val="00E73A34"/>
    <w:rsid w:val="00E75318"/>
    <w:rsid w:val="00E7598B"/>
    <w:rsid w:val="00E8304F"/>
    <w:rsid w:val="00E844BB"/>
    <w:rsid w:val="00E93912"/>
    <w:rsid w:val="00E95760"/>
    <w:rsid w:val="00E95E9E"/>
    <w:rsid w:val="00E978B1"/>
    <w:rsid w:val="00E97E51"/>
    <w:rsid w:val="00EA1428"/>
    <w:rsid w:val="00EB09B4"/>
    <w:rsid w:val="00EB20E0"/>
    <w:rsid w:val="00EB5082"/>
    <w:rsid w:val="00EB57D0"/>
    <w:rsid w:val="00EB771D"/>
    <w:rsid w:val="00EC374E"/>
    <w:rsid w:val="00ED46F7"/>
    <w:rsid w:val="00ED4C51"/>
    <w:rsid w:val="00ED756D"/>
    <w:rsid w:val="00EE0903"/>
    <w:rsid w:val="00EF4C64"/>
    <w:rsid w:val="00EF60BB"/>
    <w:rsid w:val="00EF6260"/>
    <w:rsid w:val="00EF65D7"/>
    <w:rsid w:val="00F029D8"/>
    <w:rsid w:val="00F05060"/>
    <w:rsid w:val="00F07521"/>
    <w:rsid w:val="00F12D70"/>
    <w:rsid w:val="00F151B0"/>
    <w:rsid w:val="00F21AF2"/>
    <w:rsid w:val="00F24265"/>
    <w:rsid w:val="00F27274"/>
    <w:rsid w:val="00F277E6"/>
    <w:rsid w:val="00F304C3"/>
    <w:rsid w:val="00F30EEC"/>
    <w:rsid w:val="00F343CA"/>
    <w:rsid w:val="00F34BFD"/>
    <w:rsid w:val="00F37529"/>
    <w:rsid w:val="00F40148"/>
    <w:rsid w:val="00F4405B"/>
    <w:rsid w:val="00F46B65"/>
    <w:rsid w:val="00F51335"/>
    <w:rsid w:val="00F54B07"/>
    <w:rsid w:val="00F56947"/>
    <w:rsid w:val="00F57275"/>
    <w:rsid w:val="00F60E0E"/>
    <w:rsid w:val="00F75478"/>
    <w:rsid w:val="00F778BF"/>
    <w:rsid w:val="00F87C35"/>
    <w:rsid w:val="00F906FA"/>
    <w:rsid w:val="00F916EF"/>
    <w:rsid w:val="00FA0676"/>
    <w:rsid w:val="00FA3176"/>
    <w:rsid w:val="00FA5E4E"/>
    <w:rsid w:val="00FA65DA"/>
    <w:rsid w:val="00FB249A"/>
    <w:rsid w:val="00FB3370"/>
    <w:rsid w:val="00FB3A11"/>
    <w:rsid w:val="00FC11FF"/>
    <w:rsid w:val="00FC20B1"/>
    <w:rsid w:val="00FC6205"/>
    <w:rsid w:val="00FD1537"/>
    <w:rsid w:val="00FD5519"/>
    <w:rsid w:val="00FD65EB"/>
    <w:rsid w:val="00FD7264"/>
    <w:rsid w:val="00FE182B"/>
    <w:rsid w:val="00FE5181"/>
    <w:rsid w:val="00FF03C1"/>
    <w:rsid w:val="00FF2D90"/>
    <w:rsid w:val="00FF3A5B"/>
    <w:rsid w:val="00FF4C2B"/>
    <w:rsid w:val="00FF5199"/>
    <w:rsid w:val="00FF75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16A3"/>
    <w:rPr>
      <w:sz w:val="24"/>
      <w:szCs w:val="24"/>
    </w:rPr>
  </w:style>
  <w:style w:type="paragraph" w:styleId="Nadpis1">
    <w:name w:val="heading 1"/>
    <w:basedOn w:val="Normln"/>
    <w:next w:val="Normln"/>
    <w:link w:val="Nadpis1Char"/>
    <w:qFormat/>
    <w:rsid w:val="005B16A3"/>
    <w:pPr>
      <w:keepNext/>
      <w:jc w:val="center"/>
      <w:outlineLvl w:val="0"/>
    </w:pPr>
    <w:rPr>
      <w:b/>
      <w:bCs/>
    </w:rPr>
  </w:style>
  <w:style w:type="paragraph" w:styleId="Nadpis2">
    <w:name w:val="heading 2"/>
    <w:basedOn w:val="Normln"/>
    <w:next w:val="Normln"/>
    <w:qFormat/>
    <w:rsid w:val="005B16A3"/>
    <w:pPr>
      <w:keepNext/>
      <w:jc w:val="center"/>
      <w:outlineLvl w:val="1"/>
    </w:pPr>
    <w:rPr>
      <w:rFonts w:ascii="Arial" w:hAnsi="Arial" w:cs="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B16A3"/>
    <w:pPr>
      <w:jc w:val="center"/>
    </w:pPr>
    <w:rPr>
      <w:b/>
      <w:bCs/>
    </w:rPr>
  </w:style>
  <w:style w:type="paragraph" w:styleId="Zkladntext">
    <w:name w:val="Body Text"/>
    <w:basedOn w:val="Normln"/>
    <w:link w:val="ZkladntextChar"/>
    <w:semiHidden/>
    <w:rsid w:val="005B16A3"/>
    <w:pPr>
      <w:jc w:val="both"/>
    </w:pPr>
    <w:rPr>
      <w:b/>
      <w:bCs/>
    </w:rPr>
  </w:style>
  <w:style w:type="paragraph" w:styleId="Zkladntextodsazen">
    <w:name w:val="Body Text Indent"/>
    <w:basedOn w:val="Normln"/>
    <w:semiHidden/>
    <w:rsid w:val="005B16A3"/>
    <w:pPr>
      <w:ind w:firstLine="708"/>
      <w:jc w:val="both"/>
    </w:pPr>
    <w:rPr>
      <w:bCs/>
      <w:sz w:val="22"/>
    </w:rPr>
  </w:style>
  <w:style w:type="paragraph" w:styleId="Zkladntext2">
    <w:name w:val="Body Text 2"/>
    <w:basedOn w:val="Normln"/>
    <w:semiHidden/>
    <w:rsid w:val="005B16A3"/>
    <w:pPr>
      <w:jc w:val="both"/>
    </w:pPr>
    <w:rPr>
      <w:bCs/>
      <w:sz w:val="22"/>
    </w:rPr>
  </w:style>
  <w:style w:type="paragraph" w:styleId="Zkladntextodsazen2">
    <w:name w:val="Body Text Indent 2"/>
    <w:basedOn w:val="Normln"/>
    <w:semiHidden/>
    <w:rsid w:val="005B16A3"/>
    <w:pPr>
      <w:ind w:firstLine="708"/>
      <w:jc w:val="both"/>
    </w:pPr>
    <w:rPr>
      <w:bCs/>
      <w:i/>
      <w:iCs/>
      <w:sz w:val="22"/>
    </w:rPr>
  </w:style>
  <w:style w:type="paragraph" w:styleId="Zhlav">
    <w:name w:val="header"/>
    <w:basedOn w:val="Normln"/>
    <w:link w:val="ZhlavChar"/>
    <w:semiHidden/>
    <w:rsid w:val="005B16A3"/>
    <w:pPr>
      <w:tabs>
        <w:tab w:val="center" w:pos="4536"/>
        <w:tab w:val="right" w:pos="9072"/>
      </w:tabs>
    </w:pPr>
  </w:style>
  <w:style w:type="paragraph" w:styleId="Zpat">
    <w:name w:val="footer"/>
    <w:basedOn w:val="Normln"/>
    <w:link w:val="ZpatChar"/>
    <w:uiPriority w:val="99"/>
    <w:rsid w:val="005B16A3"/>
    <w:pPr>
      <w:tabs>
        <w:tab w:val="center" w:pos="4536"/>
        <w:tab w:val="right" w:pos="9072"/>
      </w:tabs>
    </w:pPr>
  </w:style>
  <w:style w:type="paragraph" w:styleId="Zkladntextodsazen3">
    <w:name w:val="Body Text Indent 3"/>
    <w:basedOn w:val="Normln"/>
    <w:semiHidden/>
    <w:rsid w:val="005B16A3"/>
    <w:pPr>
      <w:ind w:firstLine="708"/>
      <w:jc w:val="both"/>
    </w:pPr>
    <w:rPr>
      <w:rFonts w:ascii="Arial" w:hAnsi="Arial" w:cs="Arial"/>
      <w:bCs/>
    </w:rPr>
  </w:style>
  <w:style w:type="paragraph" w:styleId="Zkladntext3">
    <w:name w:val="Body Text 3"/>
    <w:basedOn w:val="Normln"/>
    <w:semiHidden/>
    <w:rsid w:val="005B16A3"/>
    <w:pPr>
      <w:jc w:val="both"/>
    </w:pPr>
    <w:rPr>
      <w:rFonts w:ascii="Arial" w:hAnsi="Arial" w:cs="Arial"/>
    </w:rPr>
  </w:style>
  <w:style w:type="character" w:customStyle="1" w:styleId="Nadpis1Char">
    <w:name w:val="Nadpis 1 Char"/>
    <w:basedOn w:val="Standardnpsmoodstavce"/>
    <w:link w:val="Nadpis1"/>
    <w:rsid w:val="00390A32"/>
    <w:rPr>
      <w:b/>
      <w:bCs/>
      <w:sz w:val="24"/>
      <w:szCs w:val="24"/>
    </w:rPr>
  </w:style>
  <w:style w:type="character" w:customStyle="1" w:styleId="NzevChar">
    <w:name w:val="Název Char"/>
    <w:basedOn w:val="Standardnpsmoodstavce"/>
    <w:link w:val="Nzev"/>
    <w:rsid w:val="00390A32"/>
    <w:rPr>
      <w:b/>
      <w:bCs/>
      <w:sz w:val="24"/>
      <w:szCs w:val="24"/>
    </w:rPr>
  </w:style>
  <w:style w:type="character" w:customStyle="1" w:styleId="ZhlavChar">
    <w:name w:val="Záhlaví Char"/>
    <w:basedOn w:val="Standardnpsmoodstavce"/>
    <w:link w:val="Zhlav"/>
    <w:semiHidden/>
    <w:rsid w:val="00390A32"/>
    <w:rPr>
      <w:sz w:val="24"/>
      <w:szCs w:val="24"/>
    </w:rPr>
  </w:style>
  <w:style w:type="paragraph" w:styleId="Bezmezer">
    <w:name w:val="No Spacing"/>
    <w:uiPriority w:val="1"/>
    <w:qFormat/>
    <w:rsid w:val="00BF68DA"/>
    <w:rPr>
      <w:rFonts w:ascii="Calibri" w:hAnsi="Calibri"/>
      <w:sz w:val="22"/>
      <w:szCs w:val="22"/>
    </w:rPr>
  </w:style>
  <w:style w:type="character" w:customStyle="1" w:styleId="ZkladntextChar">
    <w:name w:val="Základní text Char"/>
    <w:basedOn w:val="Standardnpsmoodstavce"/>
    <w:link w:val="Zkladntext"/>
    <w:semiHidden/>
    <w:rsid w:val="00870AB8"/>
    <w:rPr>
      <w:b/>
      <w:bCs/>
      <w:sz w:val="24"/>
      <w:szCs w:val="24"/>
    </w:rPr>
  </w:style>
  <w:style w:type="character" w:customStyle="1" w:styleId="ZpatChar">
    <w:name w:val="Zápatí Char"/>
    <w:basedOn w:val="Standardnpsmoodstavce"/>
    <w:link w:val="Zpat"/>
    <w:uiPriority w:val="99"/>
    <w:rsid w:val="00F57275"/>
    <w:rPr>
      <w:sz w:val="24"/>
      <w:szCs w:val="24"/>
    </w:rPr>
  </w:style>
  <w:style w:type="paragraph" w:styleId="Textbubliny">
    <w:name w:val="Balloon Text"/>
    <w:basedOn w:val="Normln"/>
    <w:link w:val="TextbublinyChar"/>
    <w:uiPriority w:val="99"/>
    <w:semiHidden/>
    <w:unhideWhenUsed/>
    <w:rsid w:val="00F57275"/>
    <w:rPr>
      <w:rFonts w:ascii="Tahoma" w:hAnsi="Tahoma" w:cs="Tahoma"/>
      <w:sz w:val="16"/>
      <w:szCs w:val="16"/>
    </w:rPr>
  </w:style>
  <w:style w:type="character" w:customStyle="1" w:styleId="TextbublinyChar">
    <w:name w:val="Text bubliny Char"/>
    <w:basedOn w:val="Standardnpsmoodstavce"/>
    <w:link w:val="Textbubliny"/>
    <w:uiPriority w:val="99"/>
    <w:semiHidden/>
    <w:rsid w:val="00F57275"/>
    <w:rPr>
      <w:rFonts w:ascii="Tahoma" w:hAnsi="Tahoma" w:cs="Tahoma"/>
      <w:sz w:val="16"/>
      <w:szCs w:val="16"/>
    </w:rPr>
  </w:style>
  <w:style w:type="paragraph" w:styleId="Odstavecseseznamem">
    <w:name w:val="List Paragraph"/>
    <w:basedOn w:val="Normln"/>
    <w:uiPriority w:val="34"/>
    <w:qFormat/>
    <w:rsid w:val="0005389B"/>
    <w:pPr>
      <w:ind w:left="720"/>
      <w:contextualSpacing/>
    </w:pPr>
    <w:rPr>
      <w:sz w:val="20"/>
      <w:szCs w:val="20"/>
    </w:rPr>
  </w:style>
  <w:style w:type="paragraph" w:customStyle="1" w:styleId="Bezmezer1">
    <w:name w:val="Bez mezer1"/>
    <w:basedOn w:val="Normln"/>
    <w:rsid w:val="00FE5181"/>
    <w:pPr>
      <w:widowControl w:val="0"/>
    </w:pPr>
    <w:rPr>
      <w:rFonts w:ascii="Calibri" w:hAnsi="Calibri"/>
      <w:noProof/>
      <w:sz w:val="22"/>
      <w:szCs w:val="20"/>
    </w:rPr>
  </w:style>
  <w:style w:type="character" w:styleId="Hypertextovodkaz">
    <w:name w:val="Hyperlink"/>
    <w:basedOn w:val="Standardnpsmoodstavce"/>
    <w:uiPriority w:val="99"/>
    <w:unhideWhenUsed/>
    <w:rsid w:val="007C3CA5"/>
    <w:rPr>
      <w:color w:val="0000FF"/>
      <w:u w:val="single"/>
    </w:rPr>
  </w:style>
  <w:style w:type="paragraph" w:customStyle="1" w:styleId="Katka">
    <w:name w:val="Katka"/>
    <w:basedOn w:val="Bezmezer"/>
    <w:autoRedefine/>
    <w:qFormat/>
    <w:rsid w:val="00E351D2"/>
    <w:pPr>
      <w:jc w:val="both"/>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14576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i.praha@cuzk.c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Praze, ZKI PR-P-1/106/2014-13 z 14.3.2014</_x010d__x002e_j_x002e_>
    <Vazby xmlns="97f9b7a7-b627-4f79-ba26-855b997cb174" xsi:nil="true"/>
    <Popis xmlns="97f9b7a7-b627-4f79-ba26-855b997cb174">Nedodržení podmínek pro ověřování výsledků zeměměřických činností. Ověření dokumentace výsledků zeměměřických činnosti pro dva GP, které obsahovaly vady. Např. měření v terénu nemohlo být provedeno (nerealizovatelnost záměr), absence některých oměrných, absence zobrazení některých bodů v náčrtu, nedoložení způsobu určení souřadnic, chybné vyrovnání bodu do přímky, absence zápisníku, absence zaměření navazujících kontrolních bodů,  Jiný správní delikt na úseku zeměměřictví ve smyslu ust. § 17b odst. 1 písm. c) bodu 1. zákona č. 200/1994 Sb. Sankce: 35.000,- Kč.</Popis>
    <Vytvo_x0159_en xmlns="97f9b7a7-b627-4f79-ba26-855b997cb174">2014-04-07T22:00:00+00:00</Vytvo_x0159_en>
  </documentManagement>
</p:properties>
</file>

<file path=customXml/itemProps1.xml><?xml version="1.0" encoding="utf-8"?>
<ds:datastoreItem xmlns:ds="http://schemas.openxmlformats.org/officeDocument/2006/customXml" ds:itemID="{7A2C1A88-CC88-45A2-8BDB-F61E378BBF57}"/>
</file>

<file path=customXml/itemProps2.xml><?xml version="1.0" encoding="utf-8"?>
<ds:datastoreItem xmlns:ds="http://schemas.openxmlformats.org/officeDocument/2006/customXml" ds:itemID="{8813D86E-64A5-40FD-94E5-4BE3788C367A}"/>
</file>

<file path=customXml/itemProps3.xml><?xml version="1.0" encoding="utf-8"?>
<ds:datastoreItem xmlns:ds="http://schemas.openxmlformats.org/officeDocument/2006/customXml" ds:itemID="{663ACD47-5F57-4153-A809-425C92DA9D12}"/>
</file>

<file path=customXml/itemProps4.xml><?xml version="1.0" encoding="utf-8"?>
<ds:datastoreItem xmlns:ds="http://schemas.openxmlformats.org/officeDocument/2006/customXml" ds:itemID="{CA3E30FB-0ABD-4C31-A80E-CD5F4E2D668D}"/>
</file>

<file path=docProps/app.xml><?xml version="1.0" encoding="utf-8"?>
<Properties xmlns="http://schemas.openxmlformats.org/officeDocument/2006/extended-properties" xmlns:vt="http://schemas.openxmlformats.org/officeDocument/2006/docPropsVTypes">
  <Template>Normal</Template>
  <TotalTime>50</TotalTime>
  <Pages>9</Pages>
  <Words>3625</Words>
  <Characters>21390</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ZEMĚMĚŘICKÝ A KATASTRÁLNÍ INSPEKTORÁT V PRAZE</vt:lpstr>
    </vt:vector>
  </TitlesOfParts>
  <Company>ČÚZK</Company>
  <LinksUpToDate>false</LinksUpToDate>
  <CharactersWithSpaces>24966</CharactersWithSpaces>
  <SharedDoc>false</SharedDoc>
  <HLinks>
    <vt:vector size="6" baseType="variant">
      <vt:variant>
        <vt:i4>4980776</vt:i4>
      </vt:variant>
      <vt:variant>
        <vt:i4>0</vt:i4>
      </vt:variant>
      <vt:variant>
        <vt:i4>0</vt:i4>
      </vt:variant>
      <vt:variant>
        <vt:i4>5</vt:i4>
      </vt:variant>
      <vt:variant>
        <vt:lpwstr>mailto:zki.praha@cuzk.cz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ZEMĚMĚŘICKÝ A KATASTRÁLNÍ INSPEKTORÁT V PRAZE</dc:title>
  <dc:creator>Veselas</dc:creator>
  <cp:lastModifiedBy>Iva Bílková</cp:lastModifiedBy>
  <cp:revision>7</cp:revision>
  <cp:lastPrinted>2014-03-14T10:46:00Z</cp:lastPrinted>
  <dcterms:created xsi:type="dcterms:W3CDTF">2014-04-07T06:15:00Z</dcterms:created>
  <dcterms:modified xsi:type="dcterms:W3CDTF">2014-04-07T07:00:00Z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