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DF" w:rsidRPr="00D55743" w:rsidRDefault="001132A1">
      <w:pPr>
        <w:jc w:val="center"/>
        <w:rPr>
          <w:sz w:val="40"/>
          <w:lang w:val="de-AT"/>
        </w:rPr>
      </w:pPr>
      <w:r>
        <w:rPr>
          <w:sz w:val="40"/>
        </w:rPr>
        <w:t xml:space="preserve"> </w:t>
      </w:r>
      <w:r w:rsidR="00D05952">
        <w:rPr>
          <w:noProof/>
          <w:sz w:val="40"/>
        </w:rPr>
        <w:drawing>
          <wp:inline distT="0" distB="0" distL="0" distR="0">
            <wp:extent cx="662940" cy="800100"/>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2940" cy="800100"/>
                    </a:xfrm>
                    <a:prstGeom prst="rect">
                      <a:avLst/>
                    </a:prstGeom>
                    <a:noFill/>
                    <a:ln w="9525">
                      <a:noFill/>
                      <a:miter lim="800000"/>
                      <a:headEnd/>
                      <a:tailEnd/>
                    </a:ln>
                  </pic:spPr>
                </pic:pic>
              </a:graphicData>
            </a:graphic>
          </wp:inline>
        </w:drawing>
      </w:r>
    </w:p>
    <w:p w:rsidR="003353DF" w:rsidRPr="00FC7B9B" w:rsidRDefault="003353DF">
      <w:pPr>
        <w:pStyle w:val="Titulek"/>
        <w:rPr>
          <w:rFonts w:cs="Arial"/>
          <w:sz w:val="28"/>
          <w:lang w:val="cs-CZ"/>
        </w:rPr>
      </w:pPr>
      <w:r w:rsidRPr="00FC7B9B">
        <w:rPr>
          <w:rFonts w:cs="Arial"/>
          <w:sz w:val="28"/>
          <w:lang w:val="cs-CZ"/>
        </w:rPr>
        <w:t>Zeměměřický a katastrální inspektorát v Opavě</w:t>
      </w:r>
    </w:p>
    <w:p w:rsidR="00A84F34" w:rsidRPr="00FC7B9B" w:rsidRDefault="003353DF" w:rsidP="00A84F34">
      <w:pPr>
        <w:pStyle w:val="Zkladntext"/>
        <w:jc w:val="center"/>
      </w:pPr>
      <w:r>
        <w:t>Praskova 194/11, 746 01 Opava</w:t>
      </w:r>
      <w:r>
        <w:br/>
        <w:t>tel.: 553 698 181</w:t>
      </w:r>
      <w:r>
        <w:br/>
      </w:r>
      <w:r w:rsidR="00A84F34" w:rsidRPr="00FC7B9B">
        <w:t xml:space="preserve">eMail: </w:t>
      </w:r>
      <w:hyperlink r:id="rId9" w:history="1">
        <w:r w:rsidR="00A84F34" w:rsidRPr="00FC7B9B">
          <w:rPr>
            <w:rStyle w:val="Hypertextovodkaz"/>
            <w:color w:val="auto"/>
          </w:rPr>
          <w:t>zki.opava@cuzk.cz</w:t>
        </w:r>
      </w:hyperlink>
    </w:p>
    <w:p w:rsidR="00A84F34" w:rsidRPr="00B57930" w:rsidRDefault="00A84F34" w:rsidP="00A84F34">
      <w:pPr>
        <w:jc w:val="center"/>
        <w:rPr>
          <w:rFonts w:ascii="Arial" w:hAnsi="Arial" w:cs="Arial"/>
          <w:sz w:val="22"/>
          <w:szCs w:val="22"/>
        </w:rPr>
      </w:pPr>
      <w:r w:rsidRPr="00B57930">
        <w:rPr>
          <w:rFonts w:ascii="Arial" w:hAnsi="Arial" w:cs="Arial"/>
          <w:sz w:val="22"/>
          <w:szCs w:val="22"/>
        </w:rPr>
        <w:t>ID datové schránky: h87adr8</w:t>
      </w:r>
    </w:p>
    <w:p w:rsidR="003353DF" w:rsidRPr="000C7AAD" w:rsidRDefault="003353DF">
      <w:pPr>
        <w:pStyle w:val="Zkladntext"/>
        <w:jc w:val="center"/>
      </w:pPr>
    </w:p>
    <w:p w:rsidR="003353DF" w:rsidRPr="000C7AAD" w:rsidRDefault="003353DF">
      <w:pPr>
        <w:pStyle w:val="Zpat"/>
        <w:tabs>
          <w:tab w:val="clear" w:pos="4536"/>
          <w:tab w:val="clear" w:pos="9072"/>
          <w:tab w:val="left" w:pos="6756"/>
        </w:tabs>
        <w:overflowPunct/>
        <w:autoSpaceDE/>
        <w:autoSpaceDN/>
        <w:adjustRightInd/>
        <w:textAlignment w:val="auto"/>
        <w:rPr>
          <w:szCs w:val="24"/>
        </w:rPr>
      </w:pPr>
      <w:r w:rsidRPr="000C7AAD">
        <w:rPr>
          <w:szCs w:val="24"/>
        </w:rPr>
        <w:tab/>
      </w:r>
    </w:p>
    <w:p w:rsidR="003353DF" w:rsidRDefault="003353DF">
      <w:pPr>
        <w:pStyle w:val="Zkladntext3"/>
        <w:spacing w:before="0"/>
      </w:pPr>
    </w:p>
    <w:p w:rsidR="003353DF" w:rsidRDefault="003353DF">
      <w:pPr>
        <w:pStyle w:val="Zkladntext3"/>
        <w:spacing w:before="0"/>
        <w:jc w:val="center"/>
        <w:rPr>
          <w:b/>
          <w:bCs/>
          <w:sz w:val="28"/>
        </w:rPr>
      </w:pPr>
      <w:r>
        <w:rPr>
          <w:b/>
          <w:bCs/>
          <w:sz w:val="28"/>
        </w:rPr>
        <w:t>R O Z H O D N U T Í</w:t>
      </w:r>
    </w:p>
    <w:p w:rsidR="004E6357" w:rsidRDefault="004E6357" w:rsidP="004E6357">
      <w:pPr>
        <w:rPr>
          <w:rFonts w:ascii="Arial" w:hAnsi="Arial" w:cs="Arial"/>
          <w:bCs/>
          <w:sz w:val="22"/>
        </w:rPr>
      </w:pPr>
      <w:r>
        <w:rPr>
          <w:rFonts w:ascii="Arial" w:hAnsi="Arial" w:cs="Arial"/>
          <w:bCs/>
          <w:sz w:val="22"/>
        </w:rPr>
        <w:t xml:space="preserve">                               </w:t>
      </w:r>
    </w:p>
    <w:p w:rsidR="008A2719" w:rsidRDefault="008A2719" w:rsidP="004E6357">
      <w:pPr>
        <w:rPr>
          <w:rFonts w:ascii="Arial" w:hAnsi="Arial" w:cs="Arial"/>
          <w:bCs/>
          <w:sz w:val="22"/>
        </w:rPr>
      </w:pPr>
    </w:p>
    <w:p w:rsidR="004E6357" w:rsidRDefault="004E6357" w:rsidP="00EA4204">
      <w:pPr>
        <w:jc w:val="right"/>
        <w:rPr>
          <w:rFonts w:ascii="Arial" w:hAnsi="Arial" w:cs="Arial"/>
          <w:b/>
          <w:sz w:val="22"/>
        </w:rPr>
      </w:pPr>
      <w:r>
        <w:rPr>
          <w:rFonts w:ascii="Arial" w:hAnsi="Arial" w:cs="Arial"/>
          <w:bCs/>
          <w:sz w:val="22"/>
        </w:rPr>
        <w:t xml:space="preserve">                                                                                             </w:t>
      </w:r>
      <w:r w:rsidR="0069613B">
        <w:rPr>
          <w:rFonts w:ascii="Arial" w:hAnsi="Arial" w:cs="Arial"/>
          <w:bCs/>
          <w:sz w:val="22"/>
        </w:rPr>
        <w:t xml:space="preserve">    </w:t>
      </w:r>
      <w:r w:rsidR="002E2DCE">
        <w:rPr>
          <w:rFonts w:ascii="Arial" w:hAnsi="Arial" w:cs="Arial"/>
          <w:bCs/>
          <w:sz w:val="22"/>
        </w:rPr>
        <w:t xml:space="preserve"> </w:t>
      </w:r>
      <w:r w:rsidR="0069613B">
        <w:rPr>
          <w:rFonts w:ascii="Arial" w:hAnsi="Arial" w:cs="Arial"/>
          <w:bCs/>
          <w:sz w:val="22"/>
        </w:rPr>
        <w:t xml:space="preserve"> </w:t>
      </w:r>
      <w:r>
        <w:rPr>
          <w:rFonts w:ascii="Arial" w:hAnsi="Arial" w:cs="Arial"/>
          <w:bCs/>
          <w:sz w:val="22"/>
        </w:rPr>
        <w:t xml:space="preserve"> </w:t>
      </w:r>
      <w:r w:rsidR="00964383">
        <w:rPr>
          <w:rFonts w:ascii="Arial" w:hAnsi="Arial" w:cs="Arial"/>
          <w:b/>
          <w:sz w:val="22"/>
        </w:rPr>
        <w:t xml:space="preserve">Č.j.: </w:t>
      </w:r>
      <w:r w:rsidR="00A84F34">
        <w:rPr>
          <w:rFonts w:ascii="Arial" w:hAnsi="Arial" w:cs="Arial"/>
          <w:b/>
          <w:sz w:val="22"/>
        </w:rPr>
        <w:t>ZKI</w:t>
      </w:r>
      <w:r w:rsidR="00291244">
        <w:rPr>
          <w:rFonts w:ascii="Arial" w:hAnsi="Arial" w:cs="Arial"/>
          <w:b/>
          <w:sz w:val="22"/>
        </w:rPr>
        <w:t xml:space="preserve"> OP</w:t>
      </w:r>
      <w:r w:rsidR="00A84F34">
        <w:rPr>
          <w:rFonts w:ascii="Arial" w:hAnsi="Arial" w:cs="Arial"/>
          <w:b/>
          <w:sz w:val="22"/>
        </w:rPr>
        <w:t>-P-</w:t>
      </w:r>
      <w:r w:rsidR="00291244">
        <w:rPr>
          <w:rFonts w:ascii="Arial" w:hAnsi="Arial" w:cs="Arial"/>
          <w:b/>
          <w:sz w:val="22"/>
        </w:rPr>
        <w:t>1/359/2014</w:t>
      </w:r>
      <w:r>
        <w:rPr>
          <w:rFonts w:ascii="Arial" w:hAnsi="Arial" w:cs="Arial"/>
          <w:b/>
          <w:sz w:val="22"/>
        </w:rPr>
        <w:t>-</w:t>
      </w:r>
      <w:r w:rsidR="009008AB">
        <w:rPr>
          <w:rFonts w:ascii="Arial" w:hAnsi="Arial" w:cs="Arial"/>
          <w:b/>
          <w:sz w:val="22"/>
        </w:rPr>
        <w:t>1</w:t>
      </w:r>
      <w:r w:rsidR="00291244">
        <w:rPr>
          <w:rFonts w:ascii="Arial" w:hAnsi="Arial" w:cs="Arial"/>
          <w:b/>
          <w:sz w:val="22"/>
        </w:rPr>
        <w:t>5</w:t>
      </w:r>
    </w:p>
    <w:p w:rsidR="004E6357" w:rsidRDefault="004E6357" w:rsidP="00EA4204">
      <w:pPr>
        <w:jc w:val="right"/>
        <w:rPr>
          <w:rFonts w:ascii="Arial" w:hAnsi="Arial" w:cs="Arial"/>
          <w:bCs/>
          <w:sz w:val="22"/>
        </w:rPr>
      </w:pPr>
      <w:r>
        <w:rPr>
          <w:rFonts w:ascii="Arial" w:hAnsi="Arial" w:cs="Arial"/>
          <w:bCs/>
          <w:sz w:val="22"/>
        </w:rPr>
        <w:t xml:space="preserve">                                                                                             </w:t>
      </w:r>
      <w:r w:rsidR="0069613B">
        <w:rPr>
          <w:rFonts w:ascii="Arial" w:hAnsi="Arial" w:cs="Arial"/>
          <w:bCs/>
          <w:sz w:val="22"/>
        </w:rPr>
        <w:t xml:space="preserve">  </w:t>
      </w:r>
      <w:r>
        <w:rPr>
          <w:rFonts w:ascii="Arial" w:hAnsi="Arial" w:cs="Arial"/>
          <w:bCs/>
          <w:sz w:val="22"/>
        </w:rPr>
        <w:t xml:space="preserve"> V Opavě dne </w:t>
      </w:r>
      <w:r w:rsidR="00162CA6" w:rsidRPr="00C01820">
        <w:rPr>
          <w:rFonts w:ascii="Arial" w:hAnsi="Arial" w:cs="Arial"/>
          <w:bCs/>
          <w:sz w:val="22"/>
        </w:rPr>
        <w:t>23</w:t>
      </w:r>
      <w:r w:rsidRPr="00C6696C">
        <w:rPr>
          <w:rFonts w:ascii="Arial" w:hAnsi="Arial" w:cs="Arial"/>
          <w:bCs/>
          <w:sz w:val="22"/>
        </w:rPr>
        <w:t>.</w:t>
      </w:r>
      <w:r>
        <w:rPr>
          <w:rFonts w:ascii="Arial" w:hAnsi="Arial" w:cs="Arial"/>
          <w:bCs/>
          <w:sz w:val="22"/>
        </w:rPr>
        <w:t xml:space="preserve"> </w:t>
      </w:r>
      <w:r w:rsidR="00201509">
        <w:rPr>
          <w:rFonts w:ascii="Arial" w:hAnsi="Arial" w:cs="Arial"/>
          <w:bCs/>
          <w:sz w:val="22"/>
        </w:rPr>
        <w:t>ř</w:t>
      </w:r>
      <w:r w:rsidR="00A84F34">
        <w:rPr>
          <w:rFonts w:ascii="Arial" w:hAnsi="Arial" w:cs="Arial"/>
          <w:bCs/>
          <w:sz w:val="22"/>
        </w:rPr>
        <w:t>í</w:t>
      </w:r>
      <w:r w:rsidR="00201509">
        <w:rPr>
          <w:rFonts w:ascii="Arial" w:hAnsi="Arial" w:cs="Arial"/>
          <w:bCs/>
          <w:sz w:val="22"/>
        </w:rPr>
        <w:t>jna</w:t>
      </w:r>
      <w:r w:rsidR="00964383">
        <w:rPr>
          <w:rFonts w:ascii="Arial" w:hAnsi="Arial" w:cs="Arial"/>
          <w:bCs/>
          <w:sz w:val="22"/>
        </w:rPr>
        <w:t xml:space="preserve"> 20</w:t>
      </w:r>
      <w:r w:rsidR="00A84F34">
        <w:rPr>
          <w:rFonts w:ascii="Arial" w:hAnsi="Arial" w:cs="Arial"/>
          <w:bCs/>
          <w:sz w:val="22"/>
        </w:rPr>
        <w:t>1</w:t>
      </w:r>
      <w:r w:rsidR="00291244">
        <w:rPr>
          <w:rFonts w:ascii="Arial" w:hAnsi="Arial" w:cs="Arial"/>
          <w:bCs/>
          <w:sz w:val="22"/>
        </w:rPr>
        <w:t>4</w:t>
      </w:r>
    </w:p>
    <w:p w:rsidR="003353DF" w:rsidRDefault="003353DF">
      <w:pPr>
        <w:pStyle w:val="Zkladntext21"/>
        <w:ind w:left="0" w:firstLine="0"/>
        <w:jc w:val="both"/>
        <w:rPr>
          <w:rFonts w:cs="Arial"/>
          <w:b/>
          <w:bCs/>
        </w:rPr>
      </w:pPr>
    </w:p>
    <w:p w:rsidR="00EA2E60" w:rsidRDefault="00EA2E60">
      <w:pPr>
        <w:pStyle w:val="Zkladntext21"/>
        <w:ind w:left="0" w:firstLine="0"/>
        <w:jc w:val="both"/>
        <w:rPr>
          <w:rFonts w:cs="Arial"/>
          <w:b/>
          <w:bCs/>
        </w:rPr>
      </w:pPr>
    </w:p>
    <w:p w:rsidR="005E21AE" w:rsidRDefault="003353DF" w:rsidP="00302109">
      <w:pPr>
        <w:pStyle w:val="Zkladntext3"/>
        <w:spacing w:before="0"/>
        <w:jc w:val="left"/>
        <w:rPr>
          <w:bCs/>
        </w:rPr>
      </w:pPr>
      <w:r>
        <w:rPr>
          <w:b/>
          <w:bCs/>
        </w:rPr>
        <w:t xml:space="preserve">Účastník řízení: </w:t>
      </w:r>
      <w:r w:rsidR="00095AA5">
        <w:rPr>
          <w:bCs/>
        </w:rPr>
        <w:t xml:space="preserve">Ing. </w:t>
      </w:r>
      <w:r w:rsidR="00291244">
        <w:rPr>
          <w:bCs/>
        </w:rPr>
        <w:t>M</w:t>
      </w:r>
      <w:r w:rsidR="000C7AAD">
        <w:rPr>
          <w:bCs/>
        </w:rPr>
        <w:t>.</w:t>
      </w:r>
      <w:r w:rsidR="00291244">
        <w:rPr>
          <w:bCs/>
        </w:rPr>
        <w:t>L</w:t>
      </w:r>
      <w:r w:rsidR="000C7AAD">
        <w:rPr>
          <w:bCs/>
        </w:rPr>
        <w:t>.</w:t>
      </w:r>
      <w:r w:rsidR="009C530D">
        <w:rPr>
          <w:bCs/>
        </w:rPr>
        <w:t>, nar</w:t>
      </w:r>
      <w:r w:rsidR="005E21AE">
        <w:rPr>
          <w:bCs/>
        </w:rPr>
        <w:t>ozen dne</w:t>
      </w:r>
      <w:r w:rsidR="009C530D">
        <w:rPr>
          <w:bCs/>
        </w:rPr>
        <w:t xml:space="preserve"> </w:t>
      </w:r>
      <w:proofErr w:type="spellStart"/>
      <w:r w:rsidR="000C7AAD">
        <w:rPr>
          <w:bCs/>
        </w:rPr>
        <w:t>xxx</w:t>
      </w:r>
      <w:proofErr w:type="spellEnd"/>
    </w:p>
    <w:p w:rsidR="00DF1034" w:rsidRDefault="005E21AE" w:rsidP="00302109">
      <w:pPr>
        <w:pStyle w:val="Zkladntext3"/>
        <w:spacing w:before="0"/>
        <w:jc w:val="left"/>
        <w:rPr>
          <w:bCs/>
        </w:rPr>
      </w:pPr>
      <w:r>
        <w:rPr>
          <w:bCs/>
        </w:rPr>
        <w:t xml:space="preserve">                            </w:t>
      </w:r>
      <w:r w:rsidR="004A1ECE">
        <w:rPr>
          <w:bCs/>
        </w:rPr>
        <w:t xml:space="preserve">trvale </w:t>
      </w:r>
      <w:r w:rsidR="00302109">
        <w:rPr>
          <w:bCs/>
        </w:rPr>
        <w:t xml:space="preserve">bytem </w:t>
      </w:r>
      <w:proofErr w:type="spellStart"/>
      <w:r w:rsidR="000C7AAD">
        <w:rPr>
          <w:bCs/>
        </w:rPr>
        <w:t>xxx</w:t>
      </w:r>
      <w:proofErr w:type="spellEnd"/>
    </w:p>
    <w:p w:rsidR="00617A94" w:rsidRDefault="00DF1034" w:rsidP="00302109">
      <w:pPr>
        <w:pStyle w:val="Zkladntext3"/>
        <w:spacing w:before="0"/>
        <w:jc w:val="left"/>
        <w:rPr>
          <w:bCs/>
        </w:rPr>
      </w:pPr>
      <w:r>
        <w:rPr>
          <w:bCs/>
        </w:rPr>
        <w:t xml:space="preserve">                      </w:t>
      </w:r>
    </w:p>
    <w:p w:rsidR="00302109" w:rsidRDefault="00DF1034" w:rsidP="00302109">
      <w:pPr>
        <w:pStyle w:val="Zkladntext3"/>
        <w:spacing w:before="0"/>
        <w:jc w:val="left"/>
        <w:rPr>
          <w:b/>
          <w:bCs/>
          <w:sz w:val="24"/>
        </w:rPr>
      </w:pPr>
      <w:r>
        <w:rPr>
          <w:bCs/>
        </w:rPr>
        <w:t xml:space="preserve">      </w:t>
      </w:r>
    </w:p>
    <w:p w:rsidR="003353DF" w:rsidRDefault="003353DF" w:rsidP="00F84404">
      <w:pPr>
        <w:pStyle w:val="Zkladntext3"/>
        <w:spacing w:before="0"/>
      </w:pPr>
      <w:r>
        <w:t>Zeměměřický a katastrální inspektorát v Opavě (dále jen „</w:t>
      </w:r>
      <w:r w:rsidRPr="00C6696C">
        <w:t>ZKI v Opavě</w:t>
      </w:r>
      <w:r>
        <w:t xml:space="preserve">“), zastoupený ředitelem Ing. Bc. Richardem Mrázkem, jako správní orgán věcně a místně </w:t>
      </w:r>
      <w:r w:rsidR="00772869">
        <w:t xml:space="preserve">příslušný </w:t>
      </w:r>
      <w:r>
        <w:t>dle § 4 písm. f) a přílohy č. 1 zákona č. 359/1992 Sb., o zeměměřických a katastrálních orgánech, v platném znění, ve věci projednání porušení pořádku na úseku zeměměřictví pod</w:t>
      </w:r>
      <w:r w:rsidR="00095AA5">
        <w:t>le § 17b odst. 1 písm. c) bodu</w:t>
      </w:r>
      <w:r w:rsidR="00964383">
        <w:t xml:space="preserve"> 1</w:t>
      </w:r>
      <w:r w:rsidR="00155E8C">
        <w:t>.</w:t>
      </w:r>
      <w:r>
        <w:t xml:space="preserve"> zákona č. 200/1994 Sb., o zeměměřictví a o změně</w:t>
      </w:r>
      <w:r w:rsidR="00772869">
        <w:t xml:space="preserve"> </w:t>
      </w:r>
      <w:r>
        <w:t>a doplnění některých zákonů souvisejících s jeho zavedením, v platném znění (dále jen „</w:t>
      </w:r>
      <w:r w:rsidRPr="002572E2">
        <w:t>zákon o</w:t>
      </w:r>
      <w:r w:rsidR="00D55743">
        <w:t> </w:t>
      </w:r>
      <w:r w:rsidRPr="002572E2">
        <w:t>zeměměřictví</w:t>
      </w:r>
      <w:r>
        <w:t>“), rozhodl</w:t>
      </w:r>
      <w:r w:rsidR="00D67719">
        <w:t xml:space="preserve"> podle zákona č. 500/2004 Sb., správní řád, v platném znění, </w:t>
      </w:r>
    </w:p>
    <w:p w:rsidR="003353DF" w:rsidRDefault="003353DF">
      <w:pPr>
        <w:pStyle w:val="Zkladntext3"/>
        <w:spacing w:before="0"/>
        <w:ind w:firstLine="357"/>
      </w:pPr>
    </w:p>
    <w:p w:rsidR="003353DF" w:rsidRDefault="003353DF">
      <w:pPr>
        <w:pStyle w:val="Zkladntext3"/>
        <w:spacing w:before="0"/>
        <w:ind w:firstLine="357"/>
        <w:jc w:val="center"/>
      </w:pPr>
      <w:r>
        <w:rPr>
          <w:b/>
          <w:bCs/>
        </w:rPr>
        <w:t>t a k t o :</w:t>
      </w:r>
    </w:p>
    <w:p w:rsidR="003353DF" w:rsidRDefault="003353DF" w:rsidP="0069613B">
      <w:pPr>
        <w:pStyle w:val="Zkladntext3"/>
        <w:spacing w:before="0"/>
        <w:rPr>
          <w:b/>
          <w:bCs/>
        </w:rPr>
      </w:pPr>
      <w:r>
        <w:t xml:space="preserve"> </w:t>
      </w:r>
    </w:p>
    <w:p w:rsidR="003353DF" w:rsidRDefault="003353DF">
      <w:pPr>
        <w:pStyle w:val="Zkladntext3"/>
        <w:spacing w:before="0"/>
        <w:ind w:left="360" w:hanging="360"/>
      </w:pPr>
      <w:r>
        <w:t>1)</w:t>
      </w:r>
      <w:r>
        <w:tab/>
        <w:t xml:space="preserve">Úředně oprávněný zeměměřický inženýr </w:t>
      </w:r>
      <w:r w:rsidR="00302109">
        <w:t>Ing.</w:t>
      </w:r>
      <w:r w:rsidR="00C54520" w:rsidRPr="00C54520">
        <w:rPr>
          <w:bCs/>
        </w:rPr>
        <w:t xml:space="preserve"> </w:t>
      </w:r>
      <w:r w:rsidR="000C7AAD">
        <w:rPr>
          <w:bCs/>
        </w:rPr>
        <w:t>M.L.</w:t>
      </w:r>
      <w:r w:rsidR="00095AA5">
        <w:rPr>
          <w:bCs/>
        </w:rPr>
        <w:t>, narozený</w:t>
      </w:r>
      <w:r w:rsidR="00A864D0">
        <w:rPr>
          <w:bCs/>
        </w:rPr>
        <w:t xml:space="preserve"> </w:t>
      </w:r>
      <w:r w:rsidR="009C530D">
        <w:rPr>
          <w:bCs/>
        </w:rPr>
        <w:t xml:space="preserve">dne </w:t>
      </w:r>
      <w:proofErr w:type="spellStart"/>
      <w:r w:rsidR="000C7AAD">
        <w:rPr>
          <w:bCs/>
        </w:rPr>
        <w:t>xxx</w:t>
      </w:r>
      <w:proofErr w:type="spellEnd"/>
      <w:r w:rsidR="00C54520">
        <w:rPr>
          <w:bCs/>
        </w:rPr>
        <w:t xml:space="preserve">, trvale bytem </w:t>
      </w:r>
      <w:proofErr w:type="spellStart"/>
      <w:r w:rsidR="000C7AAD">
        <w:rPr>
          <w:bCs/>
        </w:rPr>
        <w:t>xxx</w:t>
      </w:r>
      <w:proofErr w:type="spellEnd"/>
      <w:r w:rsidR="00A14ABE">
        <w:rPr>
          <w:bCs/>
        </w:rPr>
        <w:t xml:space="preserve"> se</w:t>
      </w:r>
    </w:p>
    <w:p w:rsidR="003353DF" w:rsidRDefault="003353DF">
      <w:pPr>
        <w:pStyle w:val="Zkladntext3"/>
        <w:spacing w:before="0"/>
        <w:ind w:left="360" w:hanging="360"/>
        <w:jc w:val="center"/>
        <w:rPr>
          <w:b/>
          <w:bCs/>
        </w:rPr>
      </w:pPr>
    </w:p>
    <w:p w:rsidR="003353DF" w:rsidRDefault="003353DF">
      <w:pPr>
        <w:pStyle w:val="Zkladntext3"/>
        <w:spacing w:before="0"/>
        <w:ind w:left="360" w:hanging="360"/>
        <w:jc w:val="center"/>
        <w:rPr>
          <w:b/>
          <w:bCs/>
        </w:rPr>
      </w:pPr>
      <w:r>
        <w:rPr>
          <w:b/>
          <w:bCs/>
        </w:rPr>
        <w:t xml:space="preserve"> </w:t>
      </w:r>
      <w:r w:rsidR="00784391">
        <w:rPr>
          <w:b/>
          <w:bCs/>
        </w:rPr>
        <w:t xml:space="preserve"> </w:t>
      </w:r>
      <w:r>
        <w:rPr>
          <w:b/>
          <w:bCs/>
        </w:rPr>
        <w:t xml:space="preserve">  </w:t>
      </w:r>
      <w:r w:rsidR="0069613B">
        <w:rPr>
          <w:b/>
          <w:bCs/>
        </w:rPr>
        <w:t>d o p u s t i l</w:t>
      </w:r>
    </w:p>
    <w:p w:rsidR="003353DF" w:rsidRDefault="003353DF">
      <w:pPr>
        <w:pStyle w:val="Zkladntext3"/>
        <w:spacing w:before="0"/>
        <w:ind w:left="360" w:hanging="360"/>
        <w:jc w:val="center"/>
        <w:rPr>
          <w:b/>
          <w:bCs/>
        </w:rPr>
      </w:pPr>
      <w:r>
        <w:rPr>
          <w:b/>
          <w:bCs/>
        </w:rPr>
        <w:t xml:space="preserve"> </w:t>
      </w:r>
    </w:p>
    <w:p w:rsidR="00FB2C20" w:rsidRDefault="003353DF" w:rsidP="000E2C5C">
      <w:pPr>
        <w:pStyle w:val="Zkladntext3"/>
        <w:spacing w:before="0"/>
        <w:ind w:left="360" w:hanging="360"/>
        <w:rPr>
          <w:color w:val="FF0000"/>
        </w:rPr>
      </w:pPr>
      <w:r>
        <w:t xml:space="preserve">      </w:t>
      </w:r>
      <w:r w:rsidR="00FB2C20">
        <w:t>porušení pořádku</w:t>
      </w:r>
      <w:r>
        <w:t xml:space="preserve"> </w:t>
      </w:r>
      <w:r w:rsidR="003A4FDA">
        <w:t xml:space="preserve">na úseku zeměměřictví </w:t>
      </w:r>
      <w:r w:rsidR="00FB2C20">
        <w:t>po</w:t>
      </w:r>
      <w:r>
        <w:t xml:space="preserve">dle § 17b odst. 1 písm. c) bod </w:t>
      </w:r>
      <w:r w:rsidR="00964383">
        <w:t>1</w:t>
      </w:r>
      <w:r w:rsidR="00155E8C">
        <w:t>.</w:t>
      </w:r>
      <w:r>
        <w:t xml:space="preserve"> zákona</w:t>
      </w:r>
      <w:r w:rsidR="002345E2">
        <w:t xml:space="preserve"> </w:t>
      </w:r>
      <w:r w:rsidR="00FB2C20">
        <w:t xml:space="preserve">      o zeměměřictví</w:t>
      </w:r>
      <w:r w:rsidR="0088427E" w:rsidRPr="0088427E">
        <w:t xml:space="preserve"> </w:t>
      </w:r>
      <w:r w:rsidR="00FB2C20">
        <w:t xml:space="preserve">tím, že dne </w:t>
      </w:r>
      <w:proofErr w:type="spellStart"/>
      <w:r w:rsidR="000C7AAD">
        <w:t>xxx</w:t>
      </w:r>
      <w:proofErr w:type="spellEnd"/>
      <w:r w:rsidR="00FB2C20" w:rsidRPr="00FB2C20">
        <w:t xml:space="preserve"> </w:t>
      </w:r>
      <w:r w:rsidR="00FB2C20">
        <w:t xml:space="preserve">pod číslem </w:t>
      </w:r>
      <w:proofErr w:type="spellStart"/>
      <w:r w:rsidR="000C7AAD">
        <w:t>xxx</w:t>
      </w:r>
      <w:proofErr w:type="spellEnd"/>
      <w:r w:rsidR="00FB2C20">
        <w:t>/2012</w:t>
      </w:r>
      <w:r w:rsidR="000E2C5C">
        <w:t xml:space="preserve"> ověřil </w:t>
      </w:r>
      <w:r w:rsidR="001108C2">
        <w:t>vytyčovací náčrt zakázka</w:t>
      </w:r>
      <w:r w:rsidR="00682F01">
        <w:t xml:space="preserve"> </w:t>
      </w:r>
      <w:r w:rsidR="00C54520">
        <w:t xml:space="preserve">č. </w:t>
      </w:r>
      <w:proofErr w:type="spellStart"/>
      <w:r w:rsidR="000C7AAD">
        <w:t>xxx</w:t>
      </w:r>
      <w:proofErr w:type="spellEnd"/>
      <w:r w:rsidR="00A14ABE">
        <w:t>/2012</w:t>
      </w:r>
      <w:r w:rsidR="0089278E">
        <w:t xml:space="preserve"> </w:t>
      </w:r>
      <w:r w:rsidR="004010F0">
        <w:t>katastrální</w:t>
      </w:r>
      <w:r w:rsidR="000E2C5C">
        <w:t xml:space="preserve"> území Z</w:t>
      </w:r>
      <w:r w:rsidR="000C7AAD">
        <w:t>.</w:t>
      </w:r>
      <w:r w:rsidR="000E2C5C">
        <w:t xml:space="preserve"> a dne </w:t>
      </w:r>
      <w:proofErr w:type="spellStart"/>
      <w:r w:rsidR="000C7AAD">
        <w:t>xxx</w:t>
      </w:r>
      <w:proofErr w:type="spellEnd"/>
      <w:r w:rsidR="000E2C5C">
        <w:t xml:space="preserve"> pod číslem </w:t>
      </w:r>
      <w:proofErr w:type="spellStart"/>
      <w:r w:rsidR="000C7AAD">
        <w:t>xxx</w:t>
      </w:r>
      <w:proofErr w:type="spellEnd"/>
      <w:r w:rsidR="000E2C5C">
        <w:t xml:space="preserve">/2014 dokumentaci o vytyčení hranice pozemku zakázka č. </w:t>
      </w:r>
      <w:proofErr w:type="spellStart"/>
      <w:r w:rsidR="000C7AAD">
        <w:t>xxx</w:t>
      </w:r>
      <w:r w:rsidR="000E2C5C">
        <w:t>-</w:t>
      </w:r>
      <w:r w:rsidR="000C7AAD">
        <w:t>xxx</w:t>
      </w:r>
      <w:proofErr w:type="spellEnd"/>
      <w:r w:rsidR="000E2C5C">
        <w:t>/2014</w:t>
      </w:r>
      <w:r w:rsidR="004010F0">
        <w:t xml:space="preserve"> </w:t>
      </w:r>
      <w:r w:rsidR="000E2C5C">
        <w:t>katastrální území Z</w:t>
      </w:r>
      <w:r w:rsidR="000C7AAD">
        <w:t>.</w:t>
      </w:r>
      <w:r w:rsidR="000E2C5C">
        <w:t xml:space="preserve"> a přitom nedodržel povinnosti stanovené zákonem o zeměměřictví</w:t>
      </w:r>
      <w:r w:rsidR="004010F0">
        <w:t xml:space="preserve"> pro ověřování výsledků zeměměřických činností využívaných pro katastr nemovitostí České republiky.</w:t>
      </w:r>
    </w:p>
    <w:p w:rsidR="00D66FFA" w:rsidRDefault="00D66FFA" w:rsidP="00112C15">
      <w:pPr>
        <w:pStyle w:val="Zkladntextodsazen3"/>
        <w:ind w:left="360" w:firstLine="0"/>
      </w:pPr>
    </w:p>
    <w:p w:rsidR="003353DF" w:rsidRDefault="003353DF">
      <w:pPr>
        <w:pStyle w:val="Zkladntext3"/>
        <w:spacing w:before="0"/>
        <w:ind w:left="360" w:hanging="360"/>
      </w:pPr>
      <w:r>
        <w:t>2)</w:t>
      </w:r>
      <w:r>
        <w:tab/>
      </w:r>
      <w:r w:rsidRPr="00E720F9">
        <w:t xml:space="preserve">ZKI </w:t>
      </w:r>
      <w:r>
        <w:t xml:space="preserve">v Opavě ukládá </w:t>
      </w:r>
      <w:r w:rsidR="00D51864">
        <w:t xml:space="preserve">Ing. </w:t>
      </w:r>
      <w:r w:rsidR="00AB130D">
        <w:t>M</w:t>
      </w:r>
      <w:r w:rsidR="000C7AAD">
        <w:t>.</w:t>
      </w:r>
      <w:r w:rsidR="00AB130D">
        <w:t xml:space="preserve"> L</w:t>
      </w:r>
      <w:r w:rsidR="000C7AAD">
        <w:t>.</w:t>
      </w:r>
      <w:r w:rsidR="00D51864">
        <w:t xml:space="preserve"> </w:t>
      </w:r>
      <w:r>
        <w:t>za výše uveden</w:t>
      </w:r>
      <w:r w:rsidR="002E2DCE">
        <w:t>ý</w:t>
      </w:r>
      <w:r>
        <w:t xml:space="preserve"> </w:t>
      </w:r>
      <w:r w:rsidR="002E2DCE">
        <w:t>jiný správní delikt</w:t>
      </w:r>
      <w:r>
        <w:t xml:space="preserve"> </w:t>
      </w:r>
      <w:r w:rsidR="00617A94">
        <w:t xml:space="preserve">na úseku zeměměřictví </w:t>
      </w:r>
      <w:r>
        <w:t xml:space="preserve">podle § 17b odst. 2 zákona o zeměměřictví </w:t>
      </w:r>
    </w:p>
    <w:p w:rsidR="003353DF" w:rsidRDefault="003353DF">
      <w:pPr>
        <w:pStyle w:val="Zkladntext3"/>
        <w:spacing w:before="0"/>
      </w:pPr>
    </w:p>
    <w:p w:rsidR="003353DF" w:rsidRDefault="003353DF">
      <w:pPr>
        <w:pStyle w:val="Zkladntext3"/>
        <w:spacing w:before="0"/>
        <w:jc w:val="center"/>
        <w:rPr>
          <w:b/>
          <w:bCs/>
        </w:rPr>
      </w:pPr>
      <w:r>
        <w:rPr>
          <w:b/>
          <w:bCs/>
        </w:rPr>
        <w:t xml:space="preserve">p o k u t u    v e    v ý š i    </w:t>
      </w:r>
      <w:r w:rsidR="007F6344">
        <w:rPr>
          <w:b/>
          <w:bCs/>
        </w:rPr>
        <w:t>2 5</w:t>
      </w:r>
      <w:r w:rsidR="00CE71BA">
        <w:rPr>
          <w:b/>
          <w:bCs/>
        </w:rPr>
        <w:t xml:space="preserve"> </w:t>
      </w:r>
      <w:r w:rsidR="005635D3">
        <w:rPr>
          <w:b/>
          <w:bCs/>
        </w:rPr>
        <w:t xml:space="preserve">. </w:t>
      </w:r>
      <w:r>
        <w:rPr>
          <w:b/>
          <w:bCs/>
        </w:rPr>
        <w:t>0 0 0    K č</w:t>
      </w:r>
    </w:p>
    <w:p w:rsidR="003353DF" w:rsidRDefault="003353DF">
      <w:pPr>
        <w:pStyle w:val="Zkladntext3"/>
        <w:spacing w:before="0"/>
      </w:pPr>
    </w:p>
    <w:p w:rsidR="003353DF" w:rsidRDefault="003353DF">
      <w:pPr>
        <w:pStyle w:val="Zkladntext3"/>
        <w:spacing w:before="0"/>
        <w:ind w:left="360"/>
      </w:pPr>
      <w:r>
        <w:t xml:space="preserve">(slovy: </w:t>
      </w:r>
      <w:proofErr w:type="spellStart"/>
      <w:r w:rsidR="007F6344">
        <w:t>dva</w:t>
      </w:r>
      <w:r w:rsidR="007F6CBB">
        <w:t>ce</w:t>
      </w:r>
      <w:r w:rsidR="00124124" w:rsidRPr="00124124">
        <w:t>t</w:t>
      </w:r>
      <w:r w:rsidR="00016678">
        <w:t>pět</w:t>
      </w:r>
      <w:r>
        <w:t>tisíckorunčeských</w:t>
      </w:r>
      <w:proofErr w:type="spellEnd"/>
      <w:r>
        <w:t>). Pokuta je splatná do 30 dnů ode dne nabytí právní moci tohoto rozhodnutí</w:t>
      </w:r>
      <w:r w:rsidR="006D5B18" w:rsidRPr="006D5B18">
        <w:t xml:space="preserve"> </w:t>
      </w:r>
      <w:r w:rsidR="006D5B18">
        <w:t>na bankovní účet Celního úřadu pro Moravskoslezský kraj, náměstí Svatopluka Čecha 547/8, Přívoz, 702 00 Ostrava 2, vedený u České národní banky, číslo účtu 3754-97729761/0710 (konstantní symbol pro úhradu internetovým bankovnictvím 1148 a pro úhradu složenkou či formou bankovního příkazu 1149</w:t>
      </w:r>
      <w:r>
        <w:t xml:space="preserve">, </w:t>
      </w:r>
      <w:r>
        <w:lastRenderedPageBreak/>
        <w:t>variabilní symbol</w:t>
      </w:r>
      <w:r w:rsidR="00AB130D">
        <w:t>:</w:t>
      </w:r>
      <w:r>
        <w:t xml:space="preserve"> </w:t>
      </w:r>
      <w:r w:rsidR="00AB130D">
        <w:t>rodné číslo účastníka řízení</w:t>
      </w:r>
      <w:r>
        <w:t xml:space="preserve">) a je příjmem státního rozpočtu České republiky podle § 17c odst. 2 zákona o </w:t>
      </w:r>
      <w:r w:rsidRPr="00C6696C">
        <w:t>zeměměřictví</w:t>
      </w:r>
      <w:r>
        <w:t>.</w:t>
      </w:r>
      <w:r w:rsidR="00506AAF" w:rsidRPr="00506AAF">
        <w:t xml:space="preserve"> </w:t>
      </w:r>
    </w:p>
    <w:p w:rsidR="003353DF" w:rsidRDefault="003353DF">
      <w:pPr>
        <w:pStyle w:val="Zkladntext3"/>
        <w:spacing w:before="0"/>
      </w:pPr>
      <w:r>
        <w:t xml:space="preserve"> </w:t>
      </w:r>
    </w:p>
    <w:p w:rsidR="003353DF" w:rsidRDefault="003353DF">
      <w:pPr>
        <w:pStyle w:val="Zkladntext3"/>
        <w:spacing w:before="0"/>
        <w:rPr>
          <w:b/>
          <w:bCs/>
          <w:sz w:val="24"/>
        </w:rPr>
      </w:pPr>
    </w:p>
    <w:p w:rsidR="003353DF" w:rsidRDefault="003353DF">
      <w:pPr>
        <w:pStyle w:val="Zkladntext3"/>
        <w:spacing w:before="0"/>
        <w:jc w:val="center"/>
        <w:rPr>
          <w:b/>
          <w:bCs/>
          <w:sz w:val="24"/>
        </w:rPr>
      </w:pPr>
      <w:r>
        <w:rPr>
          <w:b/>
          <w:bCs/>
          <w:sz w:val="24"/>
        </w:rPr>
        <w:t>O d ů v o d n ě n í :</w:t>
      </w:r>
    </w:p>
    <w:p w:rsidR="003B22AA" w:rsidRDefault="003B22AA" w:rsidP="003B22AA">
      <w:pPr>
        <w:pStyle w:val="Zkladntext3"/>
        <w:spacing w:before="0"/>
        <w:ind w:firstLine="360"/>
        <w:jc w:val="center"/>
      </w:pPr>
    </w:p>
    <w:p w:rsidR="00110350" w:rsidRDefault="003B22AA" w:rsidP="003B22AA">
      <w:pPr>
        <w:pStyle w:val="Zkladntext3"/>
        <w:spacing w:before="0"/>
        <w:ind w:firstLine="360"/>
        <w:jc w:val="center"/>
      </w:pPr>
      <w:r>
        <w:t>I.</w:t>
      </w:r>
    </w:p>
    <w:p w:rsidR="00D2783C" w:rsidRDefault="006E62FA" w:rsidP="00F84404">
      <w:pPr>
        <w:pStyle w:val="Zkladntext3"/>
        <w:spacing w:before="0"/>
      </w:pPr>
      <w:r w:rsidRPr="00C6696C">
        <w:t>Dne</w:t>
      </w:r>
      <w:r>
        <w:t xml:space="preserve"> </w:t>
      </w:r>
      <w:r w:rsidR="00C14106">
        <w:t>6.5.2014</w:t>
      </w:r>
      <w:r>
        <w:t xml:space="preserve"> bylo </w:t>
      </w:r>
      <w:r w:rsidR="008310BC">
        <w:t xml:space="preserve">ZKI v Opavě </w:t>
      </w:r>
      <w:r>
        <w:t>doručeno podání</w:t>
      </w:r>
      <w:r w:rsidR="00843244">
        <w:t xml:space="preserve"> </w:t>
      </w:r>
      <w:r w:rsidR="00C14106">
        <w:t>Obce Z</w:t>
      </w:r>
      <w:r w:rsidR="000C7AAD">
        <w:t>.</w:t>
      </w:r>
      <w:r w:rsidR="00C14106">
        <w:t xml:space="preserve"> č.j.: 223/Zem./2014 ze dne</w:t>
      </w:r>
      <w:r w:rsidR="00D3568F">
        <w:t xml:space="preserve"> </w:t>
      </w:r>
      <w:r w:rsidR="00C14106">
        <w:t>5.5.2014</w:t>
      </w:r>
      <w:r w:rsidR="00D3568F">
        <w:t xml:space="preserve"> </w:t>
      </w:r>
      <w:r>
        <w:t xml:space="preserve">nazvané </w:t>
      </w:r>
      <w:r w:rsidRPr="006E62FA">
        <w:rPr>
          <w:i/>
        </w:rPr>
        <w:t>„</w:t>
      </w:r>
      <w:r w:rsidR="00C14106">
        <w:rPr>
          <w:i/>
        </w:rPr>
        <w:t>Žádost o stanovisko</w:t>
      </w:r>
      <w:r w:rsidRPr="006E62FA">
        <w:rPr>
          <w:i/>
        </w:rPr>
        <w:t>“</w:t>
      </w:r>
      <w:r w:rsidR="004010F0">
        <w:t>.</w:t>
      </w:r>
      <w:r w:rsidR="00D3568F">
        <w:t xml:space="preserve"> </w:t>
      </w:r>
      <w:r>
        <w:t xml:space="preserve">Předmětem podání bylo </w:t>
      </w:r>
      <w:r w:rsidR="004010F0">
        <w:t xml:space="preserve">mimo jiné </w:t>
      </w:r>
      <w:r>
        <w:t>vytyčení lomových bodů</w:t>
      </w:r>
      <w:r w:rsidR="00214E74">
        <w:t xml:space="preserve"> </w:t>
      </w:r>
      <w:r>
        <w:t>na obvodu vlastnické hranice pozemku označeného parcelním číslem (dále jen „</w:t>
      </w:r>
      <w:proofErr w:type="spellStart"/>
      <w:r w:rsidRPr="002572E2">
        <w:t>parc.č</w:t>
      </w:r>
      <w:proofErr w:type="spellEnd"/>
      <w:r w:rsidRPr="002572E2">
        <w:t>.“)</w:t>
      </w:r>
      <w:r>
        <w:t xml:space="preserve"> </w:t>
      </w:r>
      <w:r w:rsidR="004010F0">
        <w:t>1101/1</w:t>
      </w:r>
      <w:r>
        <w:t xml:space="preserve"> v katastrálním území (dále jen „</w:t>
      </w:r>
      <w:r w:rsidRPr="002572E2">
        <w:t>k.ú</w:t>
      </w:r>
      <w:r w:rsidR="00982ADF" w:rsidRPr="002572E2">
        <w:t>.</w:t>
      </w:r>
      <w:r w:rsidRPr="002572E2">
        <w:t>“)</w:t>
      </w:r>
      <w:r>
        <w:t xml:space="preserve"> </w:t>
      </w:r>
      <w:r w:rsidR="004010F0">
        <w:t>Z</w:t>
      </w:r>
      <w:r w:rsidR="000C7AAD">
        <w:t>.</w:t>
      </w:r>
      <w:r w:rsidR="004010F0">
        <w:t>, obec Z</w:t>
      </w:r>
      <w:r w:rsidR="000C7AAD">
        <w:t>.</w:t>
      </w:r>
      <w:r w:rsidR="004010F0">
        <w:t xml:space="preserve">, okres </w:t>
      </w:r>
      <w:proofErr w:type="spellStart"/>
      <w:r w:rsidR="000C7AAD">
        <w:t>xxx</w:t>
      </w:r>
      <w:proofErr w:type="spellEnd"/>
      <w:r>
        <w:t xml:space="preserve">. </w:t>
      </w:r>
      <w:r w:rsidR="001B72E2">
        <w:t>Citovaný pozemek je v katastru nemovitostí evidován ve vlastnictví Obce Z</w:t>
      </w:r>
      <w:r w:rsidR="000C7AAD">
        <w:t>.</w:t>
      </w:r>
      <w:r w:rsidR="001B72E2">
        <w:t xml:space="preserve">, </w:t>
      </w:r>
      <w:proofErr w:type="spellStart"/>
      <w:r w:rsidR="00FC7B9B">
        <w:t>xxx</w:t>
      </w:r>
      <w:proofErr w:type="spellEnd"/>
      <w:r w:rsidR="001B72E2">
        <w:t xml:space="preserve">, </w:t>
      </w:r>
      <w:r w:rsidR="000C7AAD">
        <w:t xml:space="preserve">PSČ </w:t>
      </w:r>
      <w:proofErr w:type="spellStart"/>
      <w:r w:rsidR="000C7AAD">
        <w:t>xxx</w:t>
      </w:r>
      <w:proofErr w:type="spellEnd"/>
      <w:r w:rsidR="000C7AAD">
        <w:t> </w:t>
      </w:r>
      <w:proofErr w:type="spellStart"/>
      <w:r w:rsidR="000C7AAD">
        <w:t>xx</w:t>
      </w:r>
      <w:proofErr w:type="spellEnd"/>
      <w:r w:rsidR="001B72E2">
        <w:t xml:space="preserve">, s druhem pozemku </w:t>
      </w:r>
      <w:r w:rsidR="001B72E2" w:rsidRPr="001B72E2">
        <w:rPr>
          <w:i/>
        </w:rPr>
        <w:t>ostatní plocha</w:t>
      </w:r>
      <w:r w:rsidR="001B72E2">
        <w:t xml:space="preserve"> a způsobem využití </w:t>
      </w:r>
      <w:r w:rsidR="001B72E2" w:rsidRPr="001B72E2">
        <w:rPr>
          <w:i/>
        </w:rPr>
        <w:t>ostatní komunikace</w:t>
      </w:r>
      <w:r w:rsidR="001B72E2">
        <w:t xml:space="preserve">. </w:t>
      </w:r>
      <w:r>
        <w:t>Jako doklad o</w:t>
      </w:r>
      <w:r w:rsidR="00FC7B9B">
        <w:t> </w:t>
      </w:r>
      <w:r>
        <w:t>provedeném vytyčení byl</w:t>
      </w:r>
      <w:r w:rsidR="005A33F0">
        <w:t>a</w:t>
      </w:r>
      <w:r w:rsidR="00104712">
        <w:t xml:space="preserve"> k podání</w:t>
      </w:r>
      <w:r>
        <w:t xml:space="preserve"> doložen</w:t>
      </w:r>
      <w:r w:rsidR="005A33F0">
        <w:t>a</w:t>
      </w:r>
      <w:r>
        <w:t xml:space="preserve"> </w:t>
      </w:r>
      <w:r w:rsidR="00AD1197">
        <w:t>barevná kopie první strany protokolu o</w:t>
      </w:r>
      <w:r w:rsidR="00FC7B9B">
        <w:t> </w:t>
      </w:r>
      <w:r w:rsidR="00AD1197">
        <w:t xml:space="preserve">vytyčení hranice pozemku zakázka č. </w:t>
      </w:r>
      <w:proofErr w:type="spellStart"/>
      <w:r w:rsidR="000C7AAD">
        <w:t>xxx</w:t>
      </w:r>
      <w:r w:rsidR="00AD1197">
        <w:t>-</w:t>
      </w:r>
      <w:r w:rsidR="000C7AAD">
        <w:t>xxx</w:t>
      </w:r>
      <w:proofErr w:type="spellEnd"/>
      <w:r w:rsidR="00AD1197">
        <w:t>/2014</w:t>
      </w:r>
      <w:r w:rsidR="00125CDF">
        <w:t xml:space="preserve"> </w:t>
      </w:r>
      <w:r w:rsidR="00AD1197">
        <w:t>k.ú. Z</w:t>
      </w:r>
      <w:r w:rsidR="000C7AAD">
        <w:t>.</w:t>
      </w:r>
      <w:r w:rsidR="00AD1197">
        <w:t xml:space="preserve"> pevně spojená s </w:t>
      </w:r>
      <w:r w:rsidR="001B72E2">
        <w:t>barevn</w:t>
      </w:r>
      <w:r w:rsidR="00AD1197">
        <w:t>ou</w:t>
      </w:r>
      <w:r w:rsidR="001B72E2">
        <w:t xml:space="preserve"> </w:t>
      </w:r>
      <w:r w:rsidR="005A33F0">
        <w:t>kopi</w:t>
      </w:r>
      <w:r w:rsidR="00AD1197">
        <w:t>í</w:t>
      </w:r>
      <w:r w:rsidR="005A33F0">
        <w:t xml:space="preserve"> </w:t>
      </w:r>
      <w:r>
        <w:t>vytyčovací</w:t>
      </w:r>
      <w:r w:rsidR="005A33F0">
        <w:t>ho</w:t>
      </w:r>
      <w:r>
        <w:t xml:space="preserve"> náčrt</w:t>
      </w:r>
      <w:r w:rsidR="005A33F0">
        <w:t xml:space="preserve">u </w:t>
      </w:r>
      <w:r w:rsidR="00BF0328">
        <w:t xml:space="preserve">zakázka č. </w:t>
      </w:r>
      <w:proofErr w:type="spellStart"/>
      <w:r w:rsidR="000C7AAD">
        <w:t>xxx</w:t>
      </w:r>
      <w:proofErr w:type="spellEnd"/>
      <w:r w:rsidR="005A33F0">
        <w:t>/2012</w:t>
      </w:r>
      <w:r w:rsidR="00BF0328">
        <w:t xml:space="preserve"> </w:t>
      </w:r>
      <w:r w:rsidR="00AD1197">
        <w:t>k.ú. Z.</w:t>
      </w:r>
      <w:r w:rsidR="00167FDE">
        <w:t xml:space="preserve"> </w:t>
      </w:r>
      <w:r w:rsidR="00167FDE" w:rsidRPr="000C7AAD">
        <w:t xml:space="preserve">Obě zakázky byly </w:t>
      </w:r>
      <w:r w:rsidR="005A33F0" w:rsidRPr="000C7AAD">
        <w:t>vyhotoven</w:t>
      </w:r>
      <w:r w:rsidR="00167FDE" w:rsidRPr="000C7AAD">
        <w:t>y</w:t>
      </w:r>
      <w:r w:rsidR="005A33F0" w:rsidRPr="000C7AAD">
        <w:t xml:space="preserve"> ve firmě Ing.</w:t>
      </w:r>
      <w:r w:rsidR="00FC7B9B">
        <w:t> </w:t>
      </w:r>
      <w:r w:rsidR="000C7AAD">
        <w:t>M.L.</w:t>
      </w:r>
      <w:r w:rsidR="005A33F0">
        <w:t xml:space="preserve"> </w:t>
      </w:r>
      <w:r w:rsidR="000C7AAD">
        <w:t>-</w:t>
      </w:r>
      <w:r w:rsidR="005A33F0">
        <w:t xml:space="preserve"> </w:t>
      </w:r>
      <w:r w:rsidR="005C7939">
        <w:t>XXX</w:t>
      </w:r>
      <w:r w:rsidR="005A33F0">
        <w:t xml:space="preserve">, </w:t>
      </w:r>
      <w:r w:rsidR="000C7AAD">
        <w:t xml:space="preserve">se sídlem </w:t>
      </w:r>
      <w:proofErr w:type="spellStart"/>
      <w:r w:rsidR="000C7AAD">
        <w:t>xxx</w:t>
      </w:r>
      <w:proofErr w:type="spellEnd"/>
      <w:r w:rsidR="00167FDE">
        <w:t>.</w:t>
      </w:r>
      <w:r w:rsidR="005A33F0">
        <w:t xml:space="preserve"> </w:t>
      </w:r>
    </w:p>
    <w:p w:rsidR="00E96B7E" w:rsidRDefault="00E96B7E" w:rsidP="00F84404">
      <w:pPr>
        <w:pStyle w:val="Zkladntext3"/>
        <w:spacing w:before="0"/>
      </w:pPr>
    </w:p>
    <w:p w:rsidR="00D87FC6" w:rsidRDefault="00167FDE" w:rsidP="00F84404">
      <w:pPr>
        <w:pStyle w:val="Zkladntext3"/>
        <w:spacing w:before="0"/>
      </w:pPr>
      <w:r>
        <w:t>V</w:t>
      </w:r>
      <w:r w:rsidR="003E43DB">
        <w:t>ytyčovací náčrt</w:t>
      </w:r>
      <w:r w:rsidR="005D6A42" w:rsidRPr="005D6A42">
        <w:t xml:space="preserve"> </w:t>
      </w:r>
      <w:r w:rsidR="005D6A42">
        <w:t xml:space="preserve">zakázka č. </w:t>
      </w:r>
      <w:proofErr w:type="spellStart"/>
      <w:r w:rsidR="000C7AAD">
        <w:t>xxx</w:t>
      </w:r>
      <w:proofErr w:type="spellEnd"/>
      <w:r>
        <w:t xml:space="preserve">/2012 </w:t>
      </w:r>
      <w:r w:rsidR="00225D91">
        <w:t xml:space="preserve">byl </w:t>
      </w:r>
      <w:r w:rsidR="00D2783C">
        <w:t>ověřen úředně oprávněným zeměměřickým inženýrem Ing. M</w:t>
      </w:r>
      <w:r w:rsidR="000C7AAD">
        <w:t>.</w:t>
      </w:r>
      <w:r w:rsidR="00D2783C">
        <w:t>L</w:t>
      </w:r>
      <w:r w:rsidR="000C7AAD">
        <w:t>.</w:t>
      </w:r>
      <w:r w:rsidR="00D2783C">
        <w:t xml:space="preserve"> dne 15.11.2012 pod č. </w:t>
      </w:r>
      <w:proofErr w:type="spellStart"/>
      <w:r w:rsidR="000C7AAD">
        <w:t>xxx</w:t>
      </w:r>
      <w:proofErr w:type="spellEnd"/>
      <w:r w:rsidR="00D2783C">
        <w:t>/2012, tj. byl opatřen ověřovací doložkou podle ustanovení § 16 odst. 4 zákona o zeměměřictví. V</w:t>
      </w:r>
      <w:r w:rsidR="00225D91">
        <w:t xml:space="preserve">yhotoven </w:t>
      </w:r>
      <w:r w:rsidR="00D2783C">
        <w:t>byl</w:t>
      </w:r>
      <w:r w:rsidR="00125CDF">
        <w:t xml:space="preserve"> </w:t>
      </w:r>
      <w:r w:rsidR="00225D91">
        <w:t xml:space="preserve">na tiskovém výstupu z počítače podle </w:t>
      </w:r>
      <w:r w:rsidR="00F24898">
        <w:t xml:space="preserve">ustanovení </w:t>
      </w:r>
      <w:r w:rsidR="00225D91">
        <w:t xml:space="preserve">§ 87 odst. 2 vyhlášky č. 26/2007 Sb., ve znění </w:t>
      </w:r>
      <w:r w:rsidR="00D2783C">
        <w:t xml:space="preserve">platném v době </w:t>
      </w:r>
      <w:r w:rsidR="00D87FC6">
        <w:t xml:space="preserve">jeho </w:t>
      </w:r>
      <w:r w:rsidR="00D2783C">
        <w:t xml:space="preserve">ověření a </w:t>
      </w:r>
      <w:r w:rsidR="00A378D0">
        <w:t xml:space="preserve">účinném do 31.12.2013 </w:t>
      </w:r>
      <w:r w:rsidR="00225D91">
        <w:t>(dále jen „</w:t>
      </w:r>
      <w:r w:rsidR="006315A0" w:rsidRPr="002572E2">
        <w:t>katastrální vy</w:t>
      </w:r>
      <w:r w:rsidR="00150600" w:rsidRPr="002572E2">
        <w:t>hláška</w:t>
      </w:r>
      <w:r w:rsidR="00225D91">
        <w:t>“)</w:t>
      </w:r>
      <w:r w:rsidR="00F24898">
        <w:t xml:space="preserve">, </w:t>
      </w:r>
      <w:r w:rsidR="003E43DB">
        <w:t>úp</w:t>
      </w:r>
      <w:r w:rsidR="00D91976">
        <w:t>ravou</w:t>
      </w:r>
      <w:r w:rsidR="00104712">
        <w:t xml:space="preserve"> uvedenému v </w:t>
      </w:r>
      <w:r w:rsidR="003E43DB">
        <w:t>bodu 16.</w:t>
      </w:r>
      <w:r w:rsidR="00D91976">
        <w:t>28</w:t>
      </w:r>
      <w:r w:rsidR="003E43DB">
        <w:t xml:space="preserve"> </w:t>
      </w:r>
      <w:r w:rsidR="00D91976">
        <w:t>p</w:t>
      </w:r>
      <w:r w:rsidR="003E43DB">
        <w:t>řílohy</w:t>
      </w:r>
      <w:r w:rsidR="00225D91">
        <w:t xml:space="preserve"> </w:t>
      </w:r>
      <w:r w:rsidR="00150600">
        <w:t>katastrální</w:t>
      </w:r>
      <w:r w:rsidR="00225D91">
        <w:t xml:space="preserve"> vyhlášky </w:t>
      </w:r>
      <w:r w:rsidR="008E1864">
        <w:t>[obdobně viz bod 16.28 přílohy vyhlášky č.</w:t>
      </w:r>
      <w:r w:rsidR="00D55743">
        <w:t> </w:t>
      </w:r>
      <w:r w:rsidR="008E1864">
        <w:t xml:space="preserve">357/2013 Sb., o katastru nemovitostí, </w:t>
      </w:r>
      <w:r w:rsidR="00D87FC6">
        <w:t xml:space="preserve">jejíž </w:t>
      </w:r>
      <w:r w:rsidR="008E1864">
        <w:t>účinn</w:t>
      </w:r>
      <w:r w:rsidR="00D87FC6">
        <w:t>ost nastala dnem</w:t>
      </w:r>
      <w:r w:rsidR="008E1864">
        <w:t xml:space="preserve"> 1.1.2014 (dále jen „</w:t>
      </w:r>
      <w:r w:rsidR="006315A0" w:rsidRPr="002572E2">
        <w:t xml:space="preserve">nová </w:t>
      </w:r>
      <w:r w:rsidR="008E1864" w:rsidRPr="002572E2">
        <w:t>katastrální vyhláška</w:t>
      </w:r>
      <w:r w:rsidR="008E1864">
        <w:t>“)]</w:t>
      </w:r>
      <w:r w:rsidR="00D87FC6">
        <w:t>.</w:t>
      </w:r>
    </w:p>
    <w:p w:rsidR="00A378D0" w:rsidRDefault="00C861FA" w:rsidP="00F84404">
      <w:pPr>
        <w:pStyle w:val="Zkladntext3"/>
        <w:spacing w:before="0"/>
      </w:pPr>
      <w:r>
        <w:t xml:space="preserve">Podle protokolu o vytyčení hranice pozemku zakázka č. </w:t>
      </w:r>
      <w:proofErr w:type="spellStart"/>
      <w:r w:rsidR="00D55743">
        <w:t>xxx</w:t>
      </w:r>
      <w:proofErr w:type="spellEnd"/>
      <w:r>
        <w:t xml:space="preserve">/2014 bylo vytyčení provedeno dne </w:t>
      </w:r>
      <w:r w:rsidR="00D55743">
        <w:t>xx.x.</w:t>
      </w:r>
      <w:r>
        <w:t>2014.</w:t>
      </w:r>
    </w:p>
    <w:p w:rsidR="00A378D0" w:rsidRDefault="00A378D0" w:rsidP="00F84404">
      <w:pPr>
        <w:pStyle w:val="Zkladntext3"/>
        <w:spacing w:before="0"/>
      </w:pPr>
    </w:p>
    <w:p w:rsidR="00BF0328" w:rsidRDefault="005D6A42" w:rsidP="00F84404">
      <w:pPr>
        <w:pStyle w:val="Zkladntext3"/>
        <w:spacing w:before="0"/>
      </w:pPr>
      <w:r w:rsidRPr="005D6A42">
        <w:rPr>
          <w:color w:val="000000" w:themeColor="text1"/>
        </w:rPr>
        <w:t>Z</w:t>
      </w:r>
      <w:r>
        <w:rPr>
          <w:color w:val="FF0000"/>
        </w:rPr>
        <w:t xml:space="preserve"> </w:t>
      </w:r>
      <w:r w:rsidR="00BF0328">
        <w:t>veřejné části Živnostenského rejstříku (</w:t>
      </w:r>
      <w:hyperlink r:id="rId10" w:history="1">
        <w:r w:rsidR="00BF0328" w:rsidRPr="005D6A42">
          <w:rPr>
            <w:rStyle w:val="Hypertextovodkaz"/>
            <w:color w:val="000000" w:themeColor="text1"/>
          </w:rPr>
          <w:t>www.rzp.cz</w:t>
        </w:r>
      </w:hyperlink>
      <w:r w:rsidR="00BF0328">
        <w:t xml:space="preserve">) ZKI v Opavě zjistil, </w:t>
      </w:r>
      <w:r w:rsidR="00BF0328" w:rsidRPr="00F941A1">
        <w:t>že</w:t>
      </w:r>
      <w:r w:rsidR="00BF0328">
        <w:t xml:space="preserve"> </w:t>
      </w:r>
      <w:r w:rsidR="00F941A1">
        <w:t xml:space="preserve">Ing. </w:t>
      </w:r>
      <w:r w:rsidR="000C7AAD">
        <w:t>M.L.</w:t>
      </w:r>
      <w:r w:rsidR="00BF0328">
        <w:t xml:space="preserve">, nar. </w:t>
      </w:r>
      <w:r w:rsidR="00F941A1" w:rsidRPr="000C7AAD">
        <w:t xml:space="preserve">dne </w:t>
      </w:r>
      <w:proofErr w:type="spellStart"/>
      <w:r w:rsidR="00D55743">
        <w:t>xxx</w:t>
      </w:r>
      <w:proofErr w:type="spellEnd"/>
      <w:r w:rsidR="00BF0328" w:rsidRPr="000C7AAD">
        <w:t xml:space="preserve">, trvale bytem </w:t>
      </w:r>
      <w:proofErr w:type="spellStart"/>
      <w:r w:rsidR="00D55743">
        <w:t>xxx</w:t>
      </w:r>
      <w:proofErr w:type="spellEnd"/>
      <w:r w:rsidR="00F941A1" w:rsidRPr="000C7AAD">
        <w:t xml:space="preserve"> </w:t>
      </w:r>
      <w:r w:rsidRPr="000C7AAD">
        <w:t xml:space="preserve"> </w:t>
      </w:r>
      <w:r w:rsidR="00BF0328" w:rsidRPr="000C7AAD">
        <w:t>je fyzickou podnik</w:t>
      </w:r>
      <w:r w:rsidRPr="000C7AAD">
        <w:t xml:space="preserve">ající osobou (IČO: </w:t>
      </w:r>
      <w:proofErr w:type="spellStart"/>
      <w:r w:rsidR="00D55743">
        <w:t>xxx</w:t>
      </w:r>
      <w:proofErr w:type="spellEnd"/>
      <w:r w:rsidRPr="000C7AAD">
        <w:t xml:space="preserve">) s </w:t>
      </w:r>
      <w:r w:rsidR="00BF0328" w:rsidRPr="000C7AAD">
        <w:t>živnostensk</w:t>
      </w:r>
      <w:r w:rsidRPr="000C7AAD">
        <w:t>ým</w:t>
      </w:r>
      <w:r w:rsidR="00BF0328" w:rsidRPr="000C7AAD">
        <w:t xml:space="preserve"> oprávnění</w:t>
      </w:r>
      <w:r w:rsidRPr="000C7AAD">
        <w:t>m</w:t>
      </w:r>
      <w:r w:rsidR="00BF0328" w:rsidRPr="000C7AAD">
        <w:t xml:space="preserve"> </w:t>
      </w:r>
      <w:r w:rsidR="00F941A1" w:rsidRPr="000C7AAD">
        <w:t xml:space="preserve">mimo </w:t>
      </w:r>
      <w:r w:rsidR="00BF0328" w:rsidRPr="000C7AAD">
        <w:t>pro</w:t>
      </w:r>
      <w:r w:rsidRPr="000C7AAD">
        <w:t xml:space="preserve"> předmět podnikání</w:t>
      </w:r>
      <w:r w:rsidR="00F941A1" w:rsidRPr="000C7AAD">
        <w:t>:</w:t>
      </w:r>
      <w:r w:rsidR="00BF0328" w:rsidRPr="000C7AAD">
        <w:t xml:space="preserve"> výkon zeměměřických činností</w:t>
      </w:r>
      <w:r w:rsidRPr="000C7AAD">
        <w:t>.</w:t>
      </w:r>
      <w:r>
        <w:t xml:space="preserve"> </w:t>
      </w:r>
      <w:r w:rsidR="00F941A1">
        <w:t xml:space="preserve">K tomuto předmětu podnikání má zřízenu provozovnu (IČP: </w:t>
      </w:r>
      <w:proofErr w:type="spellStart"/>
      <w:r w:rsidR="00D55743">
        <w:t>xxx</w:t>
      </w:r>
      <w:proofErr w:type="spellEnd"/>
      <w:r w:rsidR="00F941A1">
        <w:t xml:space="preserve">) na adrese: </w:t>
      </w:r>
      <w:proofErr w:type="spellStart"/>
      <w:r w:rsidR="00D55743">
        <w:t>xxx</w:t>
      </w:r>
      <w:proofErr w:type="spellEnd"/>
      <w:r w:rsidR="00F941A1">
        <w:t>.</w:t>
      </w:r>
    </w:p>
    <w:p w:rsidR="00E96B7E" w:rsidRDefault="00E96B7E" w:rsidP="00F84404">
      <w:pPr>
        <w:pStyle w:val="Zkladntext3"/>
        <w:spacing w:before="0"/>
      </w:pPr>
    </w:p>
    <w:p w:rsidR="003B5AC8" w:rsidRDefault="003B5AC8" w:rsidP="00F84404">
      <w:pPr>
        <w:pStyle w:val="Zkladntext3"/>
        <w:spacing w:before="0"/>
      </w:pPr>
      <w:r>
        <w:t>V</w:t>
      </w:r>
      <w:r w:rsidR="005D6A42">
        <w:t xml:space="preserve"> seznamu fyzických osob, kterým bylo Českým úřadem zeměměřickým a katastrálním</w:t>
      </w:r>
      <w:r w:rsidR="00232FB0">
        <w:t xml:space="preserve"> (dále jen „</w:t>
      </w:r>
      <w:r w:rsidR="00232FB0" w:rsidRPr="002572E2">
        <w:t>Úřad</w:t>
      </w:r>
      <w:r w:rsidR="00232FB0">
        <w:t>“)</w:t>
      </w:r>
      <w:r w:rsidR="005D6A42">
        <w:t xml:space="preserve"> vydáno úřední oprávnění pro ověřování výsledků zeměměřických činností</w:t>
      </w:r>
      <w:r w:rsidR="009F24FE">
        <w:t xml:space="preserve"> (dále jen „</w:t>
      </w:r>
      <w:r w:rsidR="009F24FE" w:rsidRPr="002572E2">
        <w:t>úřední oprávnění</w:t>
      </w:r>
      <w:r w:rsidR="009F24FE">
        <w:t>“)</w:t>
      </w:r>
      <w:r w:rsidR="005D6A42">
        <w:t xml:space="preserve">, </w:t>
      </w:r>
      <w:r>
        <w:t xml:space="preserve">je </w:t>
      </w:r>
      <w:r w:rsidR="005D6A42">
        <w:t xml:space="preserve">Ing. </w:t>
      </w:r>
      <w:r w:rsidR="000C7AAD">
        <w:t>M.L.</w:t>
      </w:r>
      <w:r w:rsidR="005D6A42">
        <w:t xml:space="preserve"> veden</w:t>
      </w:r>
      <w:r>
        <w:t xml:space="preserve"> pod</w:t>
      </w:r>
      <w:r w:rsidR="0098687B">
        <w:t xml:space="preserve"> položkou</w:t>
      </w:r>
      <w:r>
        <w:t xml:space="preserve"> č</w:t>
      </w:r>
      <w:r w:rsidR="0098687B">
        <w:t>.</w:t>
      </w:r>
      <w:r>
        <w:t xml:space="preserve"> </w:t>
      </w:r>
      <w:proofErr w:type="spellStart"/>
      <w:r w:rsidR="00D55743">
        <w:t>xxx</w:t>
      </w:r>
      <w:proofErr w:type="spellEnd"/>
      <w:r>
        <w:t xml:space="preserve"> s úředním oprávněním v roz</w:t>
      </w:r>
      <w:r w:rsidR="00BF3151">
        <w:t>sahu podle § 13 odst. 1 písm. a</w:t>
      </w:r>
      <w:r>
        <w:t xml:space="preserve">) a c) zákona o </w:t>
      </w:r>
      <w:r w:rsidR="009F24FE">
        <w:t>zeměměřictví, tj. mimo jiné pro ověřování dokumentace o vytyčení hranice pozemku.</w:t>
      </w:r>
    </w:p>
    <w:p w:rsidR="00F941A1" w:rsidRDefault="00F941A1" w:rsidP="00F84404">
      <w:pPr>
        <w:pStyle w:val="Zkladntext3"/>
        <w:spacing w:before="0"/>
      </w:pPr>
    </w:p>
    <w:p w:rsidR="00465D62" w:rsidRDefault="00F941A1" w:rsidP="00125CDF">
      <w:pPr>
        <w:pStyle w:val="Zkladntext3"/>
        <w:spacing w:before="0"/>
      </w:pPr>
      <w:r w:rsidRPr="00B43CB9">
        <w:t xml:space="preserve">Nahlédnutím </w:t>
      </w:r>
      <w:r>
        <w:t>d</w:t>
      </w:r>
      <w:r w:rsidR="00C861FA">
        <w:t>o</w:t>
      </w:r>
      <w:r>
        <w:t xml:space="preserve"> informačního systému katastru nemovitostí </w:t>
      </w:r>
      <w:r w:rsidR="00125CDF">
        <w:t>Katastrální</w:t>
      </w:r>
      <w:r>
        <w:t>ho</w:t>
      </w:r>
      <w:r w:rsidR="00125CDF">
        <w:t xml:space="preserve"> úřadu </w:t>
      </w:r>
      <w:r w:rsidR="00C36983">
        <w:t xml:space="preserve">               </w:t>
      </w:r>
      <w:r w:rsidR="00125CDF">
        <w:t xml:space="preserve">pro </w:t>
      </w:r>
      <w:r>
        <w:t>Moravskoslezs</w:t>
      </w:r>
      <w:r w:rsidR="00125CDF">
        <w:t>ký kraj, Katastrální</w:t>
      </w:r>
      <w:r>
        <w:t>ho pracoviště</w:t>
      </w:r>
      <w:r w:rsidR="00125CDF">
        <w:t xml:space="preserve"> </w:t>
      </w:r>
      <w:r>
        <w:t>Ostra</w:t>
      </w:r>
      <w:r w:rsidR="00125CDF">
        <w:t>v</w:t>
      </w:r>
      <w:r>
        <w:t>a</w:t>
      </w:r>
      <w:r w:rsidR="00125CDF">
        <w:t xml:space="preserve"> (dále jen „</w:t>
      </w:r>
      <w:r w:rsidR="00125CDF" w:rsidRPr="002572E2">
        <w:t>Katastrální úřad</w:t>
      </w:r>
      <w:r w:rsidR="00104712">
        <w:t xml:space="preserve">“) ZKI v Opavě zjistil, že </w:t>
      </w:r>
      <w:r w:rsidR="00465D62">
        <w:t xml:space="preserve">podklady pro vytyčení hranice (mimo jiné) pozemku </w:t>
      </w:r>
      <w:proofErr w:type="spellStart"/>
      <w:r w:rsidR="00465D62">
        <w:t>parc.č</w:t>
      </w:r>
      <w:proofErr w:type="spellEnd"/>
      <w:r w:rsidR="00465D62">
        <w:t>. 1101/1        k.ú. Z</w:t>
      </w:r>
      <w:r w:rsidR="00D55743">
        <w:t>.</w:t>
      </w:r>
      <w:r w:rsidR="00465D62">
        <w:t xml:space="preserve"> byly firmě Ing. </w:t>
      </w:r>
      <w:r w:rsidR="000C7AAD">
        <w:t>M.L.</w:t>
      </w:r>
      <w:r w:rsidR="00465D62">
        <w:t xml:space="preserve"> - </w:t>
      </w:r>
      <w:r w:rsidR="00FC7B9B">
        <w:t>XXX</w:t>
      </w:r>
      <w:r w:rsidR="00465D62">
        <w:t xml:space="preserve"> poskytnuty </w:t>
      </w:r>
      <w:r w:rsidR="00104712">
        <w:t>v řízení o poskytování podkladů pro měření č.</w:t>
      </w:r>
      <w:r w:rsidR="00FC7B9B">
        <w:t> </w:t>
      </w:r>
      <w:r w:rsidR="00104712">
        <w:t>PM-</w:t>
      </w:r>
      <w:proofErr w:type="spellStart"/>
      <w:r w:rsidR="00D55743">
        <w:t>xxx</w:t>
      </w:r>
      <w:proofErr w:type="spellEnd"/>
      <w:r w:rsidR="00104712">
        <w:t>/2012</w:t>
      </w:r>
      <w:r w:rsidR="0098687B">
        <w:t>-</w:t>
      </w:r>
      <w:r w:rsidR="00D55743">
        <w:t>xxx</w:t>
      </w:r>
      <w:r w:rsidR="00104712">
        <w:t xml:space="preserve"> </w:t>
      </w:r>
      <w:r w:rsidR="001A1E62">
        <w:t>poprvé</w:t>
      </w:r>
      <w:r w:rsidR="00104712">
        <w:t xml:space="preserve"> dne 17.9.2012, </w:t>
      </w:r>
      <w:r w:rsidR="001A1E62">
        <w:t>podruhé</w:t>
      </w:r>
      <w:r w:rsidR="00104712">
        <w:t xml:space="preserve"> dne 1.4.2014</w:t>
      </w:r>
      <w:r w:rsidR="00F96984">
        <w:t xml:space="preserve">. </w:t>
      </w:r>
      <w:r w:rsidR="00B87B7C">
        <w:t>P</w:t>
      </w:r>
      <w:r w:rsidR="00104712">
        <w:t xml:space="preserve">řiděleno </w:t>
      </w:r>
      <w:r w:rsidR="00B87B7C" w:rsidRPr="00465D62">
        <w:t>bylo</w:t>
      </w:r>
      <w:r w:rsidR="00B87B7C">
        <w:t xml:space="preserve"> </w:t>
      </w:r>
      <w:r w:rsidR="00104712">
        <w:t xml:space="preserve">číslo </w:t>
      </w:r>
      <w:proofErr w:type="spellStart"/>
      <w:r w:rsidR="00D55743">
        <w:t>xxx</w:t>
      </w:r>
      <w:proofErr w:type="spellEnd"/>
      <w:r w:rsidR="00104712">
        <w:t xml:space="preserve"> záznamu podrobného měření změn (dále </w:t>
      </w:r>
      <w:r w:rsidR="002002F1">
        <w:t>též</w:t>
      </w:r>
      <w:r w:rsidR="00104712">
        <w:t xml:space="preserve"> „</w:t>
      </w:r>
      <w:r w:rsidR="00104712" w:rsidRPr="002572E2">
        <w:t>ZPMZ</w:t>
      </w:r>
      <w:r w:rsidR="00104712">
        <w:t xml:space="preserve">“) k.ú. </w:t>
      </w:r>
      <w:r w:rsidR="00D55743">
        <w:t>Z</w:t>
      </w:r>
      <w:r w:rsidR="00104712">
        <w:t xml:space="preserve">. </w:t>
      </w:r>
    </w:p>
    <w:p w:rsidR="00E96B7E" w:rsidRDefault="00E96B7E" w:rsidP="00125CDF">
      <w:pPr>
        <w:pStyle w:val="Zkladntext3"/>
        <w:spacing w:before="0"/>
      </w:pPr>
    </w:p>
    <w:p w:rsidR="00125CDF" w:rsidRDefault="00104712" w:rsidP="00125CDF">
      <w:pPr>
        <w:pStyle w:val="Zkladntext3"/>
        <w:spacing w:before="0"/>
      </w:pPr>
      <w:r>
        <w:t xml:space="preserve">Dne 25.4.2014 byla Katastrálnímu úřadu doručena </w:t>
      </w:r>
      <w:r w:rsidR="0098687B">
        <w:t xml:space="preserve">k založení dokumentace o vytyčení hranice pozemku </w:t>
      </w:r>
      <w:r w:rsidR="004B5CB5">
        <w:t>(dále jen „</w:t>
      </w:r>
      <w:r w:rsidR="004B5CB5" w:rsidRPr="002572E2">
        <w:t>dokumentace o vytyčení</w:t>
      </w:r>
      <w:r w:rsidR="004B5CB5">
        <w:t xml:space="preserve">“) </w:t>
      </w:r>
      <w:r w:rsidR="0098687B">
        <w:t xml:space="preserve">zakázka č. </w:t>
      </w:r>
      <w:proofErr w:type="spellStart"/>
      <w:r w:rsidR="00D55743">
        <w:t>xxx</w:t>
      </w:r>
      <w:proofErr w:type="spellEnd"/>
      <w:r w:rsidR="0098687B">
        <w:t xml:space="preserve">/2014 jako příloha ZPMZ č. </w:t>
      </w:r>
      <w:proofErr w:type="spellStart"/>
      <w:r w:rsidR="00D55743">
        <w:t>xxx</w:t>
      </w:r>
      <w:proofErr w:type="spellEnd"/>
      <w:r w:rsidR="001A1E62">
        <w:t xml:space="preserve"> </w:t>
      </w:r>
      <w:r w:rsidR="0098687B">
        <w:t xml:space="preserve">k.ú. </w:t>
      </w:r>
      <w:r w:rsidR="00D55743">
        <w:t>Z.</w:t>
      </w:r>
      <w:r w:rsidR="0098687B">
        <w:t>, o čemž byl dne 28.4.2014 učiněn záznam v řízení č. OR-</w:t>
      </w:r>
      <w:proofErr w:type="spellStart"/>
      <w:r w:rsidR="00D55743">
        <w:t>xxx</w:t>
      </w:r>
      <w:proofErr w:type="spellEnd"/>
      <w:r w:rsidR="0098687B">
        <w:t>/2014-</w:t>
      </w:r>
      <w:r w:rsidR="00D55743">
        <w:t>xxx</w:t>
      </w:r>
      <w:r w:rsidR="0098687B">
        <w:t xml:space="preserve"> </w:t>
      </w:r>
      <w:r w:rsidR="0098687B" w:rsidRPr="0098687B">
        <w:rPr>
          <w:i/>
        </w:rPr>
        <w:t>Vytyčovací náčrt</w:t>
      </w:r>
      <w:r w:rsidR="0098687B">
        <w:t>.</w:t>
      </w:r>
      <w:r w:rsidR="003C7ADD">
        <w:t xml:space="preserve"> Dokumentace o vytyčení zakázka č. </w:t>
      </w:r>
      <w:proofErr w:type="spellStart"/>
      <w:r w:rsidR="00D55743">
        <w:t>xxx</w:t>
      </w:r>
      <w:proofErr w:type="spellEnd"/>
      <w:r w:rsidR="003C7ADD">
        <w:t>/2014 byla ověřena úředně oprávněným zeměměřickým inženýrem Ing. M</w:t>
      </w:r>
      <w:r w:rsidR="00D55743">
        <w:t>.</w:t>
      </w:r>
      <w:r w:rsidR="003C7ADD">
        <w:t>L</w:t>
      </w:r>
      <w:r w:rsidR="00D55743">
        <w:t>.</w:t>
      </w:r>
      <w:r w:rsidR="003C7ADD">
        <w:t xml:space="preserve"> dne 18.4.2014 pod číslem </w:t>
      </w:r>
      <w:proofErr w:type="spellStart"/>
      <w:r w:rsidR="00D55743">
        <w:t>xxx</w:t>
      </w:r>
      <w:proofErr w:type="spellEnd"/>
      <w:r w:rsidR="003C7ADD">
        <w:t>/2014 z evidence ověřovaných výsledků zeměměřických činností.</w:t>
      </w:r>
    </w:p>
    <w:p w:rsidR="00340EC4" w:rsidRDefault="00340EC4" w:rsidP="00E903BF">
      <w:pPr>
        <w:pStyle w:val="Zkladntext3"/>
        <w:spacing w:before="0"/>
      </w:pPr>
    </w:p>
    <w:p w:rsidR="00E903BF" w:rsidRDefault="00C861FA" w:rsidP="00E903BF">
      <w:pPr>
        <w:pStyle w:val="Zkladntext3"/>
        <w:spacing w:before="0"/>
      </w:pPr>
      <w:r w:rsidRPr="00D434CF">
        <w:t>ZKI v Opavě</w:t>
      </w:r>
      <w:r>
        <w:t xml:space="preserve"> vyhodnotil podání Obce </w:t>
      </w:r>
      <w:r w:rsidR="00D55743">
        <w:t>Z.</w:t>
      </w:r>
      <w:r>
        <w:t xml:space="preserve"> jako podnět k vykonání dohledu na ověření dokumentace o vytyčení </w:t>
      </w:r>
      <w:r w:rsidR="00E903BF">
        <w:t xml:space="preserve">zakázka č. </w:t>
      </w:r>
      <w:proofErr w:type="spellStart"/>
      <w:r w:rsidR="00D55743">
        <w:t>xxx</w:t>
      </w:r>
      <w:proofErr w:type="spellEnd"/>
      <w:r w:rsidR="00E903BF">
        <w:t>/2014</w:t>
      </w:r>
      <w:r w:rsidR="003C7ADD">
        <w:t xml:space="preserve"> a souvisejícího ZPMZ č. </w:t>
      </w:r>
      <w:proofErr w:type="spellStart"/>
      <w:r w:rsidR="00D55743">
        <w:t>xxx</w:t>
      </w:r>
      <w:proofErr w:type="spellEnd"/>
      <w:r w:rsidR="00E903BF">
        <w:t>, který</w:t>
      </w:r>
      <w:r w:rsidR="003C7ADD">
        <w:t xml:space="preserve"> </w:t>
      </w:r>
      <w:r w:rsidR="00E903BF">
        <w:t xml:space="preserve">je v jeho </w:t>
      </w:r>
      <w:r w:rsidR="00E903BF">
        <w:lastRenderedPageBreak/>
        <w:t>pravomoci podle ustanovení § 4 písm. b) zákona č. 359/1992 Sb., o zeměměřických a</w:t>
      </w:r>
      <w:r w:rsidR="00D55743">
        <w:t> </w:t>
      </w:r>
      <w:r w:rsidR="00E903BF">
        <w:t>katastrálních orgánech, v platném znění</w:t>
      </w:r>
      <w:r w:rsidR="0072122A">
        <w:t xml:space="preserve"> (dále jen „</w:t>
      </w:r>
      <w:r w:rsidR="0072122A" w:rsidRPr="002572E2">
        <w:t>zákon č. 359/1992 Sb</w:t>
      </w:r>
      <w:r w:rsidR="0072122A">
        <w:t>.“)</w:t>
      </w:r>
      <w:r w:rsidR="00E903BF">
        <w:t>.</w:t>
      </w:r>
      <w:r w:rsidR="004B5CB5">
        <w:t xml:space="preserve"> O</w:t>
      </w:r>
      <w:r w:rsidR="00E903BF">
        <w:t xml:space="preserve"> výsledcích dohledu </w:t>
      </w:r>
      <w:r w:rsidR="004B5CB5">
        <w:t xml:space="preserve">byl dne </w:t>
      </w:r>
      <w:r w:rsidR="003C7ADD">
        <w:t xml:space="preserve">30.6.2014 </w:t>
      </w:r>
      <w:r w:rsidR="00E903BF">
        <w:t>vyhotov</w:t>
      </w:r>
      <w:r w:rsidR="003C7ADD">
        <w:t>en</w:t>
      </w:r>
      <w:r w:rsidR="00E903BF">
        <w:t xml:space="preserve"> protokol č.j.: ZKI</w:t>
      </w:r>
      <w:r w:rsidR="003C7ADD">
        <w:t xml:space="preserve"> OP</w:t>
      </w:r>
      <w:r w:rsidR="00E903BF">
        <w:t>-D-</w:t>
      </w:r>
      <w:r w:rsidR="003C7ADD">
        <w:t>5</w:t>
      </w:r>
      <w:r w:rsidR="00E903BF">
        <w:t>/201</w:t>
      </w:r>
      <w:r w:rsidR="003C7ADD">
        <w:t>4</w:t>
      </w:r>
      <w:r w:rsidR="00E903BF">
        <w:t>-</w:t>
      </w:r>
      <w:r w:rsidR="003C7ADD">
        <w:t>3</w:t>
      </w:r>
      <w:r w:rsidR="00E903BF">
        <w:t xml:space="preserve"> (dále jen „</w:t>
      </w:r>
      <w:r w:rsidR="00E903BF" w:rsidRPr="002572E2">
        <w:t>protokol</w:t>
      </w:r>
      <w:r w:rsidR="001C1A0E" w:rsidRPr="002572E2">
        <w:t xml:space="preserve"> </w:t>
      </w:r>
      <w:r w:rsidR="00E903BF" w:rsidRPr="002572E2">
        <w:t>o</w:t>
      </w:r>
      <w:r w:rsidR="000E591E">
        <w:t> </w:t>
      </w:r>
      <w:r w:rsidR="00E903BF" w:rsidRPr="002572E2">
        <w:t>dohledu</w:t>
      </w:r>
      <w:r w:rsidR="00E903BF">
        <w:t>“) s</w:t>
      </w:r>
      <w:r w:rsidR="003C7ADD">
        <w:t>e</w:t>
      </w:r>
      <w:r w:rsidR="00E903BF">
        <w:t> </w:t>
      </w:r>
      <w:r w:rsidR="003C7ADD">
        <w:t>šes</w:t>
      </w:r>
      <w:r w:rsidR="00E903BF">
        <w:t xml:space="preserve">ti přílohami a Ing. </w:t>
      </w:r>
      <w:r w:rsidR="003C7ADD">
        <w:t>M</w:t>
      </w:r>
      <w:r w:rsidR="000E591E">
        <w:t>.</w:t>
      </w:r>
      <w:r w:rsidR="003C7ADD">
        <w:t>L</w:t>
      </w:r>
      <w:r w:rsidR="000E591E">
        <w:t>.</w:t>
      </w:r>
      <w:r w:rsidR="00E903BF">
        <w:t xml:space="preserve"> jako ověřovateli </w:t>
      </w:r>
      <w:r w:rsidR="00ED65D8">
        <w:t xml:space="preserve">byla </w:t>
      </w:r>
      <w:r w:rsidR="00E903BF">
        <w:t>poskyt</w:t>
      </w:r>
      <w:r w:rsidR="00ED65D8">
        <w:t>nuta</w:t>
      </w:r>
      <w:r w:rsidR="00E903BF">
        <w:t xml:space="preserve"> možnost podat proti protokolu o dohledu písemné a zdůvodněné námitky</w:t>
      </w:r>
      <w:r w:rsidR="00ED65D8">
        <w:t xml:space="preserve"> [§ 13 zákona č. 255/2012 Sb., o</w:t>
      </w:r>
      <w:r w:rsidR="000E591E">
        <w:t> </w:t>
      </w:r>
      <w:r w:rsidR="00ED65D8">
        <w:t>kontrole, v platném znění (dále jen „</w:t>
      </w:r>
      <w:r w:rsidR="00ED65D8" w:rsidRPr="002572E2">
        <w:t>kontrolní řád</w:t>
      </w:r>
      <w:r w:rsidR="00ED65D8">
        <w:t>“)]</w:t>
      </w:r>
      <w:r w:rsidR="00E903BF">
        <w:t xml:space="preserve">. Tohoto svého práva ověřovatel </w:t>
      </w:r>
      <w:r w:rsidR="00E903BF" w:rsidRPr="002313D6">
        <w:t>využil a</w:t>
      </w:r>
      <w:r w:rsidR="000E591E">
        <w:t> </w:t>
      </w:r>
      <w:r w:rsidR="00E903BF" w:rsidRPr="002313D6">
        <w:t>dne</w:t>
      </w:r>
      <w:r w:rsidR="00E903BF">
        <w:t xml:space="preserve"> </w:t>
      </w:r>
      <w:r w:rsidR="00ED65D8">
        <w:t>21.7.2014 zaslal</w:t>
      </w:r>
      <w:r w:rsidR="00E903BF">
        <w:t xml:space="preserve"> ZKI v Opavě </w:t>
      </w:r>
      <w:r w:rsidR="00E903BF" w:rsidRPr="0081585F">
        <w:rPr>
          <w:i/>
        </w:rPr>
        <w:t>„</w:t>
      </w:r>
      <w:r w:rsidR="00337D5B">
        <w:rPr>
          <w:i/>
        </w:rPr>
        <w:t>Odvolání k protokolu o dohledu č.j.</w:t>
      </w:r>
      <w:r w:rsidR="00C033C5">
        <w:rPr>
          <w:i/>
        </w:rPr>
        <w:t>:</w:t>
      </w:r>
      <w:r w:rsidR="00337D5B">
        <w:rPr>
          <w:i/>
        </w:rPr>
        <w:t xml:space="preserve"> ZKI OP-D-5/2014-3</w:t>
      </w:r>
      <w:r w:rsidR="00E903BF" w:rsidRPr="0081585F">
        <w:rPr>
          <w:i/>
        </w:rPr>
        <w:t>“</w:t>
      </w:r>
      <w:r w:rsidR="00E903BF">
        <w:t xml:space="preserve">, ve kterém uplatnil </w:t>
      </w:r>
      <w:r w:rsidR="00E903BF" w:rsidRPr="00D434CF">
        <w:t xml:space="preserve">námitku </w:t>
      </w:r>
      <w:r w:rsidR="00DE665D">
        <w:t>pro</w:t>
      </w:r>
      <w:r w:rsidR="00B118E1">
        <w:t>ti bodu 1.4 protokolu o dohledu.</w:t>
      </w:r>
      <w:r w:rsidR="00DE665D">
        <w:t xml:space="preserve"> </w:t>
      </w:r>
      <w:r w:rsidR="00E903BF">
        <w:t xml:space="preserve">Vzhledem k tomu, že </w:t>
      </w:r>
      <w:r w:rsidR="00091A20">
        <w:t xml:space="preserve">inspektorka pověřená vykonáním dohledu </w:t>
      </w:r>
      <w:r w:rsidR="00E903BF">
        <w:t xml:space="preserve">námitce </w:t>
      </w:r>
      <w:r w:rsidR="00091A20">
        <w:t>ne</w:t>
      </w:r>
      <w:r w:rsidR="00E903BF">
        <w:t>vyhově</w:t>
      </w:r>
      <w:r w:rsidR="00091A20">
        <w:t>la</w:t>
      </w:r>
      <w:r w:rsidR="00DE665D">
        <w:t>, byla námitka vyřízena ředitelem ZKI v Opavě v souladu s ustanovením § 14 odst. 1 kontrolního řádu</w:t>
      </w:r>
      <w:r w:rsidR="00E903BF">
        <w:t xml:space="preserve"> (viz </w:t>
      </w:r>
      <w:r w:rsidR="00E903BF" w:rsidRPr="0081585F">
        <w:rPr>
          <w:i/>
        </w:rPr>
        <w:t>„</w:t>
      </w:r>
      <w:r w:rsidR="00DE665D">
        <w:rPr>
          <w:i/>
        </w:rPr>
        <w:t xml:space="preserve">Sdělení </w:t>
      </w:r>
      <w:proofErr w:type="spellStart"/>
      <w:r w:rsidR="00DE665D">
        <w:rPr>
          <w:i/>
        </w:rPr>
        <w:t>č.j</w:t>
      </w:r>
      <w:proofErr w:type="spellEnd"/>
      <w:r w:rsidR="00E903BF" w:rsidRPr="0081585F">
        <w:rPr>
          <w:i/>
        </w:rPr>
        <w:t>: ZKI</w:t>
      </w:r>
      <w:r w:rsidR="00DE665D">
        <w:rPr>
          <w:i/>
        </w:rPr>
        <w:t xml:space="preserve"> OP</w:t>
      </w:r>
      <w:r w:rsidR="00E903BF" w:rsidRPr="0081585F">
        <w:rPr>
          <w:i/>
        </w:rPr>
        <w:t>-D-</w:t>
      </w:r>
      <w:r w:rsidR="00DE665D">
        <w:rPr>
          <w:i/>
        </w:rPr>
        <w:t>5</w:t>
      </w:r>
      <w:r w:rsidR="00E903BF" w:rsidRPr="0081585F">
        <w:rPr>
          <w:i/>
        </w:rPr>
        <w:t>/201</w:t>
      </w:r>
      <w:r w:rsidR="00DE665D">
        <w:rPr>
          <w:i/>
        </w:rPr>
        <w:t>4</w:t>
      </w:r>
      <w:r w:rsidR="00E903BF" w:rsidRPr="0081585F">
        <w:rPr>
          <w:i/>
        </w:rPr>
        <w:t>-</w:t>
      </w:r>
      <w:r w:rsidR="00DE665D">
        <w:rPr>
          <w:i/>
        </w:rPr>
        <w:t>5</w:t>
      </w:r>
      <w:r w:rsidR="00E903BF" w:rsidRPr="0081585F">
        <w:rPr>
          <w:i/>
        </w:rPr>
        <w:t>“</w:t>
      </w:r>
      <w:r w:rsidR="00E903BF">
        <w:t xml:space="preserve"> ze dne 2</w:t>
      </w:r>
      <w:r w:rsidR="00DE665D">
        <w:t>8</w:t>
      </w:r>
      <w:r w:rsidR="00E903BF">
        <w:t>.</w:t>
      </w:r>
      <w:r w:rsidR="00DE665D">
        <w:t>7</w:t>
      </w:r>
      <w:r w:rsidR="00E903BF">
        <w:t>.201</w:t>
      </w:r>
      <w:r w:rsidR="00DE665D">
        <w:t>4</w:t>
      </w:r>
      <w:r w:rsidR="00E903BF">
        <w:t>)</w:t>
      </w:r>
      <w:r w:rsidR="00DE665D">
        <w:t xml:space="preserve">. </w:t>
      </w:r>
      <w:r w:rsidR="00E903BF">
        <w:t>Ředitel ZKI v Opavě námit</w:t>
      </w:r>
      <w:r w:rsidR="00AB77AA">
        <w:t>ku</w:t>
      </w:r>
      <w:r w:rsidR="00E903BF">
        <w:t xml:space="preserve"> </w:t>
      </w:r>
      <w:r w:rsidR="00D434CF">
        <w:t xml:space="preserve">se zdůvodněním </w:t>
      </w:r>
      <w:r w:rsidR="00AB77AA">
        <w:t>zamítl, o čemž ověřovatele Ing. M</w:t>
      </w:r>
      <w:r w:rsidR="000E591E">
        <w:t>.</w:t>
      </w:r>
      <w:r w:rsidR="00AB77AA">
        <w:t>L</w:t>
      </w:r>
      <w:r w:rsidR="000E591E">
        <w:t>.</w:t>
      </w:r>
      <w:r w:rsidR="00AB77AA">
        <w:t xml:space="preserve"> informoval podáním č.j.</w:t>
      </w:r>
      <w:r w:rsidR="003B5AE6">
        <w:t>:</w:t>
      </w:r>
      <w:r w:rsidR="00AB77AA">
        <w:t xml:space="preserve"> ZKI OP-D-5/2014-6 ze dne 4.8.2014 nazvaným </w:t>
      </w:r>
      <w:r w:rsidR="00E903BF" w:rsidRPr="0081585F">
        <w:rPr>
          <w:i/>
        </w:rPr>
        <w:t>„Námitk</w:t>
      </w:r>
      <w:r w:rsidR="00AB77AA">
        <w:rPr>
          <w:i/>
        </w:rPr>
        <w:t>a</w:t>
      </w:r>
      <w:r w:rsidR="00E903BF" w:rsidRPr="0081585F">
        <w:rPr>
          <w:i/>
        </w:rPr>
        <w:t xml:space="preserve"> proti </w:t>
      </w:r>
      <w:r w:rsidR="00AB77AA">
        <w:rPr>
          <w:i/>
        </w:rPr>
        <w:t xml:space="preserve">zjištění uvedenému v </w:t>
      </w:r>
      <w:r w:rsidR="00E903BF" w:rsidRPr="0081585F">
        <w:rPr>
          <w:i/>
        </w:rPr>
        <w:t xml:space="preserve">protokolu o dohledu </w:t>
      </w:r>
      <w:r w:rsidR="00AB77AA">
        <w:rPr>
          <w:i/>
        </w:rPr>
        <w:t>č.j.: ZKI OP-D-5/2014-3 ze dne 30.6.2014 -</w:t>
      </w:r>
      <w:r w:rsidR="00E903BF" w:rsidRPr="0081585F">
        <w:rPr>
          <w:i/>
        </w:rPr>
        <w:t xml:space="preserve"> vyř</w:t>
      </w:r>
      <w:r w:rsidR="00AB77AA">
        <w:rPr>
          <w:i/>
        </w:rPr>
        <w:t>íz</w:t>
      </w:r>
      <w:r w:rsidR="00E903BF" w:rsidRPr="0081585F">
        <w:rPr>
          <w:i/>
        </w:rPr>
        <w:t>ení“</w:t>
      </w:r>
      <w:r w:rsidR="00AB77AA">
        <w:t>.</w:t>
      </w:r>
    </w:p>
    <w:p w:rsidR="00022740" w:rsidRDefault="00022740" w:rsidP="00410B43">
      <w:pPr>
        <w:pStyle w:val="Zkladntext3"/>
        <w:spacing w:before="0"/>
      </w:pPr>
    </w:p>
    <w:p w:rsidR="003B22AA" w:rsidRDefault="003B22AA" w:rsidP="003B22AA">
      <w:pPr>
        <w:pStyle w:val="Zkladntext3"/>
        <w:spacing w:before="0"/>
        <w:jc w:val="center"/>
      </w:pPr>
      <w:r>
        <w:t>II.</w:t>
      </w:r>
    </w:p>
    <w:p w:rsidR="00B43CB9" w:rsidRDefault="006D25A6" w:rsidP="003B22AA">
      <w:pPr>
        <w:pStyle w:val="Zkladntext3"/>
        <w:spacing w:before="0"/>
        <w:jc w:val="center"/>
      </w:pPr>
      <w:r>
        <w:t>Zjištění ZKI v Opavě:</w:t>
      </w:r>
    </w:p>
    <w:p w:rsidR="006D25A6" w:rsidRDefault="006D25A6" w:rsidP="003B22AA">
      <w:pPr>
        <w:pStyle w:val="Zkladntext3"/>
        <w:spacing w:before="0"/>
        <w:jc w:val="center"/>
      </w:pPr>
    </w:p>
    <w:p w:rsidR="00C54CD4" w:rsidRDefault="00B87B7C" w:rsidP="00B87B7C">
      <w:pPr>
        <w:pStyle w:val="Zkladntext3"/>
        <w:spacing w:before="0"/>
      </w:pPr>
      <w:r>
        <w:t xml:space="preserve">Podle vytyčovacího náčrtu zakázka č. </w:t>
      </w:r>
      <w:proofErr w:type="spellStart"/>
      <w:r w:rsidR="000E591E">
        <w:t>xxx</w:t>
      </w:r>
      <w:proofErr w:type="spellEnd"/>
      <w:r>
        <w:t xml:space="preserve">/2012 byly mimo jiné </w:t>
      </w:r>
      <w:r w:rsidR="00B43CB9">
        <w:t xml:space="preserve">vytyčeny 3 lomové body       č. 103, 104 a 105 na obvodu vlastnické hranice pozemku </w:t>
      </w:r>
      <w:proofErr w:type="spellStart"/>
      <w:r w:rsidR="00B43CB9">
        <w:t>parc.č</w:t>
      </w:r>
      <w:proofErr w:type="spellEnd"/>
      <w:r w:rsidR="00B43CB9">
        <w:t>. 1101/1</w:t>
      </w:r>
      <w:r w:rsidR="005A445D" w:rsidRPr="005A445D">
        <w:t xml:space="preserve"> </w:t>
      </w:r>
      <w:r w:rsidR="005A445D">
        <w:t xml:space="preserve">k.ú. </w:t>
      </w:r>
      <w:r w:rsidR="00D55743">
        <w:t>Z.</w:t>
      </w:r>
      <w:r w:rsidR="00B43CB9">
        <w:t xml:space="preserve"> Tytéž 3</w:t>
      </w:r>
      <w:r w:rsidR="000E591E">
        <w:t> </w:t>
      </w:r>
      <w:r w:rsidR="00B43CB9">
        <w:t xml:space="preserve">lomové body byly vytyčeny i v zakázce č. </w:t>
      </w:r>
      <w:proofErr w:type="spellStart"/>
      <w:r w:rsidR="000E591E">
        <w:t>xxx</w:t>
      </w:r>
      <w:proofErr w:type="spellEnd"/>
      <w:r w:rsidR="00B43CB9">
        <w:t xml:space="preserve">/2014, ve které byly označeny čísly 3, 4 a 5 v dodrženém pořadí. </w:t>
      </w:r>
    </w:p>
    <w:p w:rsidR="00D87FC6" w:rsidRDefault="00D87FC6" w:rsidP="00D87FC6">
      <w:pPr>
        <w:pStyle w:val="Zkladntext3"/>
        <w:spacing w:before="0"/>
        <w:jc w:val="center"/>
      </w:pPr>
    </w:p>
    <w:p w:rsidR="00630DF0" w:rsidRDefault="00D87FC6" w:rsidP="00B87B7C">
      <w:pPr>
        <w:pStyle w:val="Zkladntext3"/>
        <w:spacing w:before="0"/>
      </w:pPr>
      <w:r>
        <w:t xml:space="preserve">Geometrické a polohové určení pozemku </w:t>
      </w:r>
      <w:proofErr w:type="spellStart"/>
      <w:r>
        <w:t>parc.č</w:t>
      </w:r>
      <w:proofErr w:type="spellEnd"/>
      <w:r>
        <w:t xml:space="preserve">. 1101/1 je dáno zobrazením </w:t>
      </w:r>
      <w:r w:rsidR="00EB095E">
        <w:t xml:space="preserve">jeho hranic v katastrální mapě </w:t>
      </w:r>
      <w:r w:rsidR="00813EED">
        <w:t xml:space="preserve">list mapy (dále jen </w:t>
      </w:r>
      <w:r w:rsidR="007379E9">
        <w:t>„</w:t>
      </w:r>
      <w:r w:rsidR="00813EED">
        <w:t>l.m.</w:t>
      </w:r>
      <w:r w:rsidR="007379E9">
        <w:t>“</w:t>
      </w:r>
      <w:r w:rsidR="00813EED">
        <w:t xml:space="preserve">) VS </w:t>
      </w:r>
      <w:r w:rsidR="00336ABB">
        <w:t>XVII-10-9, která byla vyhotovena</w:t>
      </w:r>
      <w:r w:rsidR="00EB095E">
        <w:t xml:space="preserve"> v katastrálním souřadnicovém systému svatoštěpánském v měřítku 1:</w:t>
      </w:r>
      <w:r w:rsidR="00813EED">
        <w:t>2880 a</w:t>
      </w:r>
      <w:r w:rsidR="00336ABB">
        <w:t xml:space="preserve"> je vedena</w:t>
      </w:r>
      <w:r w:rsidR="005A445D">
        <w:t xml:space="preserve"> </w:t>
      </w:r>
      <w:r w:rsidR="00813EED">
        <w:t>na</w:t>
      </w:r>
      <w:r w:rsidR="000E591E">
        <w:t> </w:t>
      </w:r>
      <w:r w:rsidR="00813EED">
        <w:t xml:space="preserve">plastové fólii. Tak, jak je hranice pozemku </w:t>
      </w:r>
      <w:proofErr w:type="spellStart"/>
      <w:r w:rsidR="00813EED">
        <w:t>parc.č</w:t>
      </w:r>
      <w:proofErr w:type="spellEnd"/>
      <w:r w:rsidR="00813EED">
        <w:t>. 1101/1 v</w:t>
      </w:r>
      <w:r w:rsidR="00820230">
        <w:t> </w:t>
      </w:r>
      <w:r w:rsidR="00813EED">
        <w:t>lokalitě</w:t>
      </w:r>
      <w:r w:rsidR="00820230">
        <w:t xml:space="preserve"> výše citovaných lomových bodů</w:t>
      </w:r>
      <w:r w:rsidR="00813EED">
        <w:t xml:space="preserve"> zobrazena v katastrální mapě, byla zobrazena i</w:t>
      </w:r>
      <w:r w:rsidR="00EB095E">
        <w:t xml:space="preserve"> v mapě bývalého pozemkového katastru</w:t>
      </w:r>
      <w:r w:rsidR="00336ABB">
        <w:t xml:space="preserve"> l.m. 5</w:t>
      </w:r>
      <w:r w:rsidR="00EB095E">
        <w:t>.</w:t>
      </w:r>
      <w:r w:rsidR="00336ABB">
        <w:t xml:space="preserve"> V souladu s ustanovením § 19a odst. 1 zákona č.</w:t>
      </w:r>
      <w:r w:rsidR="000E591E">
        <w:t> </w:t>
      </w:r>
      <w:r w:rsidR="00336ABB">
        <w:t>344/1992</w:t>
      </w:r>
      <w:r w:rsidR="000E591E">
        <w:t> </w:t>
      </w:r>
      <w:r w:rsidR="00336ABB">
        <w:t>Sb., o katastru nemovitostí České republiky</w:t>
      </w:r>
      <w:r w:rsidR="006761D5">
        <w:t xml:space="preserve"> (katastrální zákon)</w:t>
      </w:r>
      <w:r w:rsidR="00336ABB">
        <w:t>, ve znění platném v době ověření vytyčovacího náčrtu</w:t>
      </w:r>
      <w:r w:rsidR="006761D5">
        <w:t xml:space="preserve"> zakázka č. </w:t>
      </w:r>
      <w:proofErr w:type="spellStart"/>
      <w:r w:rsidR="00B81534">
        <w:t>xxx</w:t>
      </w:r>
      <w:proofErr w:type="spellEnd"/>
      <w:r w:rsidR="006761D5">
        <w:t>/2012</w:t>
      </w:r>
      <w:r w:rsidR="00336ABB">
        <w:t xml:space="preserve"> a účinném do 31.12.2013</w:t>
      </w:r>
      <w:r w:rsidR="006315A0">
        <w:t xml:space="preserve"> (dále jen „</w:t>
      </w:r>
      <w:r w:rsidR="006315A0" w:rsidRPr="002572E2">
        <w:t>katastrální zákon</w:t>
      </w:r>
      <w:r w:rsidR="006315A0">
        <w:t>“)</w:t>
      </w:r>
      <w:r w:rsidR="00336ABB">
        <w:t>, a v souladu s ustanovením § 49 odst. 1 zákona č.</w:t>
      </w:r>
      <w:r w:rsidR="00FC7B9B">
        <w:t> </w:t>
      </w:r>
      <w:r w:rsidR="00336ABB">
        <w:t>256/2013</w:t>
      </w:r>
      <w:r w:rsidR="00FC7B9B">
        <w:t> </w:t>
      </w:r>
      <w:r w:rsidR="00336ABB">
        <w:t>Sb., o katastru nemovitostí</w:t>
      </w:r>
      <w:r w:rsidR="006761D5">
        <w:t xml:space="preserve"> (katastrální zákon)</w:t>
      </w:r>
      <w:r w:rsidR="00336ABB">
        <w:t xml:space="preserve">, </w:t>
      </w:r>
      <w:r w:rsidR="006761D5">
        <w:t xml:space="preserve">ve znění platném v době ověření dokumentace o vytyčení zakázka č. </w:t>
      </w:r>
      <w:proofErr w:type="spellStart"/>
      <w:r w:rsidR="001057A9">
        <w:t>xxx</w:t>
      </w:r>
      <w:r w:rsidR="006761D5">
        <w:t>-</w:t>
      </w:r>
      <w:r w:rsidR="001057A9">
        <w:t>xxx</w:t>
      </w:r>
      <w:proofErr w:type="spellEnd"/>
      <w:r w:rsidR="006761D5">
        <w:t xml:space="preserve">/2014 a </w:t>
      </w:r>
      <w:r w:rsidR="00336ABB">
        <w:t>účinném od 1.1.2014</w:t>
      </w:r>
      <w:r w:rsidR="006315A0">
        <w:t xml:space="preserve"> (dále jen „</w:t>
      </w:r>
      <w:r w:rsidR="006315A0" w:rsidRPr="002572E2">
        <w:t>nový katastrální zákon</w:t>
      </w:r>
      <w:r w:rsidR="006315A0">
        <w:t>“)</w:t>
      </w:r>
      <w:r w:rsidR="006761D5">
        <w:t>, bylo</w:t>
      </w:r>
      <w:r w:rsidR="00340EC4">
        <w:t xml:space="preserve"> a je</w:t>
      </w:r>
      <w:r w:rsidR="00336ABB">
        <w:t xml:space="preserve"> </w:t>
      </w:r>
      <w:r w:rsidR="006761D5">
        <w:t>z</w:t>
      </w:r>
      <w:r w:rsidR="00336ABB">
        <w:t xml:space="preserve">obrazení hranice pozemku </w:t>
      </w:r>
      <w:proofErr w:type="spellStart"/>
      <w:r w:rsidR="00336ABB">
        <w:t>parc.č</w:t>
      </w:r>
      <w:proofErr w:type="spellEnd"/>
      <w:r w:rsidR="00336ABB">
        <w:t xml:space="preserve">. 1101/1 </w:t>
      </w:r>
      <w:r w:rsidR="006761D5">
        <w:t xml:space="preserve">v katastrální mapě (základním) </w:t>
      </w:r>
      <w:r w:rsidR="00336ABB">
        <w:t>podkladem pro</w:t>
      </w:r>
      <w:r w:rsidR="006761D5">
        <w:t xml:space="preserve"> </w:t>
      </w:r>
      <w:r w:rsidR="00340EC4">
        <w:t xml:space="preserve">její </w:t>
      </w:r>
      <w:r w:rsidR="006761D5">
        <w:t>vytyčení</w:t>
      </w:r>
      <w:r w:rsidR="00340EC4">
        <w:t xml:space="preserve"> v terénu</w:t>
      </w:r>
      <w:r w:rsidR="006761D5">
        <w:t>.</w:t>
      </w:r>
      <w:r w:rsidR="00336ABB">
        <w:t xml:space="preserve"> </w:t>
      </w:r>
    </w:p>
    <w:p w:rsidR="00820230" w:rsidRDefault="00820230" w:rsidP="00B87B7C">
      <w:pPr>
        <w:pStyle w:val="Zkladntext3"/>
        <w:spacing w:before="0"/>
      </w:pPr>
    </w:p>
    <w:p w:rsidR="009C301C" w:rsidRPr="00126666" w:rsidRDefault="009C301C" w:rsidP="009C301C">
      <w:pPr>
        <w:pStyle w:val="Zkladntext3"/>
        <w:spacing w:before="0"/>
      </w:pPr>
      <w:r w:rsidRPr="00126666">
        <w:t xml:space="preserve">Porovnáním souřadnic </w:t>
      </w:r>
      <w:r>
        <w:t>podrobných</w:t>
      </w:r>
      <w:r w:rsidRPr="00126666">
        <w:t xml:space="preserve"> bodů uvedených v seznamech souřadnic S-JTSK</w:t>
      </w:r>
      <w:r>
        <w:t xml:space="preserve"> </w:t>
      </w:r>
      <w:r w:rsidRPr="00126666">
        <w:t>na</w:t>
      </w:r>
      <w:r w:rsidR="000E591E">
        <w:t> </w:t>
      </w:r>
      <w:r w:rsidRPr="00126666">
        <w:t xml:space="preserve">vytyčovacích náčrtech zakázka č. </w:t>
      </w:r>
      <w:proofErr w:type="spellStart"/>
      <w:r w:rsidR="000E591E">
        <w:t>xxx</w:t>
      </w:r>
      <w:proofErr w:type="spellEnd"/>
      <w:r w:rsidRPr="00126666">
        <w:t xml:space="preserve">/2012 a zakázka č. </w:t>
      </w:r>
      <w:proofErr w:type="spellStart"/>
      <w:r w:rsidR="000E591E">
        <w:t>xxx</w:t>
      </w:r>
      <w:proofErr w:type="spellEnd"/>
      <w:r w:rsidRPr="00126666">
        <w:t>/2014 ZKI v Opavě zjistil</w:t>
      </w:r>
      <w:r w:rsidR="00F76142">
        <w:t>, že</w:t>
      </w:r>
      <w:r w:rsidR="000E591E">
        <w:t> </w:t>
      </w:r>
      <w:r w:rsidR="00F76142">
        <w:t>odpovídající si podrobné body mají shodné souřadnice.</w:t>
      </w:r>
    </w:p>
    <w:p w:rsidR="009C301C" w:rsidRPr="00126666" w:rsidRDefault="009C301C" w:rsidP="009C301C">
      <w:pPr>
        <w:pStyle w:val="Zkladntext3"/>
        <w:spacing w:before="0"/>
      </w:pPr>
    </w:p>
    <w:p w:rsidR="009C301C" w:rsidRDefault="009C301C" w:rsidP="009C301C">
      <w:pPr>
        <w:pStyle w:val="Zkladntext"/>
        <w:jc w:val="both"/>
      </w:pPr>
      <w:r>
        <w:t>O</w:t>
      </w:r>
      <w:r w:rsidRPr="00126666">
        <w:t xml:space="preserve">dpovídající si </w:t>
      </w:r>
      <w:r>
        <w:t xml:space="preserve">vytyčené </w:t>
      </w:r>
      <w:r w:rsidRPr="00126666">
        <w:t xml:space="preserve">lomové body </w:t>
      </w:r>
      <w:r>
        <w:t xml:space="preserve">hranice pozemku </w:t>
      </w:r>
      <w:proofErr w:type="spellStart"/>
      <w:r>
        <w:t>parc.č</w:t>
      </w:r>
      <w:proofErr w:type="spellEnd"/>
      <w:r>
        <w:t xml:space="preserve">. 1101/1 </w:t>
      </w:r>
      <w:r w:rsidRPr="00126666">
        <w:t xml:space="preserve">mají </w:t>
      </w:r>
      <w:r w:rsidRPr="003744BE">
        <w:t>shodné souřadnice</w:t>
      </w:r>
      <w:r w:rsidR="00F76142">
        <w:t>,</w:t>
      </w:r>
      <w:r w:rsidRPr="00126666">
        <w:t xml:space="preserve"> </w:t>
      </w:r>
      <w:r w:rsidR="00F76142">
        <w:t>p</w:t>
      </w:r>
      <w:r w:rsidRPr="00126666">
        <w:t>ři</w:t>
      </w:r>
      <w:r>
        <w:t xml:space="preserve">tom podle vytyčovacího náčrtu zakázka č. </w:t>
      </w:r>
      <w:proofErr w:type="spellStart"/>
      <w:r w:rsidR="000E591E">
        <w:t>xxx</w:t>
      </w:r>
      <w:proofErr w:type="spellEnd"/>
      <w:r>
        <w:t xml:space="preserve">/2012 byly pro určení transformačního klíče použity </w:t>
      </w:r>
      <w:r w:rsidRPr="003744BE">
        <w:t xml:space="preserve">3 </w:t>
      </w:r>
      <w:r>
        <w:t xml:space="preserve">identické body č. 313-3, 313-11 a 102 a podle ZPMZ č. </w:t>
      </w:r>
      <w:proofErr w:type="spellStart"/>
      <w:r w:rsidR="000E591E">
        <w:t>xxx</w:t>
      </w:r>
      <w:proofErr w:type="spellEnd"/>
      <w:r>
        <w:t xml:space="preserve"> (zakázka č. </w:t>
      </w:r>
      <w:proofErr w:type="spellStart"/>
      <w:r w:rsidR="000E591E">
        <w:t>xxx</w:t>
      </w:r>
      <w:proofErr w:type="spellEnd"/>
      <w:r>
        <w:t xml:space="preserve">/2014) byly pro určení </w:t>
      </w:r>
      <w:r w:rsidR="00314FBA">
        <w:t xml:space="preserve"> </w:t>
      </w:r>
      <w:r>
        <w:t xml:space="preserve">transformačního </w:t>
      </w:r>
      <w:r w:rsidR="00314FBA">
        <w:t xml:space="preserve"> </w:t>
      </w:r>
      <w:r>
        <w:t xml:space="preserve">klíče použity </w:t>
      </w:r>
      <w:r w:rsidRPr="003744BE">
        <w:t>4</w:t>
      </w:r>
      <w:r>
        <w:t xml:space="preserve"> identické </w:t>
      </w:r>
      <w:r w:rsidR="00314FBA">
        <w:t xml:space="preserve"> </w:t>
      </w:r>
      <w:r>
        <w:t xml:space="preserve">body č. 313-3, 313-11, </w:t>
      </w:r>
      <w:r w:rsidRPr="003744BE">
        <w:t>313-14</w:t>
      </w:r>
      <w:r>
        <w:t xml:space="preserve"> a 2, který je totožný s bodem č. 102. </w:t>
      </w:r>
      <w:r w:rsidRPr="00031412">
        <w:t>ZKI v Opavě zastává názor, že při použití 4 identických bodů nelze dosáhnout naprosto shodných sou</w:t>
      </w:r>
      <w:r>
        <w:t>řadnic S-JTSK vytyčovaných bodů</w:t>
      </w:r>
      <w:r w:rsidRPr="00031412">
        <w:t xml:space="preserve"> jako při použití 3 identických bodů.</w:t>
      </w:r>
      <w:r>
        <w:t xml:space="preserve"> </w:t>
      </w:r>
    </w:p>
    <w:p w:rsidR="009C301C" w:rsidRDefault="009C301C" w:rsidP="009C301C">
      <w:pPr>
        <w:pStyle w:val="Zkladntext"/>
        <w:jc w:val="both"/>
        <w:rPr>
          <w:szCs w:val="22"/>
        </w:rPr>
      </w:pPr>
      <w:r>
        <w:t xml:space="preserve">Dle názoru ZKI v Opavě je také nemožné, aby souřadnice z dvojího zaměření identického bodu (roh domu) č. 102 v roce 2012 a č. 2 v roce 2014 byly shodné. Podle vytyčovacího náčrtu zakázka č. </w:t>
      </w:r>
      <w:proofErr w:type="spellStart"/>
      <w:r w:rsidR="000E591E">
        <w:t>xxx</w:t>
      </w:r>
      <w:proofErr w:type="spellEnd"/>
      <w:r>
        <w:t xml:space="preserve">/2012 a ZPMZ č. </w:t>
      </w:r>
      <w:proofErr w:type="spellStart"/>
      <w:r w:rsidR="000E591E">
        <w:t>xxx</w:t>
      </w:r>
      <w:proofErr w:type="spellEnd"/>
      <w:r>
        <w:t xml:space="preserve"> byl bod č. 102 = č. 2 pokaždé zaměřen ze stanoviska určeného technologií GNSS. Podle protokolu určení bodů technologií GNSS, který je založen v ZPMZ č. </w:t>
      </w:r>
      <w:proofErr w:type="spellStart"/>
      <w:r w:rsidR="000E591E">
        <w:t>xxx</w:t>
      </w:r>
      <w:proofErr w:type="spellEnd"/>
      <w:r>
        <w:t xml:space="preserve">, byla stanoviska č. 4001 až 4003 zaměřena dne 17.4.2014 </w:t>
      </w:r>
      <w:r w:rsidR="00F76142">
        <w:t xml:space="preserve">   </w:t>
      </w:r>
      <w:r>
        <w:t xml:space="preserve">a pro transformaci do S-JTSK byl použit globální klíč </w:t>
      </w:r>
      <w:proofErr w:type="spellStart"/>
      <w:r w:rsidRPr="00650822">
        <w:rPr>
          <w:i/>
        </w:rPr>
        <w:t>Czechia</w:t>
      </w:r>
      <w:proofErr w:type="spellEnd"/>
      <w:r w:rsidRPr="00650822">
        <w:rPr>
          <w:i/>
        </w:rPr>
        <w:t xml:space="preserve"> </w:t>
      </w:r>
      <w:proofErr w:type="spellStart"/>
      <w:r w:rsidRPr="00650822">
        <w:rPr>
          <w:i/>
          <w:szCs w:val="22"/>
        </w:rPr>
        <w:t>Krovak</w:t>
      </w:r>
      <w:proofErr w:type="spellEnd"/>
      <w:r w:rsidRPr="00650822">
        <w:rPr>
          <w:i/>
          <w:szCs w:val="22"/>
        </w:rPr>
        <w:t xml:space="preserve"> </w:t>
      </w:r>
      <w:proofErr w:type="spellStart"/>
      <w:r w:rsidRPr="00650822">
        <w:rPr>
          <w:i/>
          <w:szCs w:val="22"/>
        </w:rPr>
        <w:t>Topcon</w:t>
      </w:r>
      <w:proofErr w:type="spellEnd"/>
      <w:r w:rsidRPr="00650822">
        <w:rPr>
          <w:i/>
          <w:szCs w:val="22"/>
        </w:rPr>
        <w:t xml:space="preserve"> </w:t>
      </w:r>
      <w:r w:rsidRPr="003744BE">
        <w:rPr>
          <w:i/>
          <w:szCs w:val="22"/>
        </w:rPr>
        <w:t>2013</w:t>
      </w:r>
      <w:r w:rsidRPr="00650822">
        <w:rPr>
          <w:szCs w:val="22"/>
        </w:rPr>
        <w:t xml:space="preserve">. </w:t>
      </w:r>
    </w:p>
    <w:p w:rsidR="009C301C" w:rsidRPr="000E591E" w:rsidRDefault="009C301C" w:rsidP="009C301C">
      <w:pPr>
        <w:pStyle w:val="Zkladntext3"/>
        <w:spacing w:before="0"/>
      </w:pPr>
    </w:p>
    <w:p w:rsidR="009C301C" w:rsidRDefault="009C301C" w:rsidP="009C301C">
      <w:pPr>
        <w:pStyle w:val="Zkladntextodsazen3"/>
        <w:ind w:firstLine="0"/>
      </w:pPr>
      <w:r w:rsidRPr="007379E9">
        <w:t xml:space="preserve">Vytyčovací náčrt zakázka č. </w:t>
      </w:r>
      <w:proofErr w:type="spellStart"/>
      <w:r w:rsidR="000E591E">
        <w:t>xxx</w:t>
      </w:r>
      <w:proofErr w:type="spellEnd"/>
      <w:r w:rsidRPr="007379E9">
        <w:t xml:space="preserve">/2012, v jehož čísle zakázky schází číslo </w:t>
      </w:r>
      <w:proofErr w:type="spellStart"/>
      <w:r w:rsidR="000E591E">
        <w:t>xxx</w:t>
      </w:r>
      <w:proofErr w:type="spellEnd"/>
      <w:r w:rsidRPr="007379E9">
        <w:t xml:space="preserve"> ZPMZ (tj.</w:t>
      </w:r>
      <w:r w:rsidR="000E591E">
        <w:t> </w:t>
      </w:r>
      <w:r w:rsidRPr="007379E9">
        <w:t xml:space="preserve">zakázka č. </w:t>
      </w:r>
      <w:proofErr w:type="spellStart"/>
      <w:r w:rsidR="000E591E">
        <w:t>xxx</w:t>
      </w:r>
      <w:proofErr w:type="spellEnd"/>
      <w:r w:rsidRPr="007379E9">
        <w:t xml:space="preserve">/2012), nebyl spolu </w:t>
      </w:r>
      <w:r w:rsidRPr="007379E9">
        <w:rPr>
          <w:rFonts w:cs="Arial"/>
          <w:szCs w:val="22"/>
        </w:rPr>
        <w:t xml:space="preserve">s příslušným protokolem o vytyčení hranice pozemku, </w:t>
      </w:r>
      <w:r w:rsidRPr="007379E9">
        <w:rPr>
          <w:rFonts w:cs="Arial"/>
          <w:szCs w:val="22"/>
        </w:rPr>
        <w:lastRenderedPageBreak/>
        <w:t xml:space="preserve">měřickou dokumentací související s vytyčením a dokladem prokazujícím přesnost vytyčení doručen Katastrálnímu úřadu k založení do jeho měřické dokumentace, což bylo v rozporu s ustanovením § 87 odst. 4 </w:t>
      </w:r>
      <w:r>
        <w:rPr>
          <w:rFonts w:cs="Arial"/>
          <w:szCs w:val="22"/>
        </w:rPr>
        <w:t xml:space="preserve">katastrální </w:t>
      </w:r>
      <w:r w:rsidRPr="007379E9">
        <w:rPr>
          <w:rFonts w:cs="Arial"/>
          <w:szCs w:val="22"/>
        </w:rPr>
        <w:t xml:space="preserve">vyhlášky a nadále je v rozporu s ustanovením § 90 odst. 3 </w:t>
      </w:r>
      <w:r>
        <w:rPr>
          <w:rFonts w:cs="Arial"/>
          <w:szCs w:val="22"/>
        </w:rPr>
        <w:t xml:space="preserve">nové </w:t>
      </w:r>
      <w:r w:rsidRPr="007379E9">
        <w:rPr>
          <w:rFonts w:cs="Arial"/>
          <w:szCs w:val="22"/>
        </w:rPr>
        <w:t>katastrální vyhlášky a s ustanovením § 6 odst. 2 písm. b) zákona o</w:t>
      </w:r>
      <w:r w:rsidR="000E591E">
        <w:rPr>
          <w:rFonts w:cs="Arial"/>
          <w:szCs w:val="22"/>
        </w:rPr>
        <w:t> </w:t>
      </w:r>
      <w:r w:rsidRPr="007379E9">
        <w:rPr>
          <w:rFonts w:cs="Arial"/>
          <w:szCs w:val="22"/>
        </w:rPr>
        <w:t xml:space="preserve">zeměměřictví. </w:t>
      </w:r>
    </w:p>
    <w:p w:rsidR="009C301C" w:rsidRDefault="009C301C" w:rsidP="00B87B7C">
      <w:pPr>
        <w:pStyle w:val="Zkladntext3"/>
        <w:spacing w:before="0"/>
      </w:pPr>
    </w:p>
    <w:p w:rsidR="00D87FC6" w:rsidRDefault="00820230" w:rsidP="00B87B7C">
      <w:pPr>
        <w:pStyle w:val="Zkladntext3"/>
        <w:spacing w:before="0"/>
      </w:pPr>
      <w:r>
        <w:t xml:space="preserve">Při dohledu na ověření dokumentace o vytyčení zakázka č. </w:t>
      </w:r>
      <w:proofErr w:type="spellStart"/>
      <w:r w:rsidR="000E591E">
        <w:t>xxx</w:t>
      </w:r>
      <w:proofErr w:type="spellEnd"/>
      <w:r>
        <w:t xml:space="preserve">/2014 a souvisejícího ZPMZ č. </w:t>
      </w:r>
      <w:proofErr w:type="spellStart"/>
      <w:r w:rsidR="000E591E">
        <w:t>xxx</w:t>
      </w:r>
      <w:proofErr w:type="spellEnd"/>
      <w:r>
        <w:t xml:space="preserve"> ZKI v Opavě zjistil </w:t>
      </w:r>
      <w:r w:rsidR="00E02436">
        <w:t>a v protokolu o dohledu uvedl následující závaž</w:t>
      </w:r>
      <w:r>
        <w:t>né vady, rozpory a</w:t>
      </w:r>
      <w:r w:rsidR="000E591E">
        <w:t> </w:t>
      </w:r>
      <w:r>
        <w:t>nedostatky.</w:t>
      </w:r>
      <w:r w:rsidR="00D87FC6">
        <w:t xml:space="preserve"> </w:t>
      </w:r>
    </w:p>
    <w:p w:rsidR="006761D5" w:rsidRDefault="006761D5" w:rsidP="00B87B7C">
      <w:pPr>
        <w:pStyle w:val="Zkladntext3"/>
        <w:spacing w:before="0"/>
      </w:pPr>
    </w:p>
    <w:p w:rsidR="00E02436" w:rsidRPr="00FB7B1E" w:rsidRDefault="00E02436" w:rsidP="00E02436">
      <w:pPr>
        <w:pStyle w:val="Zkladntext"/>
        <w:jc w:val="both"/>
        <w:rPr>
          <w:rFonts w:cs="Arial"/>
          <w:szCs w:val="22"/>
        </w:rPr>
      </w:pPr>
      <w:r w:rsidRPr="00650822">
        <w:rPr>
          <w:szCs w:val="22"/>
        </w:rPr>
        <w:t xml:space="preserve">V bodu 1.3 </w:t>
      </w:r>
      <w:r>
        <w:rPr>
          <w:szCs w:val="22"/>
        </w:rPr>
        <w:t xml:space="preserve">(nazvaném </w:t>
      </w:r>
      <w:r w:rsidRPr="00307EA9">
        <w:rPr>
          <w:i/>
          <w:szCs w:val="22"/>
        </w:rPr>
        <w:t>Zápisník podrobného měření</w:t>
      </w:r>
      <w:r>
        <w:rPr>
          <w:szCs w:val="22"/>
        </w:rPr>
        <w:t xml:space="preserve">) </w:t>
      </w:r>
      <w:r w:rsidRPr="00650822">
        <w:rPr>
          <w:szCs w:val="22"/>
        </w:rPr>
        <w:t xml:space="preserve">protokolu o dohledu ZKI v Opavě uvedl, že </w:t>
      </w:r>
      <w:r w:rsidRPr="00B118E1">
        <w:rPr>
          <w:szCs w:val="22"/>
        </w:rPr>
        <w:t xml:space="preserve">je zcela nemožné, </w:t>
      </w:r>
      <w:r w:rsidRPr="00B118E1">
        <w:rPr>
          <w:rFonts w:cs="Arial"/>
          <w:szCs w:val="22"/>
        </w:rPr>
        <w:t>aby při druhém postavení měřicího přístroje na stanovisku č. 4002, kdy bylo prováděno kontrolní zaměření vytyčených bodů, bylo u orientačních bodů č. 4001 a 4003 dosaženo naprosto stejných hodnot měřených úhlů a délek jako při prvním postavení měřicího přístroje. Údaje o měření na stanovisku č. 4002 jsou ve vzájemném rozporu s údaji protokolu o výpočtech, když podle zápisníku byly při prvním postavení stroje na stanovisku č. 4002 zaměřeny podrobné body č. 313-3 a 313-11, přitom v protokolu o výpočtech je zaznamenán pouze kontrolní výpočet souřadnic ze zaměření podrobného bodu č. 313-3 (viz str. 1 protokolu o výpočtech). Kontrolní výpočet souřadnic ze zaměření podrobného bodu č. 313-11 je zaznamenán až při druhém postavení stroje na stanovisku č. 4002 při kontrolním zaměření vytyčených bodů (viz str. 3 protokolu o výpočtech).</w:t>
      </w:r>
      <w:r w:rsidRPr="00650822">
        <w:rPr>
          <w:rFonts w:cs="Arial"/>
          <w:szCs w:val="22"/>
        </w:rPr>
        <w:t xml:space="preserve"> ZKI</w:t>
      </w:r>
      <w:r>
        <w:rPr>
          <w:rFonts w:cs="Arial"/>
          <w:szCs w:val="22"/>
        </w:rPr>
        <w:t> </w:t>
      </w:r>
      <w:r w:rsidRPr="00650822">
        <w:rPr>
          <w:rFonts w:cs="Arial"/>
          <w:szCs w:val="22"/>
        </w:rPr>
        <w:t xml:space="preserve">v Opavě </w:t>
      </w:r>
      <w:r>
        <w:rPr>
          <w:rFonts w:cs="Arial"/>
          <w:szCs w:val="22"/>
        </w:rPr>
        <w:t>n</w:t>
      </w:r>
      <w:r w:rsidRPr="00650822">
        <w:rPr>
          <w:rFonts w:cs="Arial"/>
          <w:szCs w:val="22"/>
        </w:rPr>
        <w:t>a základě </w:t>
      </w:r>
      <w:r>
        <w:rPr>
          <w:rFonts w:cs="Arial"/>
          <w:szCs w:val="22"/>
        </w:rPr>
        <w:t>uvedeného uzavřel</w:t>
      </w:r>
      <w:r w:rsidRPr="00650822">
        <w:rPr>
          <w:rFonts w:cs="Arial"/>
          <w:szCs w:val="22"/>
        </w:rPr>
        <w:t xml:space="preserve">, že </w:t>
      </w:r>
      <w:r w:rsidRPr="003744BE">
        <w:rPr>
          <w:rFonts w:cs="Arial"/>
          <w:szCs w:val="22"/>
        </w:rPr>
        <w:t>zaměření není v zápisníku jako v prvotním dokladu o provedeném měření zaznamenáno tak, jak skutečně probíhalo</w:t>
      </w:r>
      <w:r w:rsidRPr="00FB7B1E">
        <w:rPr>
          <w:rFonts w:cs="Arial"/>
          <w:szCs w:val="22"/>
        </w:rPr>
        <w:t xml:space="preserve">, ale tak, jak mělo probíhat. </w:t>
      </w:r>
    </w:p>
    <w:p w:rsidR="00E02436" w:rsidRPr="00CC7E27" w:rsidRDefault="00E02436" w:rsidP="00E02436">
      <w:pPr>
        <w:pStyle w:val="Zkladntext"/>
        <w:jc w:val="both"/>
        <w:rPr>
          <w:rFonts w:cs="Arial"/>
          <w:szCs w:val="22"/>
        </w:rPr>
      </w:pPr>
      <w:r>
        <w:rPr>
          <w:rFonts w:cs="Arial"/>
          <w:szCs w:val="22"/>
        </w:rPr>
        <w:t>U</w:t>
      </w:r>
      <w:r w:rsidRPr="00CC7E27">
        <w:rPr>
          <w:rFonts w:cs="Arial"/>
          <w:szCs w:val="22"/>
        </w:rPr>
        <w:t xml:space="preserve"> podrobného bodu č. 2, který byl využit jako identický bod pro určení souřadnic </w:t>
      </w:r>
      <w:r>
        <w:rPr>
          <w:rFonts w:cs="Arial"/>
          <w:szCs w:val="22"/>
        </w:rPr>
        <w:t xml:space="preserve">S-JTSK </w:t>
      </w:r>
      <w:r w:rsidRPr="00CC7E27">
        <w:rPr>
          <w:rFonts w:cs="Arial"/>
          <w:szCs w:val="22"/>
        </w:rPr>
        <w:t xml:space="preserve">vytyčovaných bodů, </w:t>
      </w:r>
      <w:r>
        <w:rPr>
          <w:rFonts w:cs="Arial"/>
          <w:szCs w:val="22"/>
        </w:rPr>
        <w:t>nebylo</w:t>
      </w:r>
      <w:r w:rsidRPr="00CC7E27">
        <w:rPr>
          <w:rFonts w:cs="Arial"/>
          <w:szCs w:val="22"/>
        </w:rPr>
        <w:t xml:space="preserve"> </w:t>
      </w:r>
      <w:r>
        <w:rPr>
          <w:rFonts w:cs="Arial"/>
          <w:szCs w:val="22"/>
        </w:rPr>
        <w:t xml:space="preserve">při měření </w:t>
      </w:r>
      <w:r w:rsidRPr="00CC7E27">
        <w:rPr>
          <w:rFonts w:cs="Arial"/>
          <w:szCs w:val="22"/>
        </w:rPr>
        <w:t xml:space="preserve">podle původního výsledku jeho určení, tj. podle polního náčrtu č. postupné 6 z roku 1931 k ohlašovacímu listu č. 18, ověřeno, zda se jeho poloha v terénu nezměnila </w:t>
      </w:r>
      <w:r>
        <w:rPr>
          <w:rFonts w:cs="Arial"/>
          <w:szCs w:val="22"/>
        </w:rPr>
        <w:t>-</w:t>
      </w:r>
      <w:r w:rsidRPr="00CC7E27">
        <w:rPr>
          <w:rFonts w:cs="Arial"/>
          <w:szCs w:val="22"/>
        </w:rPr>
        <w:t xml:space="preserve"> nedodržení § 81 odst. 4 </w:t>
      </w:r>
      <w:r>
        <w:rPr>
          <w:rFonts w:cs="Arial"/>
          <w:szCs w:val="22"/>
        </w:rPr>
        <w:t>katastrální vyhlášky</w:t>
      </w:r>
      <w:r w:rsidRPr="00CC7E27">
        <w:rPr>
          <w:rFonts w:cs="Arial"/>
          <w:szCs w:val="22"/>
        </w:rPr>
        <w:t xml:space="preserve"> </w:t>
      </w:r>
      <w:r w:rsidRPr="00F009BE">
        <w:rPr>
          <w:rFonts w:cs="Arial"/>
          <w:szCs w:val="22"/>
        </w:rPr>
        <w:t>[</w:t>
      </w:r>
      <w:r w:rsidRPr="00CC7E27">
        <w:rPr>
          <w:rFonts w:cs="Arial"/>
          <w:szCs w:val="22"/>
        </w:rPr>
        <w:t xml:space="preserve">viz také bod 16.17 písm. b) přílohy </w:t>
      </w:r>
      <w:r>
        <w:rPr>
          <w:rFonts w:cs="Arial"/>
          <w:szCs w:val="22"/>
        </w:rPr>
        <w:t>katastrální vyhlášky].</w:t>
      </w:r>
    </w:p>
    <w:p w:rsidR="00B118E1" w:rsidRDefault="00B118E1" w:rsidP="00E02436">
      <w:pPr>
        <w:pStyle w:val="Zkladntext"/>
        <w:jc w:val="both"/>
        <w:rPr>
          <w:rFonts w:cs="Arial"/>
          <w:szCs w:val="22"/>
        </w:rPr>
      </w:pPr>
    </w:p>
    <w:p w:rsidR="00E02436" w:rsidRPr="00E02436" w:rsidRDefault="00E02436" w:rsidP="00E02436">
      <w:pPr>
        <w:pStyle w:val="Zkladntext"/>
        <w:jc w:val="both"/>
        <w:rPr>
          <w:rFonts w:cs="Arial"/>
          <w:szCs w:val="22"/>
        </w:rPr>
      </w:pPr>
      <w:r>
        <w:rPr>
          <w:rFonts w:cs="Arial"/>
          <w:szCs w:val="22"/>
        </w:rPr>
        <w:t xml:space="preserve">V bodu 1.4 odstavci nazvaném </w:t>
      </w:r>
      <w:r w:rsidRPr="00E02436">
        <w:rPr>
          <w:rFonts w:cs="Arial"/>
          <w:i/>
          <w:szCs w:val="22"/>
          <w:u w:val="single"/>
        </w:rPr>
        <w:t>Úloha 65</w:t>
      </w:r>
      <w:r w:rsidR="00FB7B1E">
        <w:rPr>
          <w:rFonts w:cs="Arial"/>
          <w:i/>
          <w:szCs w:val="22"/>
          <w:u w:val="single"/>
        </w:rPr>
        <w:t xml:space="preserve"> </w:t>
      </w:r>
      <w:r w:rsidRPr="00E02436">
        <w:rPr>
          <w:rFonts w:cs="Arial"/>
          <w:i/>
          <w:szCs w:val="22"/>
          <w:u w:val="single"/>
        </w:rPr>
        <w:t>- Transformace shodnostní</w:t>
      </w:r>
      <w:r w:rsidRPr="00E02436">
        <w:rPr>
          <w:rFonts w:cs="Arial"/>
          <w:szCs w:val="22"/>
        </w:rPr>
        <w:t xml:space="preserve"> </w:t>
      </w:r>
      <w:r>
        <w:rPr>
          <w:rFonts w:cs="Arial"/>
          <w:szCs w:val="22"/>
        </w:rPr>
        <w:t>protokolu o dohledu</w:t>
      </w:r>
      <w:r w:rsidR="00B118E1">
        <w:rPr>
          <w:rFonts w:cs="Arial"/>
          <w:szCs w:val="22"/>
        </w:rPr>
        <w:t xml:space="preserve"> ZKI v Opavě uvedl, že provedl kontrolní </w:t>
      </w:r>
      <w:r w:rsidR="005C7939">
        <w:rPr>
          <w:rFonts w:cs="Arial"/>
          <w:szCs w:val="22"/>
        </w:rPr>
        <w:t xml:space="preserve"> </w:t>
      </w:r>
      <w:r w:rsidR="00B118E1">
        <w:rPr>
          <w:rFonts w:cs="Arial"/>
          <w:szCs w:val="22"/>
        </w:rPr>
        <w:t xml:space="preserve">shodnostní </w:t>
      </w:r>
      <w:r w:rsidR="005C7939">
        <w:rPr>
          <w:rFonts w:cs="Arial"/>
          <w:szCs w:val="22"/>
        </w:rPr>
        <w:t xml:space="preserve"> </w:t>
      </w:r>
      <w:r w:rsidR="00B118E1">
        <w:rPr>
          <w:rFonts w:cs="Arial"/>
          <w:szCs w:val="22"/>
        </w:rPr>
        <w:t xml:space="preserve">transformaci </w:t>
      </w:r>
      <w:r w:rsidR="005C7939">
        <w:rPr>
          <w:rFonts w:cs="Arial"/>
          <w:szCs w:val="22"/>
        </w:rPr>
        <w:t xml:space="preserve"> </w:t>
      </w:r>
      <w:r w:rsidR="00B118E1">
        <w:rPr>
          <w:rFonts w:cs="Arial"/>
          <w:szCs w:val="22"/>
        </w:rPr>
        <w:t xml:space="preserve">rastru </w:t>
      </w:r>
      <w:r w:rsidR="005C7939">
        <w:rPr>
          <w:rFonts w:cs="Arial"/>
          <w:szCs w:val="22"/>
        </w:rPr>
        <w:t xml:space="preserve"> </w:t>
      </w:r>
      <w:r w:rsidR="00B118E1">
        <w:rPr>
          <w:rFonts w:cs="Arial"/>
          <w:szCs w:val="22"/>
        </w:rPr>
        <w:t xml:space="preserve">katastrální </w:t>
      </w:r>
      <w:r w:rsidR="005C7939">
        <w:rPr>
          <w:rFonts w:cs="Arial"/>
          <w:szCs w:val="22"/>
        </w:rPr>
        <w:t xml:space="preserve"> </w:t>
      </w:r>
      <w:r w:rsidR="00B118E1">
        <w:rPr>
          <w:rFonts w:cs="Arial"/>
          <w:szCs w:val="22"/>
        </w:rPr>
        <w:t xml:space="preserve">mapy </w:t>
      </w:r>
      <w:r w:rsidR="005C7939">
        <w:rPr>
          <w:rFonts w:cs="Arial"/>
          <w:szCs w:val="22"/>
        </w:rPr>
        <w:t xml:space="preserve"> </w:t>
      </w:r>
      <w:r w:rsidR="00B118E1">
        <w:rPr>
          <w:rFonts w:cs="Arial"/>
          <w:szCs w:val="22"/>
        </w:rPr>
        <w:t xml:space="preserve">do S-JTSK pomocí identických bodů č. 313-3, 313-11, 313-14 a 2 dle ZPMZ č. </w:t>
      </w:r>
      <w:proofErr w:type="spellStart"/>
      <w:r w:rsidR="000E591E">
        <w:rPr>
          <w:rFonts w:cs="Arial"/>
          <w:szCs w:val="22"/>
        </w:rPr>
        <w:t>xxx</w:t>
      </w:r>
      <w:proofErr w:type="spellEnd"/>
      <w:r w:rsidR="00B118E1">
        <w:rPr>
          <w:rFonts w:cs="Arial"/>
          <w:szCs w:val="22"/>
        </w:rPr>
        <w:t xml:space="preserve"> a grafický výsledek znázornil v příloze č. 2 protokolu o dohledu (výpočet transformačního klíče je doložen v příloze č. 3</w:t>
      </w:r>
      <w:r w:rsidR="00FB7B1E">
        <w:rPr>
          <w:rFonts w:cs="Arial"/>
          <w:szCs w:val="22"/>
        </w:rPr>
        <w:t xml:space="preserve"> protokolu o dohledu</w:t>
      </w:r>
      <w:r w:rsidR="00B118E1">
        <w:rPr>
          <w:rFonts w:cs="Arial"/>
          <w:szCs w:val="22"/>
        </w:rPr>
        <w:t>). Z grafického výsledku vyplývá, že kartometrické souřadnice vytyčovaných bodů č. 3, 4 a 5 nebyly odsunuty na hranicích mezi pozemky, ale mimo ně.</w:t>
      </w:r>
    </w:p>
    <w:p w:rsidR="006761D5" w:rsidRDefault="006761D5" w:rsidP="00B87B7C">
      <w:pPr>
        <w:pStyle w:val="Zkladntext3"/>
        <w:spacing w:before="0"/>
      </w:pPr>
    </w:p>
    <w:p w:rsidR="00FB7B1E" w:rsidRPr="00CC7E27" w:rsidRDefault="00FB7B1E" w:rsidP="00FB7B1E">
      <w:pPr>
        <w:pStyle w:val="Zkladntext3"/>
        <w:spacing w:before="0"/>
        <w:rPr>
          <w:szCs w:val="22"/>
        </w:rPr>
      </w:pPr>
      <w:r>
        <w:rPr>
          <w:szCs w:val="22"/>
        </w:rPr>
        <w:t xml:space="preserve">Proti zjištění uvedenému výše v bodu 1.4 protokolu o dohledu podal ověřovatel Ing. </w:t>
      </w:r>
      <w:r w:rsidR="000C7AAD">
        <w:rPr>
          <w:szCs w:val="22"/>
        </w:rPr>
        <w:t>M.L.</w:t>
      </w:r>
      <w:r>
        <w:rPr>
          <w:szCs w:val="22"/>
        </w:rPr>
        <w:t xml:space="preserve"> námitku, kterou doložil rastrovým obrazem katastrální mapy ve formátu </w:t>
      </w:r>
      <w:r w:rsidRPr="00764DB8">
        <w:rPr>
          <w:i/>
          <w:szCs w:val="22"/>
        </w:rPr>
        <w:t>.cit</w:t>
      </w:r>
      <w:r>
        <w:rPr>
          <w:szCs w:val="22"/>
        </w:rPr>
        <w:t xml:space="preserve"> (dále jen „</w:t>
      </w:r>
      <w:r w:rsidRPr="002572E2">
        <w:rPr>
          <w:szCs w:val="22"/>
        </w:rPr>
        <w:t xml:space="preserve">rastr firmy </w:t>
      </w:r>
      <w:r w:rsidR="005C7939">
        <w:rPr>
          <w:szCs w:val="22"/>
        </w:rPr>
        <w:t>XXX</w:t>
      </w:r>
      <w:r>
        <w:rPr>
          <w:szCs w:val="22"/>
        </w:rPr>
        <w:t xml:space="preserve">“) a grafickým výsledkem shodnostní transformace rastru do S-JTSK na důkaz toho, že kartometrické souřadnice bodů č. 3, 4 a 5 byly odsunuty na hranici a ne mimo ni. Porovnáním rastru firmy </w:t>
      </w:r>
      <w:r w:rsidR="005C7939">
        <w:rPr>
          <w:szCs w:val="22"/>
        </w:rPr>
        <w:t>XXX</w:t>
      </w:r>
      <w:r>
        <w:rPr>
          <w:szCs w:val="22"/>
        </w:rPr>
        <w:t xml:space="preserve"> s rastrem, který Katastrální úřad poskytuje vytyčovateli (dále jen „</w:t>
      </w:r>
      <w:r w:rsidRPr="002572E2">
        <w:rPr>
          <w:szCs w:val="22"/>
        </w:rPr>
        <w:t xml:space="preserve">rastr KP </w:t>
      </w:r>
      <w:proofErr w:type="spellStart"/>
      <w:r w:rsidR="005C7939">
        <w:rPr>
          <w:szCs w:val="22"/>
        </w:rPr>
        <w:t>xxx</w:t>
      </w:r>
      <w:proofErr w:type="spellEnd"/>
      <w:r>
        <w:rPr>
          <w:szCs w:val="22"/>
        </w:rPr>
        <w:t>“) podle § 87 odst. 2</w:t>
      </w:r>
      <w:r w:rsidR="002532DA">
        <w:rPr>
          <w:szCs w:val="22"/>
        </w:rPr>
        <w:t xml:space="preserve"> nové</w:t>
      </w:r>
      <w:r>
        <w:rPr>
          <w:szCs w:val="22"/>
        </w:rPr>
        <w:t xml:space="preserve"> katastrální vyhlášky</w:t>
      </w:r>
      <w:r w:rsidR="002532DA">
        <w:rPr>
          <w:szCs w:val="22"/>
        </w:rPr>
        <w:t>,</w:t>
      </w:r>
      <w:r>
        <w:rPr>
          <w:szCs w:val="22"/>
        </w:rPr>
        <w:t xml:space="preserve"> ZKI v Opavě zjistil, že rastr firmy </w:t>
      </w:r>
      <w:r w:rsidR="005C7939">
        <w:rPr>
          <w:szCs w:val="22"/>
        </w:rPr>
        <w:t>XXX</w:t>
      </w:r>
      <w:r>
        <w:rPr>
          <w:szCs w:val="22"/>
        </w:rPr>
        <w:t xml:space="preserve"> není „rozměrem parcel“ shodný s rastrem KP </w:t>
      </w:r>
      <w:proofErr w:type="spellStart"/>
      <w:r w:rsidR="005C7939">
        <w:rPr>
          <w:szCs w:val="22"/>
        </w:rPr>
        <w:t>xxx</w:t>
      </w:r>
      <w:proofErr w:type="spellEnd"/>
      <w:r>
        <w:rPr>
          <w:szCs w:val="22"/>
        </w:rPr>
        <w:t>.</w:t>
      </w:r>
      <w:r w:rsidR="005C7939">
        <w:rPr>
          <w:szCs w:val="22"/>
        </w:rPr>
        <w:t xml:space="preserve"> </w:t>
      </w:r>
      <w:r>
        <w:rPr>
          <w:szCs w:val="22"/>
        </w:rPr>
        <w:t xml:space="preserve">Ze soutisku rastrů vyplynulo, že rastr firmy </w:t>
      </w:r>
      <w:r w:rsidR="005C7939">
        <w:rPr>
          <w:szCs w:val="22"/>
        </w:rPr>
        <w:t>XXX</w:t>
      </w:r>
      <w:r>
        <w:rPr>
          <w:szCs w:val="22"/>
        </w:rPr>
        <w:t xml:space="preserve"> je oproti rastru KP </w:t>
      </w:r>
      <w:proofErr w:type="spellStart"/>
      <w:r w:rsidR="005C7939">
        <w:rPr>
          <w:szCs w:val="22"/>
        </w:rPr>
        <w:t>xxx</w:t>
      </w:r>
      <w:proofErr w:type="spellEnd"/>
      <w:r>
        <w:rPr>
          <w:szCs w:val="22"/>
        </w:rPr>
        <w:t xml:space="preserve"> roztažen do stran. ZKI v Opavě dospěl k závěru, že jako podklad pro vytyčení nebyl použit rastr KP </w:t>
      </w:r>
      <w:proofErr w:type="spellStart"/>
      <w:r w:rsidR="005C7939">
        <w:rPr>
          <w:szCs w:val="22"/>
        </w:rPr>
        <w:t>xxx</w:t>
      </w:r>
      <w:proofErr w:type="spellEnd"/>
      <w:r>
        <w:rPr>
          <w:szCs w:val="22"/>
        </w:rPr>
        <w:t xml:space="preserve">, ale rastr firmy </w:t>
      </w:r>
      <w:r w:rsidR="005C7939">
        <w:rPr>
          <w:szCs w:val="22"/>
        </w:rPr>
        <w:t>XXX</w:t>
      </w:r>
      <w:r>
        <w:rPr>
          <w:szCs w:val="22"/>
        </w:rPr>
        <w:t xml:space="preserve">, což je v rozporu s ustanovením § 87 odst. 2 </w:t>
      </w:r>
      <w:r w:rsidR="002532DA">
        <w:rPr>
          <w:szCs w:val="22"/>
        </w:rPr>
        <w:t xml:space="preserve">nové </w:t>
      </w:r>
      <w:r>
        <w:rPr>
          <w:szCs w:val="22"/>
        </w:rPr>
        <w:t xml:space="preserve">katastrální vyhlášky. V důsledku toho kartometrické souřadnice vytyčovaných bodů č. 3, 4 a 5 nebyly odsunuty na hranicích pozemků zobrazených v rastru KP </w:t>
      </w:r>
      <w:proofErr w:type="spellStart"/>
      <w:r w:rsidR="005C7939">
        <w:rPr>
          <w:szCs w:val="22"/>
        </w:rPr>
        <w:t>xxx</w:t>
      </w:r>
      <w:proofErr w:type="spellEnd"/>
      <w:r>
        <w:rPr>
          <w:szCs w:val="22"/>
        </w:rPr>
        <w:t xml:space="preserve">, ale v rastru firmy </w:t>
      </w:r>
      <w:r w:rsidR="005C7939">
        <w:rPr>
          <w:szCs w:val="22"/>
        </w:rPr>
        <w:t>XXX</w:t>
      </w:r>
      <w:r>
        <w:rPr>
          <w:szCs w:val="22"/>
        </w:rPr>
        <w:t xml:space="preserve">, který však „rozměrem parcel“ není shodný s rastrem KP </w:t>
      </w:r>
      <w:proofErr w:type="spellStart"/>
      <w:r w:rsidR="005C7939">
        <w:rPr>
          <w:szCs w:val="22"/>
        </w:rPr>
        <w:t>xxx</w:t>
      </w:r>
      <w:proofErr w:type="spellEnd"/>
      <w:r>
        <w:rPr>
          <w:szCs w:val="22"/>
        </w:rPr>
        <w:t xml:space="preserve">. Námitka ověřovatele proto byla zamítnuta. </w:t>
      </w:r>
    </w:p>
    <w:p w:rsidR="00232FB0" w:rsidRPr="00312369" w:rsidRDefault="00232FB0" w:rsidP="00232FB0">
      <w:pPr>
        <w:pStyle w:val="Zkladntextodsazen3"/>
        <w:ind w:firstLine="0"/>
      </w:pPr>
      <w:r w:rsidRPr="00232FB0">
        <w:t>Následně ve sdělení ze dne 18.8.2014</w:t>
      </w:r>
      <w:r>
        <w:rPr>
          <w:color w:val="FFC000"/>
        </w:rPr>
        <w:t xml:space="preserve"> </w:t>
      </w:r>
      <w:r>
        <w:t>pan B</w:t>
      </w:r>
      <w:r w:rsidR="005C7939">
        <w:t>.</w:t>
      </w:r>
      <w:r>
        <w:t xml:space="preserve"> M</w:t>
      </w:r>
      <w:r w:rsidR="005C7939">
        <w:t>.</w:t>
      </w:r>
      <w:r>
        <w:t xml:space="preserve"> jako vytyčovatel v zakázce č. </w:t>
      </w:r>
      <w:proofErr w:type="spellStart"/>
      <w:r w:rsidR="005C7939">
        <w:t>xxx</w:t>
      </w:r>
      <w:proofErr w:type="spellEnd"/>
      <w:r>
        <w:t xml:space="preserve">/2014 mimo jiné k rastru firmy </w:t>
      </w:r>
      <w:r w:rsidR="005C7939">
        <w:t>XXX</w:t>
      </w:r>
      <w:r>
        <w:t xml:space="preserve"> uvedl: </w:t>
      </w:r>
      <w:r w:rsidRPr="00312369">
        <w:rPr>
          <w:i/>
        </w:rPr>
        <w:t>„… , proto jsem pracoval s rastrem (stahovaným programem Geus) dostupným z „</w:t>
      </w:r>
      <w:proofErr w:type="spellStart"/>
      <w:r w:rsidRPr="00312369">
        <w:rPr>
          <w:i/>
        </w:rPr>
        <w:t>cuzk</w:t>
      </w:r>
      <w:proofErr w:type="spellEnd"/>
      <w:r w:rsidRPr="00312369">
        <w:rPr>
          <w:i/>
        </w:rPr>
        <w:t xml:space="preserve">“, kde předpokládám, že mapy vedené </w:t>
      </w:r>
      <w:r>
        <w:rPr>
          <w:i/>
        </w:rPr>
        <w:t xml:space="preserve">  </w:t>
      </w:r>
      <w:r w:rsidRPr="00312369">
        <w:rPr>
          <w:i/>
        </w:rPr>
        <w:t>na plastových foliích byly skenovány certifikovaným skenovacím pracovištěm</w:t>
      </w:r>
      <w:r w:rsidR="00126666">
        <w:t>.</w:t>
      </w:r>
      <w:r w:rsidR="005C7939">
        <w:t>“</w:t>
      </w:r>
    </w:p>
    <w:p w:rsidR="00FB7B1E" w:rsidRDefault="00FB7B1E" w:rsidP="00B87B7C">
      <w:pPr>
        <w:pStyle w:val="Zkladntext3"/>
        <w:spacing w:before="0"/>
        <w:rPr>
          <w:color w:val="FFC000"/>
        </w:rPr>
      </w:pPr>
    </w:p>
    <w:p w:rsidR="00FC7B9B" w:rsidRDefault="00FC7B9B" w:rsidP="00B87B7C">
      <w:pPr>
        <w:pStyle w:val="Zkladntext3"/>
        <w:spacing w:before="0"/>
        <w:rPr>
          <w:color w:val="FFC000"/>
        </w:rPr>
      </w:pPr>
    </w:p>
    <w:p w:rsidR="00B87B7C" w:rsidRDefault="007379E9" w:rsidP="007379E9">
      <w:pPr>
        <w:pStyle w:val="Zkladntext3"/>
        <w:spacing w:before="0"/>
        <w:jc w:val="center"/>
      </w:pPr>
      <w:r>
        <w:lastRenderedPageBreak/>
        <w:t>III.</w:t>
      </w:r>
    </w:p>
    <w:p w:rsidR="00600878" w:rsidRDefault="00022740" w:rsidP="00600878">
      <w:pPr>
        <w:pStyle w:val="Zkladntext3"/>
        <w:spacing w:before="0"/>
      </w:pPr>
      <w:r w:rsidRPr="00C6696C">
        <w:t>Na základě</w:t>
      </w:r>
      <w:r>
        <w:t xml:space="preserve"> výše uveden</w:t>
      </w:r>
      <w:r w:rsidR="00600878">
        <w:t>ých zjištění</w:t>
      </w:r>
      <w:r>
        <w:t xml:space="preserve"> ZKI v Opavě zahájil správní řízení </w:t>
      </w:r>
      <w:r w:rsidR="00600878">
        <w:t>ve věci</w:t>
      </w:r>
      <w:r>
        <w:t xml:space="preserve"> porušen</w:t>
      </w:r>
      <w:r w:rsidR="00600878">
        <w:t>í pořádku na úseku zeměměřictví podle § 17b odst. 1 písm. c) bod 1. zákona o zeměměřictví.</w:t>
      </w:r>
      <w:r>
        <w:t xml:space="preserve"> </w:t>
      </w:r>
    </w:p>
    <w:p w:rsidR="00600878" w:rsidRDefault="00600878" w:rsidP="00600878">
      <w:pPr>
        <w:pStyle w:val="Zkladntext3"/>
        <w:spacing w:before="0"/>
      </w:pPr>
    </w:p>
    <w:p w:rsidR="007379E9" w:rsidRDefault="007379E9" w:rsidP="00600878">
      <w:pPr>
        <w:pStyle w:val="Zkladntext3"/>
        <w:spacing w:before="0"/>
      </w:pPr>
      <w:r>
        <w:t xml:space="preserve">ZKI v Opavě zahájil správní řízení jako orgán státní správy věcně příslušný podle § 4 </w:t>
      </w:r>
      <w:r w:rsidR="00600878">
        <w:t>písm. f) zákona č. 359/1992 Sb.</w:t>
      </w:r>
      <w:r>
        <w:t xml:space="preserve"> a místně příslušný s výkonem působnosti pro územní obvod Moravskoslezského kraje podle přílohy č. 1 k témuž zákonu, když </w:t>
      </w:r>
      <w:r w:rsidR="00600878">
        <w:t xml:space="preserve">vytyčovací náčrt zakázka č. </w:t>
      </w:r>
      <w:proofErr w:type="spellStart"/>
      <w:r w:rsidR="005C7939">
        <w:t>xxx</w:t>
      </w:r>
      <w:proofErr w:type="spellEnd"/>
      <w:r w:rsidR="00600878">
        <w:t xml:space="preserve">/2012 k.ú. </w:t>
      </w:r>
      <w:r w:rsidR="00D55743">
        <w:t>Z.</w:t>
      </w:r>
      <w:r w:rsidR="00600878">
        <w:t xml:space="preserve"> měl být a </w:t>
      </w:r>
      <w:r>
        <w:t xml:space="preserve">dokumentace o vytyčení zakázka č. </w:t>
      </w:r>
      <w:proofErr w:type="spellStart"/>
      <w:r w:rsidR="005C7939">
        <w:t>xxx</w:t>
      </w:r>
      <w:proofErr w:type="spellEnd"/>
      <w:r>
        <w:t xml:space="preserve">/2014 k.ú. </w:t>
      </w:r>
      <w:r w:rsidR="00D55743">
        <w:t>Z.</w:t>
      </w:r>
      <w:r>
        <w:t xml:space="preserve"> byla předložena k využití pro účely katastru nemovitostí (dále jen „</w:t>
      </w:r>
      <w:r w:rsidRPr="002572E2">
        <w:t>katastr</w:t>
      </w:r>
      <w:r>
        <w:t xml:space="preserve">“) výše uvedenému </w:t>
      </w:r>
      <w:r w:rsidRPr="00BC67AF">
        <w:t>K</w:t>
      </w:r>
      <w:r>
        <w:t xml:space="preserve">atastrálnímu </w:t>
      </w:r>
      <w:r w:rsidRPr="00E82FCC">
        <w:t>úřadu</w:t>
      </w:r>
      <w:r>
        <w:t>.</w:t>
      </w:r>
    </w:p>
    <w:p w:rsidR="007379E9" w:rsidRDefault="007379E9" w:rsidP="007379E9">
      <w:pPr>
        <w:pStyle w:val="Zkladntext3"/>
        <w:tabs>
          <w:tab w:val="left" w:pos="426"/>
        </w:tabs>
        <w:spacing w:before="0"/>
      </w:pPr>
      <w:r>
        <w:t>ZKI v Opavě zahájil správní řízení z moci úřední podle § 46 odst. 1 zákona č. 500/2004 Sb., správní řád, v platném znění (dále jen „</w:t>
      </w:r>
      <w:r w:rsidRPr="002572E2">
        <w:t>správní řád</w:t>
      </w:r>
      <w:r>
        <w:t>“), dnem doručení oznámení o zahájení řízení</w:t>
      </w:r>
      <w:r>
        <w:rPr>
          <w:bCs/>
        </w:rPr>
        <w:t xml:space="preserve"> č.j.: ZKI OP-P-1/359/2014-1 </w:t>
      </w:r>
      <w:r>
        <w:t>ze dne 18.8.2014 Ing. M</w:t>
      </w:r>
      <w:r w:rsidR="005C7939">
        <w:t xml:space="preserve">. </w:t>
      </w:r>
      <w:r>
        <w:t>L</w:t>
      </w:r>
      <w:r w:rsidR="005C7939">
        <w:t>.</w:t>
      </w:r>
      <w:r>
        <w:t xml:space="preserve"> (dále též „</w:t>
      </w:r>
      <w:r w:rsidRPr="002572E2">
        <w:t>účastník řízení</w:t>
      </w:r>
      <w:r w:rsidRPr="00C6696C">
        <w:t>“</w:t>
      </w:r>
      <w:r>
        <w:t>), tj.</w:t>
      </w:r>
      <w:r w:rsidR="005C7939">
        <w:t> </w:t>
      </w:r>
      <w:r>
        <w:t>dne 1.9.2014.</w:t>
      </w:r>
    </w:p>
    <w:p w:rsidR="003744BE" w:rsidRDefault="003744BE" w:rsidP="00E96B7E">
      <w:pPr>
        <w:pStyle w:val="Zkladntext3"/>
        <w:tabs>
          <w:tab w:val="left" w:pos="426"/>
        </w:tabs>
        <w:spacing w:before="0"/>
        <w:ind w:firstLine="360"/>
        <w:jc w:val="center"/>
      </w:pPr>
    </w:p>
    <w:p w:rsidR="007379E9" w:rsidRDefault="00E96B7E" w:rsidP="00E96B7E">
      <w:pPr>
        <w:pStyle w:val="Zkladntext3"/>
        <w:tabs>
          <w:tab w:val="left" w:pos="426"/>
        </w:tabs>
        <w:spacing w:before="0"/>
        <w:ind w:firstLine="360"/>
        <w:jc w:val="center"/>
      </w:pPr>
      <w:r>
        <w:t>IV.</w:t>
      </w:r>
    </w:p>
    <w:p w:rsidR="00E96B7E" w:rsidRDefault="006D25A6" w:rsidP="00E96B7E">
      <w:pPr>
        <w:pStyle w:val="Zkladntext3"/>
        <w:tabs>
          <w:tab w:val="left" w:pos="426"/>
        </w:tabs>
        <w:spacing w:before="0"/>
        <w:ind w:firstLine="360"/>
        <w:jc w:val="center"/>
      </w:pPr>
      <w:r>
        <w:t>Ústní jednání:</w:t>
      </w:r>
    </w:p>
    <w:p w:rsidR="003744BE" w:rsidRDefault="003744BE" w:rsidP="007379E9">
      <w:pPr>
        <w:pStyle w:val="Zkladntext3"/>
        <w:spacing w:before="0"/>
      </w:pPr>
    </w:p>
    <w:p w:rsidR="007379E9" w:rsidRDefault="007379E9" w:rsidP="007379E9">
      <w:pPr>
        <w:pStyle w:val="Zkladntext3"/>
        <w:spacing w:before="0"/>
        <w:rPr>
          <w:bCs/>
        </w:rPr>
      </w:pPr>
      <w:r>
        <w:t xml:space="preserve">Za účelem zjištění </w:t>
      </w:r>
      <w:r w:rsidRPr="00552B95">
        <w:t>skutkového</w:t>
      </w:r>
      <w:r>
        <w:t xml:space="preserve"> stavu věci, podání vysvětlení a uplatnění práv účastníka řízení ZKI v Opavě nařídil pod č.j.: ZKI OP-P-1/359/2014-2 ze dne 18.8.2014 ústní jednání podle § 49 odst. 1 správního řádu na den 9.9.2014 a účastníka řízení k tomuto jednání podle § 59 správního řádu předvolal. Nařízení ústního jednání a předvolání bylo účastníkovi řízení doručeno dne 1.9.2014 spolu s oznámením o zahájení řízení č.</w:t>
      </w:r>
      <w:r>
        <w:rPr>
          <w:bCs/>
        </w:rPr>
        <w:t>j.: ZKI OP-P-1/359/2014</w:t>
      </w:r>
      <w:r w:rsidRPr="009D719A">
        <w:rPr>
          <w:bCs/>
        </w:rPr>
        <w:t>-1</w:t>
      </w:r>
      <w:r>
        <w:rPr>
          <w:bCs/>
        </w:rPr>
        <w:t xml:space="preserve">. </w:t>
      </w:r>
    </w:p>
    <w:p w:rsidR="00600878" w:rsidRDefault="00600878" w:rsidP="007379E9">
      <w:pPr>
        <w:pStyle w:val="Zkladntext3"/>
        <w:spacing w:before="0"/>
      </w:pPr>
    </w:p>
    <w:p w:rsidR="007379E9" w:rsidRDefault="007379E9" w:rsidP="007379E9">
      <w:pPr>
        <w:pStyle w:val="Zkladntext3"/>
        <w:spacing w:before="0"/>
      </w:pPr>
      <w:r w:rsidRPr="00210B22">
        <w:t>Z ústního</w:t>
      </w:r>
      <w:r>
        <w:t xml:space="preserve"> jednání, kterého se dne 9.9.2013 zúčastnili Ing. </w:t>
      </w:r>
      <w:r w:rsidR="000C7AAD">
        <w:t>M.L.</w:t>
      </w:r>
      <w:r>
        <w:t xml:space="preserve"> jako účastník řízení, </w:t>
      </w:r>
      <w:r w:rsidRPr="00C6696C">
        <w:t xml:space="preserve">pan </w:t>
      </w:r>
      <w:r>
        <w:t>B</w:t>
      </w:r>
      <w:r w:rsidR="0013432B">
        <w:t>.</w:t>
      </w:r>
      <w:r>
        <w:t>M</w:t>
      </w:r>
      <w:r w:rsidR="0013432B">
        <w:t>.</w:t>
      </w:r>
      <w:r w:rsidRPr="00C6696C">
        <w:t xml:space="preserve">, </w:t>
      </w:r>
      <w:r w:rsidRPr="00CD35B4">
        <w:t>nar.</w:t>
      </w:r>
      <w:r>
        <w:t xml:space="preserve"> dne </w:t>
      </w:r>
      <w:proofErr w:type="spellStart"/>
      <w:r w:rsidR="0013432B">
        <w:t>xxx</w:t>
      </w:r>
      <w:proofErr w:type="spellEnd"/>
      <w:r>
        <w:t xml:space="preserve">, trvale bytem </w:t>
      </w:r>
      <w:proofErr w:type="spellStart"/>
      <w:r w:rsidR="0013432B">
        <w:t>xxx</w:t>
      </w:r>
      <w:proofErr w:type="spellEnd"/>
      <w:r>
        <w:t xml:space="preserve"> </w:t>
      </w:r>
      <w:r w:rsidRPr="00C6696C">
        <w:t>jako svědek</w:t>
      </w:r>
      <w:r>
        <w:t xml:space="preserve"> a za ZKI v Opavě Ing. Bc. Richard Mrázek a</w:t>
      </w:r>
      <w:r w:rsidR="00FC7B9B">
        <w:t> </w:t>
      </w:r>
      <w:r>
        <w:t xml:space="preserve">Ing. Hana Kaňoková, byl sepsán protokol č.j.: ZKI OP-P-1/359/2014-9, který účastník řízení bez výhrad téhož dne </w:t>
      </w:r>
      <w:r w:rsidRPr="00C6696C">
        <w:t>podepsal.</w:t>
      </w:r>
      <w:r>
        <w:t xml:space="preserve"> </w:t>
      </w:r>
    </w:p>
    <w:p w:rsidR="007379E9" w:rsidRDefault="007379E9" w:rsidP="00410B43">
      <w:pPr>
        <w:pStyle w:val="Zkladntext3"/>
        <w:spacing w:before="0"/>
      </w:pPr>
    </w:p>
    <w:p w:rsidR="00E520A4" w:rsidRDefault="00E520A4" w:rsidP="00E520A4">
      <w:pPr>
        <w:pStyle w:val="Zkladntext3"/>
        <w:spacing w:before="0"/>
      </w:pPr>
      <w:r w:rsidRPr="00B33EF1">
        <w:t>Předmětem</w:t>
      </w:r>
      <w:r>
        <w:t xml:space="preserve"> ústního jednání byla zjištění ZKI v Opavě uvedená výše v </w:t>
      </w:r>
      <w:r w:rsidR="000D4C21">
        <w:t>části</w:t>
      </w:r>
      <w:r>
        <w:t xml:space="preserve"> II. </w:t>
      </w:r>
      <w:r w:rsidR="000D4C21">
        <w:t>odůvodněn</w:t>
      </w:r>
      <w:r>
        <w:t xml:space="preserve">í. </w:t>
      </w:r>
    </w:p>
    <w:p w:rsidR="00E520A4" w:rsidRDefault="00E520A4" w:rsidP="00E520A4">
      <w:pPr>
        <w:pStyle w:val="Zkladntext3"/>
        <w:spacing w:before="0"/>
      </w:pPr>
    </w:p>
    <w:p w:rsidR="00C2392B" w:rsidRPr="00650822" w:rsidRDefault="00E520A4" w:rsidP="00C2392B">
      <w:pPr>
        <w:pStyle w:val="Zkladntext3"/>
        <w:spacing w:before="0"/>
        <w:rPr>
          <w:szCs w:val="22"/>
        </w:rPr>
      </w:pPr>
      <w:r>
        <w:t xml:space="preserve">ZKI v Opavě </w:t>
      </w:r>
      <w:r w:rsidR="00C2392B">
        <w:t>dále uvedl, že zjištění popsaná v bodě 1.3 protokolu o dohledu a zjištění vycházející z porovnání vytyčovacích</w:t>
      </w:r>
      <w:r w:rsidR="00C2392B" w:rsidRPr="00126666">
        <w:t xml:space="preserve"> náčrt</w:t>
      </w:r>
      <w:r w:rsidR="00C2392B">
        <w:t>ů</w:t>
      </w:r>
      <w:r w:rsidR="00C2392B" w:rsidRPr="00126666">
        <w:t xml:space="preserve"> zakázka č. </w:t>
      </w:r>
      <w:proofErr w:type="spellStart"/>
      <w:r w:rsidR="0013432B">
        <w:t>xxx</w:t>
      </w:r>
      <w:proofErr w:type="spellEnd"/>
      <w:r w:rsidR="00C2392B" w:rsidRPr="00126666">
        <w:t xml:space="preserve">/2012 a zakázka č. </w:t>
      </w:r>
      <w:proofErr w:type="spellStart"/>
      <w:r w:rsidR="0013432B">
        <w:t>xxx</w:t>
      </w:r>
      <w:proofErr w:type="spellEnd"/>
      <w:r w:rsidR="00C2392B" w:rsidRPr="00126666">
        <w:t>/2014</w:t>
      </w:r>
      <w:r w:rsidR="00C2392B">
        <w:t xml:space="preserve"> </w:t>
      </w:r>
      <w:r w:rsidR="00C2392B" w:rsidRPr="00031412">
        <w:rPr>
          <w:szCs w:val="22"/>
        </w:rPr>
        <w:t>zakládají důvodné pochybnosti</w:t>
      </w:r>
      <w:r w:rsidR="00C2392B">
        <w:rPr>
          <w:szCs w:val="22"/>
        </w:rPr>
        <w:t xml:space="preserve"> o způsobu, popř. o samotném provedení vytyčení zakázka č.</w:t>
      </w:r>
      <w:r w:rsidR="0013432B">
        <w:rPr>
          <w:szCs w:val="22"/>
        </w:rPr>
        <w:t> </w:t>
      </w:r>
      <w:proofErr w:type="spellStart"/>
      <w:r w:rsidR="0013432B">
        <w:rPr>
          <w:szCs w:val="22"/>
        </w:rPr>
        <w:t>xxx</w:t>
      </w:r>
      <w:proofErr w:type="spellEnd"/>
      <w:r w:rsidR="00C2392B">
        <w:rPr>
          <w:szCs w:val="22"/>
        </w:rPr>
        <w:t>/2014 a činností</w:t>
      </w:r>
      <w:r w:rsidR="00C2392B" w:rsidRPr="00EF259D">
        <w:rPr>
          <w:szCs w:val="22"/>
        </w:rPr>
        <w:t xml:space="preserve"> </w:t>
      </w:r>
      <w:r w:rsidR="00C2392B">
        <w:rPr>
          <w:szCs w:val="22"/>
        </w:rPr>
        <w:t xml:space="preserve">s ním souvisejících. </w:t>
      </w:r>
    </w:p>
    <w:p w:rsidR="00150600" w:rsidRDefault="00150600" w:rsidP="00E520A4">
      <w:pPr>
        <w:pStyle w:val="Zkladntext3"/>
        <w:spacing w:before="0"/>
        <w:rPr>
          <w:szCs w:val="22"/>
        </w:rPr>
      </w:pPr>
    </w:p>
    <w:p w:rsidR="00FC6BE4" w:rsidRPr="00CC7E27" w:rsidRDefault="00150600" w:rsidP="00FC6BE4">
      <w:pPr>
        <w:pStyle w:val="Zkladntext3"/>
        <w:spacing w:before="0"/>
        <w:rPr>
          <w:szCs w:val="22"/>
        </w:rPr>
      </w:pPr>
      <w:r>
        <w:rPr>
          <w:szCs w:val="22"/>
        </w:rPr>
        <w:t xml:space="preserve">Ke zjištění, že jako podklad pro vytyčení v zakázce č. </w:t>
      </w:r>
      <w:proofErr w:type="spellStart"/>
      <w:r w:rsidR="0013432B">
        <w:rPr>
          <w:szCs w:val="22"/>
        </w:rPr>
        <w:t>xxx</w:t>
      </w:r>
      <w:proofErr w:type="spellEnd"/>
      <w:r>
        <w:rPr>
          <w:szCs w:val="22"/>
        </w:rPr>
        <w:t xml:space="preserve">/2014 nebyl použit rastr KP </w:t>
      </w:r>
      <w:proofErr w:type="spellStart"/>
      <w:r w:rsidR="0013432B">
        <w:rPr>
          <w:szCs w:val="22"/>
        </w:rPr>
        <w:t>xxx</w:t>
      </w:r>
      <w:proofErr w:type="spellEnd"/>
      <w:r>
        <w:rPr>
          <w:szCs w:val="22"/>
        </w:rPr>
        <w:t xml:space="preserve">, ale rastr firmy </w:t>
      </w:r>
      <w:r w:rsidR="005C7939">
        <w:rPr>
          <w:szCs w:val="22"/>
        </w:rPr>
        <w:t>XXX</w:t>
      </w:r>
      <w:r>
        <w:rPr>
          <w:szCs w:val="22"/>
        </w:rPr>
        <w:t xml:space="preserve">, což </w:t>
      </w:r>
      <w:r w:rsidR="002A0D13">
        <w:rPr>
          <w:szCs w:val="22"/>
        </w:rPr>
        <w:t>je</w:t>
      </w:r>
      <w:r>
        <w:rPr>
          <w:szCs w:val="22"/>
        </w:rPr>
        <w:t xml:space="preserve"> v rozporu s ustanovením § 87 odst. 2 </w:t>
      </w:r>
      <w:r w:rsidR="002A0D13">
        <w:rPr>
          <w:szCs w:val="22"/>
        </w:rPr>
        <w:t xml:space="preserve">nové </w:t>
      </w:r>
      <w:r>
        <w:rPr>
          <w:szCs w:val="22"/>
        </w:rPr>
        <w:t xml:space="preserve">katastrální vyhlášky, a že rastr firmy </w:t>
      </w:r>
      <w:r w:rsidR="005C7939">
        <w:rPr>
          <w:szCs w:val="22"/>
        </w:rPr>
        <w:t>XXX</w:t>
      </w:r>
      <w:r>
        <w:rPr>
          <w:szCs w:val="22"/>
        </w:rPr>
        <w:t xml:space="preserve"> není „rozměrem parcel“ shodný s rastrem KP </w:t>
      </w:r>
      <w:proofErr w:type="spellStart"/>
      <w:r w:rsidR="0013432B">
        <w:rPr>
          <w:szCs w:val="22"/>
        </w:rPr>
        <w:t>xxx</w:t>
      </w:r>
      <w:proofErr w:type="spellEnd"/>
      <w:r>
        <w:rPr>
          <w:szCs w:val="22"/>
        </w:rPr>
        <w:t xml:space="preserve">, ZKI v Opavě doplnil, </w:t>
      </w:r>
      <w:r w:rsidR="00FC6BE4">
        <w:rPr>
          <w:szCs w:val="22"/>
        </w:rPr>
        <w:t>že</w:t>
      </w:r>
      <w:r w:rsidR="0013432B">
        <w:rPr>
          <w:szCs w:val="22"/>
        </w:rPr>
        <w:t> </w:t>
      </w:r>
      <w:r w:rsidR="00FC6BE4">
        <w:rPr>
          <w:szCs w:val="22"/>
        </w:rPr>
        <w:t xml:space="preserve">podle § 49 odst. 1 </w:t>
      </w:r>
      <w:r w:rsidR="0056060D">
        <w:rPr>
          <w:szCs w:val="22"/>
        </w:rPr>
        <w:t xml:space="preserve">nového </w:t>
      </w:r>
      <w:r w:rsidR="00FC6BE4">
        <w:rPr>
          <w:szCs w:val="22"/>
        </w:rPr>
        <w:t>katastrálního zákona je vytyčování hranic pozemků zeměměřickou činností, při které se v terénu vyznačí poloha lomových bodů hranic pozemků podle údajů katastru o jejich geometrickém a polohovém určení. Podle § 51</w:t>
      </w:r>
      <w:r w:rsidR="0056060D">
        <w:rPr>
          <w:szCs w:val="22"/>
        </w:rPr>
        <w:t xml:space="preserve"> nového</w:t>
      </w:r>
      <w:r w:rsidR="00FC6BE4">
        <w:rPr>
          <w:szCs w:val="22"/>
        </w:rPr>
        <w:t xml:space="preserve"> katastrálního zákona je geometrické určení nemovitosti (tj. zjednodušeně řečeno její </w:t>
      </w:r>
      <w:r w:rsidR="00FC6BE4" w:rsidRPr="00FC6BE4">
        <w:rPr>
          <w:szCs w:val="22"/>
        </w:rPr>
        <w:t>rozměr</w:t>
      </w:r>
      <w:r w:rsidR="00FC6BE4">
        <w:rPr>
          <w:szCs w:val="22"/>
        </w:rPr>
        <w:t xml:space="preserve"> a tvar vymezený hranicemi v zobrazovací rovině) závazným údajem katastru.</w:t>
      </w:r>
    </w:p>
    <w:p w:rsidR="00150600" w:rsidRDefault="00150600" w:rsidP="00E520A4">
      <w:pPr>
        <w:pStyle w:val="Zkladntext3"/>
        <w:spacing w:before="0"/>
      </w:pPr>
    </w:p>
    <w:p w:rsidR="00173101" w:rsidRPr="00173101" w:rsidRDefault="00173101" w:rsidP="00173101">
      <w:pPr>
        <w:pStyle w:val="Zkladntext3"/>
        <w:spacing w:before="0"/>
      </w:pPr>
      <w:r>
        <w:t>Ke sdělení pana B</w:t>
      </w:r>
      <w:r w:rsidR="0013432B">
        <w:t>.</w:t>
      </w:r>
      <w:r>
        <w:t>M</w:t>
      </w:r>
      <w:r w:rsidR="0013432B">
        <w:t>.</w:t>
      </w:r>
      <w:r>
        <w:t xml:space="preserve"> ze dne 18.8.2014, které se týkalo rastru firmy </w:t>
      </w:r>
      <w:r w:rsidR="005C7939">
        <w:t>XXX</w:t>
      </w:r>
      <w:r>
        <w:t xml:space="preserve">, </w:t>
      </w:r>
      <w:r w:rsidRPr="00173101">
        <w:t xml:space="preserve">ZKI v Opavě doplnil, že na internetových stránkách Úřadu </w:t>
      </w:r>
      <w:hyperlink r:id="rId11" w:history="1">
        <w:r w:rsidRPr="00173101">
          <w:rPr>
            <w:rStyle w:val="Hypertextovodkaz"/>
            <w:color w:val="auto"/>
          </w:rPr>
          <w:t>www.cuzk.cz</w:t>
        </w:r>
      </w:hyperlink>
      <w:r w:rsidRPr="00173101">
        <w:t xml:space="preserve"> je v části nazvané </w:t>
      </w:r>
      <w:r w:rsidRPr="00173101">
        <w:rPr>
          <w:i/>
        </w:rPr>
        <w:t>„Poskytování údajů z KN“</w:t>
      </w:r>
      <w:r w:rsidRPr="00173101">
        <w:t xml:space="preserve"> uvedeno, že rastrová data skenovaných katastrálních map poskytují v rámci své působnosti jednotlivá katastrální pracoviště. V části nazvané </w:t>
      </w:r>
      <w:r w:rsidRPr="00173101">
        <w:rPr>
          <w:i/>
        </w:rPr>
        <w:t>„Rastrová data katastrálních map“</w:t>
      </w:r>
      <w:r w:rsidRPr="00173101">
        <w:t xml:space="preserve"> je výslovně uvedeno, že rastry nejsou souřadnicově připojeny do S-JTSK (tzn., že se jedná pouze o zdrojová rastrová data).</w:t>
      </w:r>
    </w:p>
    <w:p w:rsidR="00173101" w:rsidRDefault="00173101" w:rsidP="00173101">
      <w:pPr>
        <w:jc w:val="both"/>
        <w:rPr>
          <w:rFonts w:ascii="Arial" w:hAnsi="Arial" w:cs="Arial"/>
          <w:bCs/>
          <w:sz w:val="22"/>
          <w:szCs w:val="22"/>
        </w:rPr>
      </w:pPr>
      <w:r w:rsidRPr="00160099">
        <w:rPr>
          <w:rFonts w:ascii="Arial" w:hAnsi="Arial" w:cs="Arial"/>
          <w:bCs/>
          <w:sz w:val="22"/>
          <w:szCs w:val="22"/>
        </w:rPr>
        <w:t>Účastník řízení</w:t>
      </w:r>
      <w:r w:rsidRPr="00932CEA">
        <w:rPr>
          <w:rFonts w:ascii="Arial" w:hAnsi="Arial" w:cs="Arial"/>
          <w:bCs/>
          <w:sz w:val="22"/>
          <w:szCs w:val="22"/>
        </w:rPr>
        <w:t xml:space="preserve"> ke zjištěním ZKI v Opavě uv</w:t>
      </w:r>
      <w:r w:rsidR="00013B76">
        <w:rPr>
          <w:rFonts w:ascii="Arial" w:hAnsi="Arial" w:cs="Arial"/>
          <w:bCs/>
          <w:sz w:val="22"/>
          <w:szCs w:val="22"/>
        </w:rPr>
        <w:t>edl</w:t>
      </w:r>
      <w:r w:rsidRPr="00932CEA">
        <w:rPr>
          <w:rFonts w:ascii="Arial" w:hAnsi="Arial" w:cs="Arial"/>
          <w:bCs/>
          <w:sz w:val="22"/>
          <w:szCs w:val="22"/>
        </w:rPr>
        <w:t xml:space="preserve">, že </w:t>
      </w:r>
      <w:r>
        <w:rPr>
          <w:rFonts w:ascii="Arial" w:hAnsi="Arial" w:cs="Arial"/>
          <w:bCs/>
          <w:sz w:val="22"/>
          <w:szCs w:val="22"/>
        </w:rPr>
        <w:t xml:space="preserve">v roce 2012 bylo provedeno vytyčení lomových bodů hranice pozemku na žádost pana </w:t>
      </w:r>
      <w:r w:rsidR="00013B76">
        <w:rPr>
          <w:rFonts w:ascii="Arial" w:hAnsi="Arial" w:cs="Arial"/>
          <w:bCs/>
          <w:sz w:val="22"/>
          <w:szCs w:val="22"/>
        </w:rPr>
        <w:t>A</w:t>
      </w:r>
      <w:r w:rsidR="0013432B">
        <w:rPr>
          <w:rFonts w:ascii="Arial" w:hAnsi="Arial" w:cs="Arial"/>
          <w:bCs/>
          <w:sz w:val="22"/>
          <w:szCs w:val="22"/>
        </w:rPr>
        <w:t>.</w:t>
      </w:r>
      <w:r>
        <w:rPr>
          <w:rFonts w:ascii="Arial" w:hAnsi="Arial" w:cs="Arial"/>
          <w:bCs/>
          <w:sz w:val="22"/>
          <w:szCs w:val="22"/>
        </w:rPr>
        <w:t>S</w:t>
      </w:r>
      <w:r w:rsidR="0013432B">
        <w:rPr>
          <w:rFonts w:ascii="Arial" w:hAnsi="Arial" w:cs="Arial"/>
          <w:bCs/>
          <w:sz w:val="22"/>
          <w:szCs w:val="22"/>
        </w:rPr>
        <w:t>.</w:t>
      </w:r>
      <w:r>
        <w:rPr>
          <w:rFonts w:ascii="Arial" w:hAnsi="Arial" w:cs="Arial"/>
          <w:bCs/>
          <w:sz w:val="22"/>
          <w:szCs w:val="22"/>
        </w:rPr>
        <w:t xml:space="preserve"> </w:t>
      </w:r>
      <w:r w:rsidR="00013B76">
        <w:rPr>
          <w:rFonts w:ascii="Arial" w:hAnsi="Arial" w:cs="Arial"/>
          <w:bCs/>
          <w:sz w:val="22"/>
          <w:szCs w:val="22"/>
        </w:rPr>
        <w:t>(vlastník so</w:t>
      </w:r>
      <w:r w:rsidR="00160099">
        <w:rPr>
          <w:rFonts w:ascii="Arial" w:hAnsi="Arial" w:cs="Arial"/>
          <w:bCs/>
          <w:sz w:val="22"/>
          <w:szCs w:val="22"/>
        </w:rPr>
        <w:t xml:space="preserve">usedního pozemku </w:t>
      </w:r>
      <w:proofErr w:type="spellStart"/>
      <w:r w:rsidR="00160099">
        <w:rPr>
          <w:rFonts w:ascii="Arial" w:hAnsi="Arial" w:cs="Arial"/>
          <w:bCs/>
          <w:sz w:val="22"/>
          <w:szCs w:val="22"/>
        </w:rPr>
        <w:t>parc.č</w:t>
      </w:r>
      <w:proofErr w:type="spellEnd"/>
      <w:r w:rsidR="00160099">
        <w:rPr>
          <w:rFonts w:ascii="Arial" w:hAnsi="Arial" w:cs="Arial"/>
          <w:bCs/>
          <w:sz w:val="22"/>
          <w:szCs w:val="22"/>
        </w:rPr>
        <w:t>. st.98). Pan S</w:t>
      </w:r>
      <w:r w:rsidR="0013432B">
        <w:rPr>
          <w:rFonts w:ascii="Arial" w:hAnsi="Arial" w:cs="Arial"/>
          <w:bCs/>
          <w:sz w:val="22"/>
          <w:szCs w:val="22"/>
        </w:rPr>
        <w:t>.</w:t>
      </w:r>
      <w:r w:rsidR="00160099">
        <w:rPr>
          <w:rFonts w:ascii="Arial" w:hAnsi="Arial" w:cs="Arial"/>
          <w:bCs/>
          <w:sz w:val="22"/>
          <w:szCs w:val="22"/>
        </w:rPr>
        <w:t xml:space="preserve"> pak požádal o pozastavení prací z důvodu předjednání výsledku vytyčení s dotčenými vlastníky sousedních pozemků a na </w:t>
      </w:r>
      <w:r w:rsidR="00013B76">
        <w:rPr>
          <w:rFonts w:ascii="Arial" w:hAnsi="Arial" w:cs="Arial"/>
          <w:bCs/>
          <w:sz w:val="22"/>
          <w:szCs w:val="22"/>
        </w:rPr>
        <w:t>jeho žádost</w:t>
      </w:r>
      <w:r w:rsidR="00160099">
        <w:rPr>
          <w:rFonts w:ascii="Arial" w:hAnsi="Arial" w:cs="Arial"/>
          <w:bCs/>
          <w:sz w:val="22"/>
          <w:szCs w:val="22"/>
        </w:rPr>
        <w:t xml:space="preserve"> mu byla</w:t>
      </w:r>
      <w:r w:rsidR="00013B76">
        <w:rPr>
          <w:rFonts w:ascii="Arial" w:hAnsi="Arial" w:cs="Arial"/>
          <w:bCs/>
          <w:sz w:val="22"/>
          <w:szCs w:val="22"/>
        </w:rPr>
        <w:t xml:space="preserve"> </w:t>
      </w:r>
      <w:r>
        <w:rPr>
          <w:rFonts w:ascii="Arial" w:hAnsi="Arial" w:cs="Arial"/>
          <w:bCs/>
          <w:sz w:val="22"/>
          <w:szCs w:val="22"/>
        </w:rPr>
        <w:t xml:space="preserve">předána kopie vytyčovacího náčrtu. </w:t>
      </w:r>
      <w:r w:rsidR="00013B76">
        <w:rPr>
          <w:rFonts w:ascii="Arial" w:hAnsi="Arial" w:cs="Arial"/>
          <w:bCs/>
          <w:sz w:val="22"/>
          <w:szCs w:val="22"/>
        </w:rPr>
        <w:t>Účastník řízení p</w:t>
      </w:r>
      <w:r>
        <w:rPr>
          <w:rFonts w:ascii="Arial" w:hAnsi="Arial" w:cs="Arial"/>
          <w:bCs/>
          <w:sz w:val="22"/>
          <w:szCs w:val="22"/>
        </w:rPr>
        <w:t>ředpokládal, že t</w:t>
      </w:r>
      <w:r w:rsidR="00160099">
        <w:rPr>
          <w:rFonts w:ascii="Arial" w:hAnsi="Arial" w:cs="Arial"/>
          <w:bCs/>
          <w:sz w:val="22"/>
          <w:szCs w:val="22"/>
        </w:rPr>
        <w:t>at</w:t>
      </w:r>
      <w:r>
        <w:rPr>
          <w:rFonts w:ascii="Arial" w:hAnsi="Arial" w:cs="Arial"/>
          <w:bCs/>
          <w:sz w:val="22"/>
          <w:szCs w:val="22"/>
        </w:rPr>
        <w:t>o</w:t>
      </w:r>
      <w:r w:rsidR="00160099">
        <w:rPr>
          <w:rFonts w:ascii="Arial" w:hAnsi="Arial" w:cs="Arial"/>
          <w:bCs/>
          <w:sz w:val="22"/>
          <w:szCs w:val="22"/>
        </w:rPr>
        <w:t xml:space="preserve"> kopie</w:t>
      </w:r>
      <w:r>
        <w:rPr>
          <w:rFonts w:ascii="Arial" w:hAnsi="Arial" w:cs="Arial"/>
          <w:bCs/>
          <w:sz w:val="22"/>
          <w:szCs w:val="22"/>
        </w:rPr>
        <w:t xml:space="preserve"> není součást dokumentace o</w:t>
      </w:r>
      <w:r w:rsidR="0013432B">
        <w:rPr>
          <w:rFonts w:ascii="Arial" w:hAnsi="Arial" w:cs="Arial"/>
          <w:bCs/>
          <w:sz w:val="22"/>
          <w:szCs w:val="22"/>
        </w:rPr>
        <w:t> </w:t>
      </w:r>
      <w:r>
        <w:rPr>
          <w:rFonts w:ascii="Arial" w:hAnsi="Arial" w:cs="Arial"/>
          <w:bCs/>
          <w:sz w:val="22"/>
          <w:szCs w:val="22"/>
        </w:rPr>
        <w:t>vytyčení, ale pouze jakýsi „</w:t>
      </w:r>
      <w:r w:rsidRPr="00013B76">
        <w:rPr>
          <w:rFonts w:ascii="Arial" w:hAnsi="Arial" w:cs="Arial"/>
          <w:bCs/>
          <w:i/>
          <w:sz w:val="22"/>
          <w:szCs w:val="22"/>
        </w:rPr>
        <w:t>náčrtek</w:t>
      </w:r>
      <w:r>
        <w:rPr>
          <w:rFonts w:ascii="Arial" w:hAnsi="Arial" w:cs="Arial"/>
          <w:bCs/>
          <w:sz w:val="22"/>
          <w:szCs w:val="22"/>
        </w:rPr>
        <w:t>“. Protože pan S</w:t>
      </w:r>
      <w:r w:rsidR="0013432B">
        <w:rPr>
          <w:rFonts w:ascii="Arial" w:hAnsi="Arial" w:cs="Arial"/>
          <w:bCs/>
          <w:sz w:val="22"/>
          <w:szCs w:val="22"/>
        </w:rPr>
        <w:t>.</w:t>
      </w:r>
      <w:r>
        <w:rPr>
          <w:rFonts w:ascii="Arial" w:hAnsi="Arial" w:cs="Arial"/>
          <w:bCs/>
          <w:sz w:val="22"/>
          <w:szCs w:val="22"/>
        </w:rPr>
        <w:t xml:space="preserve"> nepožádal v přiměřené době </w:t>
      </w:r>
      <w:r>
        <w:rPr>
          <w:rFonts w:ascii="Arial" w:hAnsi="Arial" w:cs="Arial"/>
          <w:bCs/>
          <w:sz w:val="22"/>
          <w:szCs w:val="22"/>
        </w:rPr>
        <w:lastRenderedPageBreak/>
        <w:t>o</w:t>
      </w:r>
      <w:r w:rsidR="0013432B">
        <w:rPr>
          <w:rFonts w:ascii="Arial" w:hAnsi="Arial" w:cs="Arial"/>
          <w:bCs/>
          <w:sz w:val="22"/>
          <w:szCs w:val="22"/>
        </w:rPr>
        <w:t> </w:t>
      </w:r>
      <w:r>
        <w:rPr>
          <w:rFonts w:ascii="Arial" w:hAnsi="Arial" w:cs="Arial"/>
          <w:bCs/>
          <w:sz w:val="22"/>
          <w:szCs w:val="22"/>
        </w:rPr>
        <w:t>pokračování na zakázce, došlo k jejímu zrušení</w:t>
      </w:r>
      <w:r w:rsidR="00013B76">
        <w:rPr>
          <w:rFonts w:ascii="Arial" w:hAnsi="Arial" w:cs="Arial"/>
          <w:bCs/>
          <w:sz w:val="22"/>
          <w:szCs w:val="22"/>
        </w:rPr>
        <w:t>.</w:t>
      </w:r>
      <w:r>
        <w:rPr>
          <w:rFonts w:ascii="Arial" w:hAnsi="Arial" w:cs="Arial"/>
          <w:bCs/>
          <w:sz w:val="22"/>
          <w:szCs w:val="22"/>
        </w:rPr>
        <w:t xml:space="preserve"> </w:t>
      </w:r>
      <w:r w:rsidR="00013B76">
        <w:rPr>
          <w:rFonts w:ascii="Arial" w:hAnsi="Arial" w:cs="Arial"/>
          <w:bCs/>
          <w:sz w:val="22"/>
          <w:szCs w:val="22"/>
        </w:rPr>
        <w:t>Ú</w:t>
      </w:r>
      <w:r>
        <w:rPr>
          <w:rFonts w:ascii="Arial" w:hAnsi="Arial" w:cs="Arial"/>
          <w:bCs/>
          <w:sz w:val="22"/>
          <w:szCs w:val="22"/>
        </w:rPr>
        <w:t xml:space="preserve">plná dokumentace o vytyčení </w:t>
      </w:r>
      <w:r w:rsidR="00013B76">
        <w:rPr>
          <w:rFonts w:ascii="Arial" w:hAnsi="Arial" w:cs="Arial"/>
          <w:bCs/>
          <w:sz w:val="22"/>
          <w:szCs w:val="22"/>
        </w:rPr>
        <w:t>nebyla vyhotovena</w:t>
      </w:r>
      <w:r>
        <w:rPr>
          <w:rFonts w:ascii="Arial" w:hAnsi="Arial" w:cs="Arial"/>
          <w:bCs/>
          <w:sz w:val="22"/>
          <w:szCs w:val="22"/>
        </w:rPr>
        <w:t xml:space="preserve"> a dotčení vlastníci nebyli pozváni k seznámení s výsledky vytyčení.</w:t>
      </w:r>
    </w:p>
    <w:p w:rsidR="00173101" w:rsidRDefault="00173101" w:rsidP="00173101">
      <w:pPr>
        <w:jc w:val="both"/>
        <w:rPr>
          <w:rFonts w:ascii="Arial" w:hAnsi="Arial" w:cs="Arial"/>
          <w:bCs/>
          <w:sz w:val="22"/>
          <w:szCs w:val="22"/>
        </w:rPr>
      </w:pPr>
      <w:r>
        <w:rPr>
          <w:rFonts w:ascii="Arial" w:hAnsi="Arial" w:cs="Arial"/>
          <w:bCs/>
          <w:sz w:val="22"/>
          <w:szCs w:val="22"/>
        </w:rPr>
        <w:t xml:space="preserve">Na dotaz ZKI v Opavě, zda na založené kopii </w:t>
      </w:r>
      <w:r w:rsidR="00160099">
        <w:rPr>
          <w:rFonts w:ascii="Arial" w:hAnsi="Arial" w:cs="Arial"/>
          <w:bCs/>
          <w:sz w:val="22"/>
          <w:szCs w:val="22"/>
        </w:rPr>
        <w:t xml:space="preserve">vytyčovacího náčrtu zakázka č. </w:t>
      </w:r>
      <w:proofErr w:type="spellStart"/>
      <w:r w:rsidR="0013432B">
        <w:rPr>
          <w:rFonts w:ascii="Arial" w:hAnsi="Arial" w:cs="Arial"/>
          <w:bCs/>
          <w:sz w:val="22"/>
          <w:szCs w:val="22"/>
        </w:rPr>
        <w:t>xxx</w:t>
      </w:r>
      <w:proofErr w:type="spellEnd"/>
      <w:r w:rsidR="00160099">
        <w:rPr>
          <w:rFonts w:ascii="Arial" w:hAnsi="Arial" w:cs="Arial"/>
          <w:bCs/>
          <w:sz w:val="22"/>
          <w:szCs w:val="22"/>
        </w:rPr>
        <w:t xml:space="preserve">/2012 </w:t>
      </w:r>
      <w:r>
        <w:rPr>
          <w:rFonts w:ascii="Arial" w:hAnsi="Arial" w:cs="Arial"/>
          <w:bCs/>
          <w:sz w:val="22"/>
          <w:szCs w:val="22"/>
        </w:rPr>
        <w:t xml:space="preserve">je razítko účastníka řízení s jeho vlastnoručním podpisem, Ing. </w:t>
      </w:r>
      <w:r w:rsidR="000C7AAD">
        <w:rPr>
          <w:rFonts w:ascii="Arial" w:hAnsi="Arial" w:cs="Arial"/>
          <w:bCs/>
          <w:sz w:val="22"/>
          <w:szCs w:val="22"/>
        </w:rPr>
        <w:t>M.L.</w:t>
      </w:r>
      <w:r>
        <w:rPr>
          <w:rFonts w:ascii="Arial" w:hAnsi="Arial" w:cs="Arial"/>
          <w:bCs/>
          <w:sz w:val="22"/>
          <w:szCs w:val="22"/>
        </w:rPr>
        <w:t xml:space="preserve"> prohl</w:t>
      </w:r>
      <w:r w:rsidR="00160099">
        <w:rPr>
          <w:rFonts w:ascii="Arial" w:hAnsi="Arial" w:cs="Arial"/>
          <w:bCs/>
          <w:sz w:val="22"/>
          <w:szCs w:val="22"/>
        </w:rPr>
        <w:t>ásil</w:t>
      </w:r>
      <w:r>
        <w:rPr>
          <w:rFonts w:ascii="Arial" w:hAnsi="Arial" w:cs="Arial"/>
          <w:bCs/>
          <w:sz w:val="22"/>
          <w:szCs w:val="22"/>
        </w:rPr>
        <w:t>, že se jedná o</w:t>
      </w:r>
      <w:r w:rsidR="0013432B">
        <w:rPr>
          <w:rFonts w:ascii="Arial" w:hAnsi="Arial" w:cs="Arial"/>
          <w:bCs/>
          <w:sz w:val="22"/>
          <w:szCs w:val="22"/>
        </w:rPr>
        <w:t> </w:t>
      </w:r>
      <w:r>
        <w:rPr>
          <w:rFonts w:ascii="Arial" w:hAnsi="Arial" w:cs="Arial"/>
          <w:bCs/>
          <w:sz w:val="22"/>
          <w:szCs w:val="22"/>
        </w:rPr>
        <w:t>otisk jeho razítka a jeho vlastnoruční podpis.</w:t>
      </w:r>
    </w:p>
    <w:p w:rsidR="00173101" w:rsidRDefault="00160099" w:rsidP="00173101">
      <w:pPr>
        <w:jc w:val="both"/>
        <w:rPr>
          <w:rFonts w:ascii="Arial" w:hAnsi="Arial" w:cs="Arial"/>
          <w:bCs/>
          <w:sz w:val="22"/>
          <w:szCs w:val="22"/>
        </w:rPr>
      </w:pPr>
      <w:r>
        <w:rPr>
          <w:rFonts w:ascii="Arial" w:hAnsi="Arial" w:cs="Arial"/>
          <w:bCs/>
          <w:sz w:val="22"/>
          <w:szCs w:val="22"/>
        </w:rPr>
        <w:t xml:space="preserve">K rozdílnému počtu </w:t>
      </w:r>
      <w:r w:rsidR="00173101">
        <w:rPr>
          <w:rFonts w:ascii="Arial" w:hAnsi="Arial" w:cs="Arial"/>
          <w:bCs/>
          <w:sz w:val="22"/>
          <w:szCs w:val="22"/>
        </w:rPr>
        <w:t>identický</w:t>
      </w:r>
      <w:r>
        <w:rPr>
          <w:rFonts w:ascii="Arial" w:hAnsi="Arial" w:cs="Arial"/>
          <w:bCs/>
          <w:sz w:val="22"/>
          <w:szCs w:val="22"/>
        </w:rPr>
        <w:t>ch</w:t>
      </w:r>
      <w:r w:rsidR="00173101">
        <w:rPr>
          <w:rFonts w:ascii="Arial" w:hAnsi="Arial" w:cs="Arial"/>
          <w:bCs/>
          <w:sz w:val="22"/>
          <w:szCs w:val="22"/>
        </w:rPr>
        <w:t xml:space="preserve"> bodů </w:t>
      </w:r>
      <w:r>
        <w:rPr>
          <w:rFonts w:ascii="Arial" w:hAnsi="Arial" w:cs="Arial"/>
          <w:bCs/>
          <w:sz w:val="22"/>
          <w:szCs w:val="22"/>
        </w:rPr>
        <w:t>uvedl</w:t>
      </w:r>
      <w:r w:rsidR="00173101">
        <w:rPr>
          <w:rFonts w:ascii="Arial" w:hAnsi="Arial" w:cs="Arial"/>
          <w:bCs/>
          <w:sz w:val="22"/>
          <w:szCs w:val="22"/>
        </w:rPr>
        <w:t xml:space="preserve">, že ve vytyčovacím náčrtu zakázka č. </w:t>
      </w:r>
      <w:proofErr w:type="spellStart"/>
      <w:r w:rsidR="0013432B">
        <w:rPr>
          <w:rFonts w:ascii="Arial" w:hAnsi="Arial" w:cs="Arial"/>
          <w:bCs/>
          <w:sz w:val="22"/>
          <w:szCs w:val="22"/>
        </w:rPr>
        <w:t>xxx</w:t>
      </w:r>
      <w:proofErr w:type="spellEnd"/>
      <w:r w:rsidR="00173101">
        <w:rPr>
          <w:rFonts w:ascii="Arial" w:hAnsi="Arial" w:cs="Arial"/>
          <w:bCs/>
          <w:sz w:val="22"/>
          <w:szCs w:val="22"/>
        </w:rPr>
        <w:t>/2012 chybí vyznačení mapové značky pro identický bod u podrobného bodu č. 313-14. Tzn.</w:t>
      </w:r>
      <w:r>
        <w:rPr>
          <w:rFonts w:ascii="Arial" w:hAnsi="Arial" w:cs="Arial"/>
          <w:bCs/>
          <w:sz w:val="22"/>
          <w:szCs w:val="22"/>
        </w:rPr>
        <w:t>,</w:t>
      </w:r>
      <w:r w:rsidR="00173101">
        <w:rPr>
          <w:rFonts w:ascii="Arial" w:hAnsi="Arial" w:cs="Arial"/>
          <w:bCs/>
          <w:sz w:val="22"/>
          <w:szCs w:val="22"/>
        </w:rPr>
        <w:t xml:space="preserve"> že v obou případech byly použity tytéž identické body.</w:t>
      </w:r>
    </w:p>
    <w:p w:rsidR="00160099" w:rsidRDefault="00160099" w:rsidP="00173101">
      <w:pPr>
        <w:jc w:val="both"/>
        <w:rPr>
          <w:rFonts w:ascii="Arial" w:hAnsi="Arial" w:cs="Arial"/>
          <w:sz w:val="22"/>
          <w:szCs w:val="22"/>
        </w:rPr>
      </w:pPr>
      <w:r>
        <w:rPr>
          <w:rFonts w:ascii="Arial" w:hAnsi="Arial" w:cs="Arial"/>
          <w:bCs/>
          <w:sz w:val="22"/>
          <w:szCs w:val="22"/>
        </w:rPr>
        <w:t xml:space="preserve">Následně uvedl, že </w:t>
      </w:r>
      <w:r w:rsidR="00173101">
        <w:rPr>
          <w:rFonts w:ascii="Arial" w:hAnsi="Arial" w:cs="Arial"/>
          <w:bCs/>
          <w:sz w:val="22"/>
          <w:szCs w:val="22"/>
        </w:rPr>
        <w:t>na základě zjištění ZKI v Opavě přistoupí k novému vytyčení a</w:t>
      </w:r>
      <w:r w:rsidR="0013432B">
        <w:rPr>
          <w:rFonts w:ascii="Arial" w:hAnsi="Arial" w:cs="Arial"/>
          <w:bCs/>
          <w:sz w:val="22"/>
          <w:szCs w:val="22"/>
        </w:rPr>
        <w:t> </w:t>
      </w:r>
      <w:r w:rsidR="00173101">
        <w:rPr>
          <w:rFonts w:ascii="Arial" w:hAnsi="Arial" w:cs="Arial"/>
          <w:bCs/>
          <w:sz w:val="22"/>
          <w:szCs w:val="22"/>
        </w:rPr>
        <w:t>zpracování dokumentace o vytyčení.</w:t>
      </w:r>
      <w:r w:rsidRPr="00160099">
        <w:rPr>
          <w:rFonts w:ascii="Arial" w:hAnsi="Arial" w:cs="Arial"/>
          <w:sz w:val="22"/>
          <w:szCs w:val="22"/>
        </w:rPr>
        <w:t xml:space="preserve"> </w:t>
      </w:r>
    </w:p>
    <w:p w:rsidR="00173101" w:rsidRDefault="00160099" w:rsidP="00173101">
      <w:pPr>
        <w:jc w:val="both"/>
        <w:rPr>
          <w:rFonts w:ascii="Arial" w:hAnsi="Arial" w:cs="Arial"/>
          <w:bCs/>
          <w:sz w:val="22"/>
          <w:szCs w:val="22"/>
        </w:rPr>
      </w:pPr>
      <w:r>
        <w:rPr>
          <w:rFonts w:ascii="Arial" w:hAnsi="Arial" w:cs="Arial"/>
          <w:sz w:val="22"/>
          <w:szCs w:val="22"/>
        </w:rPr>
        <w:t xml:space="preserve">Na žádost ZKI v Opavě pak předložil evidenci jím ověřených výsledků zeměměřických činností v rozsahu podle § 13 odst. 1 písm. a) zákona o zeměměřictví v roce 2012 a 2014. ZKI v Opavě si z předložené </w:t>
      </w:r>
      <w:r w:rsidR="00773A7F">
        <w:rPr>
          <w:rFonts w:ascii="Arial" w:hAnsi="Arial" w:cs="Arial"/>
          <w:sz w:val="22"/>
          <w:szCs w:val="22"/>
        </w:rPr>
        <w:t>eviden</w:t>
      </w:r>
      <w:r>
        <w:rPr>
          <w:rFonts w:ascii="Arial" w:hAnsi="Arial" w:cs="Arial"/>
          <w:sz w:val="22"/>
          <w:szCs w:val="22"/>
        </w:rPr>
        <w:t xml:space="preserve">ce učinil kopii stran 1 a 10 z roku 2012 a </w:t>
      </w:r>
      <w:r w:rsidR="00B757CE">
        <w:rPr>
          <w:rFonts w:ascii="Arial" w:hAnsi="Arial" w:cs="Arial"/>
          <w:sz w:val="22"/>
          <w:szCs w:val="22"/>
        </w:rPr>
        <w:t xml:space="preserve">kopii stran </w:t>
      </w:r>
      <w:r>
        <w:rPr>
          <w:rFonts w:ascii="Arial" w:hAnsi="Arial" w:cs="Arial"/>
          <w:sz w:val="22"/>
          <w:szCs w:val="22"/>
        </w:rPr>
        <w:t>1 a 4 z roku 2014</w:t>
      </w:r>
      <w:r w:rsidR="00B757CE">
        <w:rPr>
          <w:rFonts w:ascii="Arial" w:hAnsi="Arial" w:cs="Arial"/>
          <w:sz w:val="22"/>
          <w:szCs w:val="22"/>
        </w:rPr>
        <w:t>.</w:t>
      </w:r>
    </w:p>
    <w:p w:rsidR="00173101" w:rsidRDefault="00173101" w:rsidP="00173101">
      <w:pPr>
        <w:jc w:val="both"/>
        <w:rPr>
          <w:rFonts w:ascii="Arial" w:hAnsi="Arial" w:cs="Arial"/>
          <w:bCs/>
          <w:sz w:val="22"/>
          <w:szCs w:val="22"/>
        </w:rPr>
      </w:pPr>
    </w:p>
    <w:p w:rsidR="00173101" w:rsidRDefault="00173101" w:rsidP="00173101">
      <w:pPr>
        <w:jc w:val="both"/>
        <w:rPr>
          <w:rFonts w:ascii="Arial" w:hAnsi="Arial" w:cs="Arial"/>
          <w:bCs/>
          <w:sz w:val="22"/>
          <w:szCs w:val="22"/>
        </w:rPr>
      </w:pPr>
      <w:r>
        <w:rPr>
          <w:rFonts w:ascii="Arial" w:hAnsi="Arial" w:cs="Arial"/>
          <w:bCs/>
          <w:sz w:val="22"/>
          <w:szCs w:val="22"/>
        </w:rPr>
        <w:t>Svědek uv</w:t>
      </w:r>
      <w:r w:rsidR="00B757CE">
        <w:rPr>
          <w:rFonts w:ascii="Arial" w:hAnsi="Arial" w:cs="Arial"/>
          <w:bCs/>
          <w:sz w:val="22"/>
          <w:szCs w:val="22"/>
        </w:rPr>
        <w:t>edl</w:t>
      </w:r>
      <w:r>
        <w:rPr>
          <w:rFonts w:ascii="Arial" w:hAnsi="Arial" w:cs="Arial"/>
          <w:bCs/>
          <w:sz w:val="22"/>
          <w:szCs w:val="22"/>
        </w:rPr>
        <w:t>, že v roce 2014 byly výsledky vytyčení z roku 2012 překontrolovány měřením a na základě výsledků kontrolního měření byly souřadnice z </w:t>
      </w:r>
      <w:r w:rsidR="0056060D">
        <w:rPr>
          <w:rFonts w:ascii="Arial" w:hAnsi="Arial" w:cs="Arial"/>
          <w:bCs/>
          <w:sz w:val="22"/>
          <w:szCs w:val="22"/>
        </w:rPr>
        <w:t xml:space="preserve"> </w:t>
      </w:r>
      <w:r>
        <w:rPr>
          <w:rFonts w:ascii="Arial" w:hAnsi="Arial" w:cs="Arial"/>
          <w:bCs/>
          <w:sz w:val="22"/>
          <w:szCs w:val="22"/>
        </w:rPr>
        <w:t>roku 2012 převzaty. Ke zjištěnému rozporu v označení vytyčovaného bodu č. 103 (</w:t>
      </w:r>
      <w:r w:rsidR="00B757CE">
        <w:rPr>
          <w:rFonts w:ascii="Arial" w:hAnsi="Arial" w:cs="Arial"/>
          <w:bCs/>
          <w:sz w:val="22"/>
          <w:szCs w:val="22"/>
        </w:rPr>
        <w:t xml:space="preserve">rok </w:t>
      </w:r>
      <w:r>
        <w:rPr>
          <w:rFonts w:ascii="Arial" w:hAnsi="Arial" w:cs="Arial"/>
          <w:bCs/>
          <w:sz w:val="22"/>
          <w:szCs w:val="22"/>
        </w:rPr>
        <w:t xml:space="preserve">2012) = </w:t>
      </w:r>
      <w:r w:rsidR="00B757CE">
        <w:rPr>
          <w:rFonts w:ascii="Arial" w:hAnsi="Arial" w:cs="Arial"/>
          <w:bCs/>
          <w:sz w:val="22"/>
          <w:szCs w:val="22"/>
        </w:rPr>
        <w:t xml:space="preserve">č. </w:t>
      </w:r>
      <w:r>
        <w:rPr>
          <w:rFonts w:ascii="Arial" w:hAnsi="Arial" w:cs="Arial"/>
          <w:bCs/>
          <w:sz w:val="22"/>
          <w:szCs w:val="22"/>
        </w:rPr>
        <w:t>3 (</w:t>
      </w:r>
      <w:r w:rsidR="00B757CE">
        <w:rPr>
          <w:rFonts w:ascii="Arial" w:hAnsi="Arial" w:cs="Arial"/>
          <w:bCs/>
          <w:sz w:val="22"/>
          <w:szCs w:val="22"/>
        </w:rPr>
        <w:t xml:space="preserve">rok </w:t>
      </w:r>
      <w:r>
        <w:rPr>
          <w:rFonts w:ascii="Arial" w:hAnsi="Arial" w:cs="Arial"/>
          <w:bCs/>
          <w:sz w:val="22"/>
          <w:szCs w:val="22"/>
        </w:rPr>
        <w:t>2014)</w:t>
      </w:r>
      <w:r w:rsidR="00B757CE">
        <w:rPr>
          <w:rFonts w:ascii="Arial" w:hAnsi="Arial" w:cs="Arial"/>
          <w:bCs/>
          <w:sz w:val="22"/>
          <w:szCs w:val="22"/>
        </w:rPr>
        <w:t xml:space="preserve"> uvedl</w:t>
      </w:r>
      <w:r>
        <w:rPr>
          <w:rFonts w:ascii="Arial" w:hAnsi="Arial" w:cs="Arial"/>
          <w:bCs/>
          <w:sz w:val="22"/>
          <w:szCs w:val="22"/>
        </w:rPr>
        <w:t>, že i v roce 2012 byl bod označen v terénu plastovým mezn</w:t>
      </w:r>
      <w:r w:rsidR="00B757CE">
        <w:rPr>
          <w:rFonts w:ascii="Arial" w:hAnsi="Arial" w:cs="Arial"/>
          <w:bCs/>
          <w:sz w:val="22"/>
          <w:szCs w:val="22"/>
        </w:rPr>
        <w:t>íkem a ve vytyčovacím náčrtu za</w:t>
      </w:r>
      <w:r w:rsidR="00DE43CF">
        <w:rPr>
          <w:rFonts w:ascii="Arial" w:hAnsi="Arial" w:cs="Arial"/>
          <w:bCs/>
          <w:sz w:val="22"/>
          <w:szCs w:val="22"/>
        </w:rPr>
        <w:t>k</w:t>
      </w:r>
      <w:r w:rsidR="00B757CE">
        <w:rPr>
          <w:rFonts w:ascii="Arial" w:hAnsi="Arial" w:cs="Arial"/>
          <w:bCs/>
          <w:sz w:val="22"/>
          <w:szCs w:val="22"/>
        </w:rPr>
        <w:t>ázka</w:t>
      </w:r>
      <w:r>
        <w:rPr>
          <w:rFonts w:ascii="Arial" w:hAnsi="Arial" w:cs="Arial"/>
          <w:bCs/>
          <w:sz w:val="22"/>
          <w:szCs w:val="22"/>
        </w:rPr>
        <w:t xml:space="preserve"> č. </w:t>
      </w:r>
      <w:proofErr w:type="spellStart"/>
      <w:r w:rsidR="0013432B">
        <w:rPr>
          <w:rFonts w:ascii="Arial" w:hAnsi="Arial" w:cs="Arial"/>
          <w:bCs/>
          <w:sz w:val="22"/>
          <w:szCs w:val="22"/>
        </w:rPr>
        <w:t>xxx</w:t>
      </w:r>
      <w:proofErr w:type="spellEnd"/>
      <w:r>
        <w:rPr>
          <w:rFonts w:ascii="Arial" w:hAnsi="Arial" w:cs="Arial"/>
          <w:bCs/>
          <w:sz w:val="22"/>
          <w:szCs w:val="22"/>
        </w:rPr>
        <w:t>/2012 je tímto chybně uveden druh stabilizace</w:t>
      </w:r>
      <w:r w:rsidR="00B757CE">
        <w:rPr>
          <w:rFonts w:ascii="Arial" w:hAnsi="Arial" w:cs="Arial"/>
          <w:bCs/>
          <w:sz w:val="22"/>
          <w:szCs w:val="22"/>
        </w:rPr>
        <w:t>, tj. dočasně</w:t>
      </w:r>
      <w:r w:rsidR="00DE43CF">
        <w:rPr>
          <w:rFonts w:ascii="Arial" w:hAnsi="Arial" w:cs="Arial"/>
          <w:bCs/>
          <w:sz w:val="22"/>
          <w:szCs w:val="22"/>
        </w:rPr>
        <w:t xml:space="preserve"> hřeb a</w:t>
      </w:r>
      <w:r w:rsidR="0013432B">
        <w:rPr>
          <w:rFonts w:ascii="Arial" w:hAnsi="Arial" w:cs="Arial"/>
          <w:bCs/>
          <w:sz w:val="22"/>
          <w:szCs w:val="22"/>
        </w:rPr>
        <w:t> </w:t>
      </w:r>
      <w:r w:rsidR="00DE43CF">
        <w:rPr>
          <w:rFonts w:ascii="Arial" w:hAnsi="Arial" w:cs="Arial"/>
          <w:bCs/>
          <w:sz w:val="22"/>
          <w:szCs w:val="22"/>
        </w:rPr>
        <w:t>barva</w:t>
      </w:r>
      <w:r>
        <w:rPr>
          <w:rFonts w:ascii="Arial" w:hAnsi="Arial" w:cs="Arial"/>
          <w:bCs/>
          <w:sz w:val="22"/>
          <w:szCs w:val="22"/>
        </w:rPr>
        <w:t xml:space="preserve">. </w:t>
      </w:r>
    </w:p>
    <w:p w:rsidR="00173101" w:rsidRDefault="00DE43CF" w:rsidP="00173101">
      <w:pPr>
        <w:jc w:val="both"/>
        <w:rPr>
          <w:rFonts w:ascii="Arial" w:hAnsi="Arial" w:cs="Arial"/>
          <w:bCs/>
          <w:sz w:val="22"/>
          <w:szCs w:val="22"/>
        </w:rPr>
      </w:pPr>
      <w:r>
        <w:rPr>
          <w:rFonts w:ascii="Arial" w:hAnsi="Arial" w:cs="Arial"/>
          <w:bCs/>
          <w:sz w:val="22"/>
          <w:szCs w:val="22"/>
        </w:rPr>
        <w:t>K</w:t>
      </w:r>
      <w:r w:rsidR="00173101">
        <w:rPr>
          <w:rFonts w:ascii="Arial" w:hAnsi="Arial" w:cs="Arial"/>
          <w:bCs/>
          <w:sz w:val="22"/>
          <w:szCs w:val="22"/>
        </w:rPr>
        <w:t>e zjištění ZKI v Opavě uveden</w:t>
      </w:r>
      <w:r>
        <w:rPr>
          <w:rFonts w:ascii="Arial" w:hAnsi="Arial" w:cs="Arial"/>
          <w:bCs/>
          <w:sz w:val="22"/>
          <w:szCs w:val="22"/>
        </w:rPr>
        <w:t>ému</w:t>
      </w:r>
      <w:r w:rsidR="00173101">
        <w:rPr>
          <w:rFonts w:ascii="Arial" w:hAnsi="Arial" w:cs="Arial"/>
          <w:bCs/>
          <w:sz w:val="22"/>
          <w:szCs w:val="22"/>
        </w:rPr>
        <w:t xml:space="preserve"> v bodu 1.3 v protokolu o dohledu </w:t>
      </w:r>
      <w:r>
        <w:rPr>
          <w:rFonts w:ascii="Arial" w:hAnsi="Arial" w:cs="Arial"/>
          <w:bCs/>
          <w:sz w:val="22"/>
          <w:szCs w:val="22"/>
        </w:rPr>
        <w:t xml:space="preserve">svědek uvedl, že s ním </w:t>
      </w:r>
      <w:r w:rsidR="00173101">
        <w:rPr>
          <w:rFonts w:ascii="Arial" w:hAnsi="Arial" w:cs="Arial"/>
          <w:bCs/>
          <w:sz w:val="22"/>
          <w:szCs w:val="22"/>
        </w:rPr>
        <w:t>souhlasí.</w:t>
      </w:r>
    </w:p>
    <w:p w:rsidR="00173101" w:rsidRDefault="00173101" w:rsidP="00173101">
      <w:pPr>
        <w:jc w:val="both"/>
        <w:rPr>
          <w:rFonts w:ascii="Arial" w:hAnsi="Arial" w:cs="Arial"/>
          <w:sz w:val="22"/>
          <w:szCs w:val="22"/>
        </w:rPr>
      </w:pPr>
      <w:r w:rsidRPr="004D1958">
        <w:rPr>
          <w:rFonts w:ascii="Arial" w:hAnsi="Arial" w:cs="Arial"/>
          <w:bCs/>
          <w:sz w:val="22"/>
          <w:szCs w:val="22"/>
        </w:rPr>
        <w:t xml:space="preserve">K ověření identického bodu </w:t>
      </w:r>
      <w:r w:rsidRPr="004D1958">
        <w:rPr>
          <w:rFonts w:ascii="Arial" w:hAnsi="Arial" w:cs="Arial"/>
          <w:sz w:val="22"/>
          <w:szCs w:val="22"/>
        </w:rPr>
        <w:t>č. 2 uv</w:t>
      </w:r>
      <w:r w:rsidR="00DE43CF">
        <w:rPr>
          <w:rFonts w:ascii="Arial" w:hAnsi="Arial" w:cs="Arial"/>
          <w:sz w:val="22"/>
          <w:szCs w:val="22"/>
        </w:rPr>
        <w:t>e</w:t>
      </w:r>
      <w:r w:rsidRPr="004D1958">
        <w:rPr>
          <w:rFonts w:ascii="Arial" w:hAnsi="Arial" w:cs="Arial"/>
          <w:sz w:val="22"/>
          <w:szCs w:val="22"/>
        </w:rPr>
        <w:t>d</w:t>
      </w:r>
      <w:r w:rsidR="00DE43CF">
        <w:rPr>
          <w:rFonts w:ascii="Arial" w:hAnsi="Arial" w:cs="Arial"/>
          <w:sz w:val="22"/>
          <w:szCs w:val="22"/>
        </w:rPr>
        <w:t>l</w:t>
      </w:r>
      <w:r w:rsidRPr="004D1958">
        <w:rPr>
          <w:rFonts w:ascii="Arial" w:hAnsi="Arial" w:cs="Arial"/>
          <w:sz w:val="22"/>
          <w:szCs w:val="22"/>
        </w:rPr>
        <w:t xml:space="preserve">, že </w:t>
      </w:r>
      <w:r w:rsidR="005E5C83">
        <w:rPr>
          <w:rFonts w:ascii="Arial" w:hAnsi="Arial" w:cs="Arial"/>
          <w:sz w:val="22"/>
          <w:szCs w:val="22"/>
        </w:rPr>
        <w:t xml:space="preserve">jeho </w:t>
      </w:r>
      <w:r w:rsidRPr="004D1958">
        <w:rPr>
          <w:rFonts w:ascii="Arial" w:hAnsi="Arial" w:cs="Arial"/>
          <w:sz w:val="22"/>
          <w:szCs w:val="22"/>
        </w:rPr>
        <w:t>ověření</w:t>
      </w:r>
      <w:r w:rsidR="005E5C83">
        <w:rPr>
          <w:rFonts w:ascii="Arial" w:hAnsi="Arial" w:cs="Arial"/>
          <w:sz w:val="22"/>
          <w:szCs w:val="22"/>
        </w:rPr>
        <w:t xml:space="preserve"> </w:t>
      </w:r>
      <w:r w:rsidRPr="004D1958">
        <w:rPr>
          <w:rFonts w:ascii="Arial" w:hAnsi="Arial" w:cs="Arial"/>
          <w:sz w:val="22"/>
          <w:szCs w:val="22"/>
        </w:rPr>
        <w:t>v terénu měřením podle původního výsledku již ne</w:t>
      </w:r>
      <w:r w:rsidR="00DE43CF">
        <w:rPr>
          <w:rFonts w:ascii="Arial" w:hAnsi="Arial" w:cs="Arial"/>
          <w:sz w:val="22"/>
          <w:szCs w:val="22"/>
        </w:rPr>
        <w:t>bylo</w:t>
      </w:r>
      <w:r w:rsidRPr="004D1958">
        <w:rPr>
          <w:rFonts w:ascii="Arial" w:hAnsi="Arial" w:cs="Arial"/>
          <w:sz w:val="22"/>
          <w:szCs w:val="22"/>
        </w:rPr>
        <w:t xml:space="preserve"> možné (</w:t>
      </w:r>
      <w:r w:rsidR="00DE43CF">
        <w:rPr>
          <w:rFonts w:ascii="Arial" w:hAnsi="Arial" w:cs="Arial"/>
          <w:sz w:val="22"/>
          <w:szCs w:val="22"/>
        </w:rPr>
        <w:t xml:space="preserve">z důvodu </w:t>
      </w:r>
      <w:r w:rsidRPr="004D1958">
        <w:rPr>
          <w:rFonts w:ascii="Arial" w:hAnsi="Arial" w:cs="Arial"/>
          <w:sz w:val="22"/>
          <w:szCs w:val="22"/>
        </w:rPr>
        <w:t xml:space="preserve">přístavby) </w:t>
      </w:r>
      <w:r>
        <w:rPr>
          <w:rFonts w:ascii="Arial" w:hAnsi="Arial" w:cs="Arial"/>
          <w:sz w:val="22"/>
          <w:szCs w:val="22"/>
        </w:rPr>
        <w:t>a jeho poloha byla ověřena pouze vizuálně.</w:t>
      </w:r>
    </w:p>
    <w:p w:rsidR="00173101" w:rsidRDefault="00173101" w:rsidP="00173101">
      <w:pPr>
        <w:jc w:val="both"/>
        <w:rPr>
          <w:rFonts w:cs="Arial"/>
          <w:szCs w:val="22"/>
        </w:rPr>
      </w:pPr>
    </w:p>
    <w:p w:rsidR="00173101" w:rsidRDefault="00DE43CF" w:rsidP="00DE43CF">
      <w:pPr>
        <w:jc w:val="center"/>
        <w:rPr>
          <w:rFonts w:ascii="Arial" w:hAnsi="Arial" w:cs="Arial"/>
          <w:sz w:val="22"/>
          <w:szCs w:val="22"/>
        </w:rPr>
      </w:pPr>
      <w:r>
        <w:rPr>
          <w:rFonts w:ascii="Arial" w:hAnsi="Arial" w:cs="Arial"/>
          <w:sz w:val="22"/>
          <w:szCs w:val="22"/>
        </w:rPr>
        <w:t>V.</w:t>
      </w:r>
    </w:p>
    <w:p w:rsidR="003744BE" w:rsidRDefault="000D4C21" w:rsidP="000D4C21">
      <w:pPr>
        <w:pStyle w:val="Zkladntext3"/>
        <w:spacing w:before="0"/>
        <w:jc w:val="center"/>
      </w:pPr>
      <w:r>
        <w:t>Stanovisko ZKI v Opavě:</w:t>
      </w:r>
    </w:p>
    <w:p w:rsidR="000D4C21" w:rsidRDefault="000D4C21" w:rsidP="000D4C21">
      <w:pPr>
        <w:pStyle w:val="Zkladntext3"/>
        <w:spacing w:before="0"/>
        <w:jc w:val="center"/>
      </w:pPr>
    </w:p>
    <w:p w:rsidR="004F56CF" w:rsidRDefault="004F56CF" w:rsidP="00410B43">
      <w:pPr>
        <w:pStyle w:val="Zkladntext3"/>
        <w:spacing w:before="0"/>
      </w:pPr>
      <w:r>
        <w:t xml:space="preserve">Podle ustanovení § 87 odst. 1 </w:t>
      </w:r>
      <w:r w:rsidR="006315A0">
        <w:t xml:space="preserve">katastrální </w:t>
      </w:r>
      <w:r>
        <w:t xml:space="preserve">vyhlášky </w:t>
      </w:r>
      <w:r w:rsidRPr="001669D5">
        <w:rPr>
          <w:i/>
        </w:rPr>
        <w:t>dokumentaci o vytyčení</w:t>
      </w:r>
      <w:r>
        <w:t xml:space="preserve"> tvořila a podle ustanovení § 90 odst. 1 </w:t>
      </w:r>
      <w:r w:rsidR="006315A0">
        <w:t xml:space="preserve">nové </w:t>
      </w:r>
      <w:r>
        <w:t xml:space="preserve">katastrální vyhlášky nadále </w:t>
      </w:r>
      <w:r w:rsidRPr="001669D5">
        <w:rPr>
          <w:i/>
        </w:rPr>
        <w:t>tvoří vytyčovací náčrt se seznamem souřadnic vytyčených lomových bodů hranice pozemků a protokol o vytyčení hranice pozemků</w:t>
      </w:r>
      <w:r w:rsidR="00BC4F7A">
        <w:t xml:space="preserve"> (dále jen „</w:t>
      </w:r>
      <w:r w:rsidR="00BC4F7A" w:rsidRPr="002572E2">
        <w:t>protokol o vytyčení</w:t>
      </w:r>
      <w:r w:rsidR="00BC4F7A">
        <w:t>“)</w:t>
      </w:r>
      <w:r>
        <w:t>.</w:t>
      </w:r>
    </w:p>
    <w:p w:rsidR="00C44E6E" w:rsidRDefault="00C44E6E" w:rsidP="00410B43">
      <w:pPr>
        <w:pStyle w:val="Zkladntext3"/>
        <w:spacing w:before="0"/>
      </w:pPr>
    </w:p>
    <w:p w:rsidR="007379E9" w:rsidRDefault="00FE04E5" w:rsidP="00410B43">
      <w:pPr>
        <w:pStyle w:val="Zkladntext3"/>
        <w:spacing w:before="0"/>
      </w:pPr>
      <w:r>
        <w:t xml:space="preserve">Ke kopii vytyčovacího náčrtu zakázka č. </w:t>
      </w:r>
      <w:proofErr w:type="spellStart"/>
      <w:r w:rsidR="0013432B">
        <w:t>xxx</w:t>
      </w:r>
      <w:proofErr w:type="spellEnd"/>
      <w:r>
        <w:t>/2012, kterou účastník řízení považoval pouze za „</w:t>
      </w:r>
      <w:r w:rsidRPr="00FE04E5">
        <w:rPr>
          <w:i/>
        </w:rPr>
        <w:t>náčrtek</w:t>
      </w:r>
      <w:r>
        <w:t>“</w:t>
      </w:r>
      <w:r w:rsidR="00936C9D">
        <w:t>,</w:t>
      </w:r>
      <w:r>
        <w:t xml:space="preserve"> musí ZKI v Opavě uvést, že kromě nedostatku spočívajícího v neuvedení čísla </w:t>
      </w:r>
      <w:proofErr w:type="spellStart"/>
      <w:r w:rsidR="0013432B">
        <w:t>xxx</w:t>
      </w:r>
      <w:proofErr w:type="spellEnd"/>
      <w:r>
        <w:t xml:space="preserve"> ZPMZ na prvním místě v čísle zakázky, což lze považovat na nedostatek formálního charakteru, byl vytyčovací náčrt </w:t>
      </w:r>
      <w:r w:rsidR="00385D6E">
        <w:t xml:space="preserve">zakázka č. </w:t>
      </w:r>
      <w:proofErr w:type="spellStart"/>
      <w:r w:rsidR="0013432B">
        <w:t>xxx</w:t>
      </w:r>
      <w:proofErr w:type="spellEnd"/>
      <w:r w:rsidR="00385D6E">
        <w:t xml:space="preserve">/2012 </w:t>
      </w:r>
      <w:r>
        <w:t xml:space="preserve">vyhotoven v souladu s předpisy (viz </w:t>
      </w:r>
      <w:r w:rsidR="000D4C21">
        <w:t>část</w:t>
      </w:r>
      <w:r>
        <w:t xml:space="preserve"> I. </w:t>
      </w:r>
      <w:r w:rsidR="000D4C21">
        <w:t>odůvodnění</w:t>
      </w:r>
      <w:r>
        <w:t xml:space="preserve">) a </w:t>
      </w:r>
      <w:r w:rsidR="00FA2545">
        <w:t xml:space="preserve">dne 15.11.2012 </w:t>
      </w:r>
      <w:r>
        <w:t xml:space="preserve">byl řádně ověřen jako </w:t>
      </w:r>
      <w:r w:rsidR="00294356">
        <w:t xml:space="preserve">část </w:t>
      </w:r>
      <w:r>
        <w:t>výsledk</w:t>
      </w:r>
      <w:r w:rsidR="00294356">
        <w:t>u</w:t>
      </w:r>
      <w:r>
        <w:t xml:space="preserve"> zeměměřické činnosti využívan</w:t>
      </w:r>
      <w:r w:rsidR="00294356">
        <w:t>ého</w:t>
      </w:r>
      <w:r>
        <w:t xml:space="preserve"> pro </w:t>
      </w:r>
      <w:r w:rsidR="00385D6E">
        <w:t xml:space="preserve">správu a vedení </w:t>
      </w:r>
      <w:r>
        <w:t>katastr</w:t>
      </w:r>
      <w:r w:rsidR="00385D6E">
        <w:t xml:space="preserve">u podle ustanovení § 12 odst. 1 písm. a) </w:t>
      </w:r>
      <w:r w:rsidR="000D4C21">
        <w:t xml:space="preserve">     </w:t>
      </w:r>
      <w:r w:rsidR="00385D6E">
        <w:t>a odst. 3 zákona o zeměměřictví a § 87 odst. 1</w:t>
      </w:r>
      <w:r w:rsidR="006315A0">
        <w:t xml:space="preserve"> katastrální</w:t>
      </w:r>
      <w:r w:rsidR="00385D6E">
        <w:t xml:space="preserve"> vyhlášky </w:t>
      </w:r>
      <w:r w:rsidR="00FB3CF3">
        <w:t xml:space="preserve">(obdobně viz § 90 </w:t>
      </w:r>
      <w:r w:rsidR="006315A0">
        <w:t xml:space="preserve">    </w:t>
      </w:r>
      <w:r w:rsidR="00FB3CF3">
        <w:t xml:space="preserve">odst. 1 a bod 16.30 přílohy </w:t>
      </w:r>
      <w:r w:rsidR="006315A0">
        <w:t xml:space="preserve">nové </w:t>
      </w:r>
      <w:r w:rsidR="00FB3CF3">
        <w:t xml:space="preserve">katastrální vyhlášky). O ověření výsledku vytyčení </w:t>
      </w:r>
      <w:r w:rsidR="00FA2545">
        <w:t xml:space="preserve">hranic pozemků zakázka č. </w:t>
      </w:r>
      <w:proofErr w:type="spellStart"/>
      <w:r w:rsidR="0013432B">
        <w:t>xxx</w:t>
      </w:r>
      <w:proofErr w:type="spellEnd"/>
      <w:r w:rsidR="00FA2545">
        <w:t xml:space="preserve">/2012 k.ú. </w:t>
      </w:r>
      <w:r w:rsidR="00D55743">
        <w:t>Z.</w:t>
      </w:r>
      <w:r w:rsidR="00FA2545">
        <w:t xml:space="preserve"> účastník řízení </w:t>
      </w:r>
      <w:r w:rsidR="006D25A6">
        <w:t xml:space="preserve">podle ustanovení § 16 odst. 1 písm. e) zákona o zeměměřictví </w:t>
      </w:r>
      <w:r w:rsidR="00FA2545">
        <w:t xml:space="preserve">učinil příslušného dne 15.11.2012 záznam ve své evidenci ověřovaných výsledků zeměměřických činností pod </w:t>
      </w:r>
      <w:r w:rsidR="006D25A6">
        <w:t xml:space="preserve">pořadovým </w:t>
      </w:r>
      <w:r w:rsidR="00FA2545">
        <w:t>číslem 421</w:t>
      </w:r>
      <w:r w:rsidR="000D4C21">
        <w:t xml:space="preserve"> </w:t>
      </w:r>
      <w:r w:rsidR="00FA2545">
        <w:t>(</w:t>
      </w:r>
      <w:r w:rsidR="000D4C21">
        <w:t>v popisovém poli</w:t>
      </w:r>
      <w:r w:rsidR="00FA2545">
        <w:t xml:space="preserve"> vytyčovací</w:t>
      </w:r>
      <w:r w:rsidR="000D4C21">
        <w:t>ho</w:t>
      </w:r>
      <w:r w:rsidR="00FA2545">
        <w:t xml:space="preserve"> náčrtu </w:t>
      </w:r>
      <w:r w:rsidR="006D25A6">
        <w:t xml:space="preserve">zakázka č. </w:t>
      </w:r>
      <w:proofErr w:type="spellStart"/>
      <w:r w:rsidR="0013432B">
        <w:t>xxx</w:t>
      </w:r>
      <w:proofErr w:type="spellEnd"/>
      <w:r w:rsidR="006D25A6">
        <w:t xml:space="preserve">/2012 </w:t>
      </w:r>
      <w:r w:rsidR="00FA2545">
        <w:t xml:space="preserve">uvedeno č. </w:t>
      </w:r>
      <w:proofErr w:type="spellStart"/>
      <w:r w:rsidR="0013432B">
        <w:t>xxx</w:t>
      </w:r>
      <w:proofErr w:type="spellEnd"/>
      <w:r w:rsidR="00FA2545">
        <w:t>), jak lze zjistit ze strany 10</w:t>
      </w:r>
      <w:r w:rsidR="00FC7B9B">
        <w:t> </w:t>
      </w:r>
      <w:r w:rsidR="00FA2545">
        <w:t>evidenc</w:t>
      </w:r>
      <w:r w:rsidR="006D25A6">
        <w:t xml:space="preserve">e </w:t>
      </w:r>
      <w:r w:rsidR="004F56CF">
        <w:t>z rok</w:t>
      </w:r>
      <w:r w:rsidR="008F6248">
        <w:t xml:space="preserve">u 2012 </w:t>
      </w:r>
      <w:r w:rsidR="006D25A6">
        <w:t>předložené při ústním jednání</w:t>
      </w:r>
      <w:r w:rsidR="00FA2545">
        <w:t xml:space="preserve"> </w:t>
      </w:r>
      <w:r w:rsidR="006D25A6">
        <w:t>a</w:t>
      </w:r>
      <w:r w:rsidR="00FA2545">
        <w:t xml:space="preserve"> v kopii založené ve spise. </w:t>
      </w:r>
      <w:r w:rsidR="00FB3CF3">
        <w:t xml:space="preserve">To, že vytyčovací náčrt zakázka č. </w:t>
      </w:r>
      <w:proofErr w:type="spellStart"/>
      <w:r w:rsidR="0013432B">
        <w:t>xxx</w:t>
      </w:r>
      <w:proofErr w:type="spellEnd"/>
      <w:r w:rsidR="00FB3CF3">
        <w:t>/</w:t>
      </w:r>
      <w:r w:rsidR="008F6248">
        <w:t>2012 byl předán panu A</w:t>
      </w:r>
      <w:r w:rsidR="0013432B">
        <w:t xml:space="preserve">. </w:t>
      </w:r>
      <w:r w:rsidR="008F6248">
        <w:t>S</w:t>
      </w:r>
      <w:r w:rsidR="0013432B">
        <w:t>.</w:t>
      </w:r>
      <w:r w:rsidR="008F6248">
        <w:t xml:space="preserve"> jako objednateli vytyčení </w:t>
      </w:r>
      <w:r w:rsidR="00917584">
        <w:t xml:space="preserve">(k předjednání </w:t>
      </w:r>
      <w:r w:rsidR="00222185">
        <w:t xml:space="preserve">výsledku vytyčení </w:t>
      </w:r>
      <w:r w:rsidR="00917584">
        <w:t xml:space="preserve">s dotčenými vlastníky) </w:t>
      </w:r>
      <w:r w:rsidR="008F6248">
        <w:t xml:space="preserve">v kopii a nikoliv ve stejnopise, jak </w:t>
      </w:r>
      <w:r w:rsidR="00104D7C">
        <w:t>bylo stanov</w:t>
      </w:r>
      <w:r w:rsidR="008F6248">
        <w:t xml:space="preserve">eno v § 87 odst. 3 </w:t>
      </w:r>
      <w:r w:rsidR="006315A0">
        <w:t xml:space="preserve">katastrální </w:t>
      </w:r>
      <w:r w:rsidR="008F6248">
        <w:t>vyhlášky (obdobně viz § 90</w:t>
      </w:r>
      <w:r w:rsidR="00222185">
        <w:t xml:space="preserve"> </w:t>
      </w:r>
      <w:r w:rsidR="008F6248">
        <w:t xml:space="preserve">odst. 2 </w:t>
      </w:r>
      <w:r w:rsidR="006315A0">
        <w:t xml:space="preserve">nové </w:t>
      </w:r>
      <w:r w:rsidR="008F6248">
        <w:t xml:space="preserve">katastrální vyhlášky), </w:t>
      </w:r>
      <w:r w:rsidR="00BC4F7A">
        <w:t xml:space="preserve">a bez protokolu o vytyčení, </w:t>
      </w:r>
      <w:r w:rsidR="005716FD">
        <w:t>z něj nečiní „</w:t>
      </w:r>
      <w:r w:rsidR="005716FD" w:rsidRPr="00294356">
        <w:rPr>
          <w:i/>
        </w:rPr>
        <w:t>náčrtek</w:t>
      </w:r>
      <w:r w:rsidR="005716FD">
        <w:t xml:space="preserve">“. </w:t>
      </w:r>
      <w:r w:rsidR="00104D7C">
        <w:t>Pokud by byla objednateli vytyčení případně omylem předána kopie dokumentace o vytyčení, která se podle ustanovení § 87 odst. 3 a odst. 4</w:t>
      </w:r>
      <w:r w:rsidR="006315A0">
        <w:t xml:space="preserve"> katastrální</w:t>
      </w:r>
      <w:r w:rsidR="00104D7C">
        <w:t xml:space="preserve"> vyhlášky doručovala a podle </w:t>
      </w:r>
      <w:r w:rsidR="00936C9D">
        <w:t xml:space="preserve">ustanovení </w:t>
      </w:r>
      <w:r w:rsidR="00104D7C">
        <w:t xml:space="preserve">§ 90 odst. 2 a odst. 3 </w:t>
      </w:r>
      <w:r w:rsidR="006315A0">
        <w:t xml:space="preserve">nové </w:t>
      </w:r>
      <w:r w:rsidR="00104D7C">
        <w:t>katastrální vyhlášky nadále doručuje vlastníkům vytyčením dotčených pozemků a příslušnému katastrální</w:t>
      </w:r>
      <w:r w:rsidR="00BC4F7A">
        <w:t>mu</w:t>
      </w:r>
      <w:r w:rsidR="00104D7C">
        <w:t xml:space="preserve"> úřadu, mohl by být tento nedostatek dodatečně napraven předáním stanoveného stejnopisu. </w:t>
      </w:r>
      <w:r w:rsidR="00936C9D">
        <w:t>Předpoklad</w:t>
      </w:r>
      <w:r w:rsidR="00104D7C">
        <w:t xml:space="preserve"> Ing. M</w:t>
      </w:r>
      <w:r w:rsidR="0013432B">
        <w:t>.</w:t>
      </w:r>
      <w:r w:rsidR="00104D7C">
        <w:t>L</w:t>
      </w:r>
      <w:r w:rsidR="0013432B">
        <w:t>.</w:t>
      </w:r>
      <w:r w:rsidR="00104D7C">
        <w:t xml:space="preserve">, že kopie vytyčovacího </w:t>
      </w:r>
      <w:r w:rsidR="00104D7C">
        <w:lastRenderedPageBreak/>
        <w:t xml:space="preserve">náčrtu zakázka č. </w:t>
      </w:r>
      <w:proofErr w:type="spellStart"/>
      <w:r w:rsidR="0013432B">
        <w:t>xxx</w:t>
      </w:r>
      <w:proofErr w:type="spellEnd"/>
      <w:r w:rsidR="00104D7C">
        <w:t xml:space="preserve">/2012 </w:t>
      </w:r>
      <w:r w:rsidR="004F56CF">
        <w:t xml:space="preserve">předaná </w:t>
      </w:r>
      <w:r w:rsidR="00104D7C">
        <w:t xml:space="preserve">objednateli </w:t>
      </w:r>
      <w:r w:rsidR="00917584">
        <w:t xml:space="preserve">vytyčení (k předjednání </w:t>
      </w:r>
      <w:r w:rsidR="00222185">
        <w:t xml:space="preserve">výsledku vytyčení </w:t>
      </w:r>
      <w:r w:rsidR="00917584">
        <w:t xml:space="preserve">s dotčenými vlastníky) </w:t>
      </w:r>
      <w:r w:rsidR="00BC4F7A">
        <w:t>není součást</w:t>
      </w:r>
      <w:r w:rsidR="004F56CF">
        <w:t xml:space="preserve"> dokumentace o vytyčení, </w:t>
      </w:r>
      <w:r w:rsidR="00936C9D">
        <w:t>al</w:t>
      </w:r>
      <w:r w:rsidR="00BC4F7A">
        <w:t>e</w:t>
      </w:r>
      <w:r w:rsidR="00104D7C">
        <w:t xml:space="preserve"> pouze jakýsi „</w:t>
      </w:r>
      <w:r w:rsidR="00104D7C" w:rsidRPr="00294356">
        <w:rPr>
          <w:i/>
        </w:rPr>
        <w:t>náčrt</w:t>
      </w:r>
      <w:r w:rsidR="00BC4F7A">
        <w:rPr>
          <w:i/>
        </w:rPr>
        <w:t>e</w:t>
      </w:r>
      <w:r w:rsidR="00104D7C" w:rsidRPr="00294356">
        <w:rPr>
          <w:i/>
        </w:rPr>
        <w:t>k</w:t>
      </w:r>
      <w:r w:rsidR="00104D7C">
        <w:t>“</w:t>
      </w:r>
      <w:r w:rsidR="00936C9D">
        <w:t xml:space="preserve">, </w:t>
      </w:r>
      <w:r w:rsidR="00104D7C">
        <w:t>byl myln</w:t>
      </w:r>
      <w:r w:rsidR="00936C9D">
        <w:t>ý</w:t>
      </w:r>
      <w:r w:rsidR="00104D7C">
        <w:t xml:space="preserve">.   </w:t>
      </w:r>
    </w:p>
    <w:p w:rsidR="00964D64" w:rsidRDefault="00964D64" w:rsidP="00151E1B">
      <w:pPr>
        <w:pStyle w:val="Zkladntext3"/>
        <w:spacing w:before="0"/>
      </w:pPr>
    </w:p>
    <w:p w:rsidR="002532DA" w:rsidRDefault="002532DA" w:rsidP="00151E1B">
      <w:pPr>
        <w:pStyle w:val="Zkladntext3"/>
        <w:spacing w:before="0"/>
      </w:pPr>
      <w:r>
        <w:t xml:space="preserve">Dále musí ZKI v Opavě uvést, že projednání výsledků vytyčení s dotčenými vlastníky prováděl podle ustanovení § 86 odst. 2 katastrální vyhlášky a nadále provádí podle ustanovení § 89 odst. 2 nové katastrální vyhlášky vytyčovatel a nikoliv objednatel vytyčení, </w:t>
      </w:r>
      <w:r w:rsidR="00917584">
        <w:t xml:space="preserve">   </w:t>
      </w:r>
      <w:r>
        <w:t>a to ani v případě předjednání</w:t>
      </w:r>
      <w:r w:rsidR="00162CA6">
        <w:t xml:space="preserve"> výsledku vytyčení</w:t>
      </w:r>
      <w:r>
        <w:t>.</w:t>
      </w:r>
    </w:p>
    <w:p w:rsidR="002532DA" w:rsidRDefault="002532DA" w:rsidP="00151E1B">
      <w:pPr>
        <w:pStyle w:val="Zkladntext3"/>
        <w:spacing w:before="0"/>
      </w:pPr>
    </w:p>
    <w:p w:rsidR="0051776F" w:rsidRDefault="00B26C57" w:rsidP="00151E1B">
      <w:pPr>
        <w:pStyle w:val="Zkladntext3"/>
        <w:spacing w:before="0"/>
        <w:rPr>
          <w:szCs w:val="22"/>
        </w:rPr>
      </w:pPr>
      <w:r>
        <w:t xml:space="preserve">K identickému bodu č. 2 (z roku 2014), u něhož svědek uvedl, že jeho ověření měřením v terénu podle původního výsledku již nebylo možné a jeho poloha byla ověřena pouze vizuálně, musí ZKI v Opavě uvést, že </w:t>
      </w:r>
      <w:r w:rsidR="005674E9">
        <w:t xml:space="preserve">výčet </w:t>
      </w:r>
      <w:r>
        <w:t>způsob</w:t>
      </w:r>
      <w:r w:rsidR="005674E9">
        <w:t>ů</w:t>
      </w:r>
      <w:r>
        <w:t xml:space="preserve"> ověření</w:t>
      </w:r>
      <w:r w:rsidR="005674E9">
        <w:t xml:space="preserve"> polohy</w:t>
      </w:r>
      <w:r>
        <w:t xml:space="preserve"> identických bodů je stanoven </w:t>
      </w:r>
      <w:r w:rsidR="005674E9">
        <w:rPr>
          <w:szCs w:val="22"/>
        </w:rPr>
        <w:t xml:space="preserve">v </w:t>
      </w:r>
      <w:r w:rsidR="005674E9" w:rsidRPr="00CC7E27">
        <w:rPr>
          <w:szCs w:val="22"/>
        </w:rPr>
        <w:t xml:space="preserve">§ 81 odst. 4 </w:t>
      </w:r>
      <w:r w:rsidR="002532DA">
        <w:rPr>
          <w:szCs w:val="22"/>
        </w:rPr>
        <w:t xml:space="preserve">nové </w:t>
      </w:r>
      <w:r w:rsidR="005674E9">
        <w:rPr>
          <w:szCs w:val="22"/>
        </w:rPr>
        <w:t>katastrální vyhlášky</w:t>
      </w:r>
      <w:r w:rsidR="005674E9" w:rsidRPr="00CC7E27">
        <w:rPr>
          <w:szCs w:val="22"/>
        </w:rPr>
        <w:t xml:space="preserve"> </w:t>
      </w:r>
      <w:r w:rsidR="005674E9">
        <w:rPr>
          <w:szCs w:val="22"/>
        </w:rPr>
        <w:t>a vizuální ověření ve výčtu uvedeno není.</w:t>
      </w:r>
      <w:r w:rsidR="00A41084">
        <w:rPr>
          <w:szCs w:val="22"/>
        </w:rPr>
        <w:t xml:space="preserve"> Pokud u podrobného bodu, který má být využit jako identický, nelze dodržet zákonným předpisem stanovenou povinnost pro identický bod, pak takový podrobný bod jako identický využít nelze. Podrobný bod č. 2 byl tímto v zakázce č. </w:t>
      </w:r>
      <w:proofErr w:type="spellStart"/>
      <w:r w:rsidR="0013432B">
        <w:rPr>
          <w:szCs w:val="22"/>
        </w:rPr>
        <w:t>xxx</w:t>
      </w:r>
      <w:proofErr w:type="spellEnd"/>
      <w:r w:rsidR="00A41084">
        <w:rPr>
          <w:szCs w:val="22"/>
        </w:rPr>
        <w:t xml:space="preserve">/2014 využit jako identický bod v rozporu s ustanovením § 81 odst. 4 </w:t>
      </w:r>
      <w:r w:rsidR="00964D64">
        <w:rPr>
          <w:szCs w:val="22"/>
        </w:rPr>
        <w:t xml:space="preserve">nové </w:t>
      </w:r>
      <w:r w:rsidR="00A41084">
        <w:rPr>
          <w:szCs w:val="22"/>
        </w:rPr>
        <w:t xml:space="preserve">katastrální vyhlášky. </w:t>
      </w:r>
      <w:r w:rsidR="005674E9">
        <w:rPr>
          <w:szCs w:val="22"/>
        </w:rPr>
        <w:t xml:space="preserve"> </w:t>
      </w:r>
    </w:p>
    <w:p w:rsidR="008265E0" w:rsidRDefault="008265E0" w:rsidP="008265E0">
      <w:pPr>
        <w:pStyle w:val="Zkladntext3"/>
        <w:spacing w:before="0"/>
        <w:jc w:val="center"/>
        <w:rPr>
          <w:szCs w:val="22"/>
        </w:rPr>
      </w:pPr>
    </w:p>
    <w:p w:rsidR="0096111E" w:rsidRDefault="0096111E" w:rsidP="0096111E">
      <w:pPr>
        <w:pStyle w:val="Zkladntext3"/>
        <w:spacing w:before="0"/>
        <w:rPr>
          <w:szCs w:val="22"/>
        </w:rPr>
      </w:pPr>
      <w:r>
        <w:rPr>
          <w:szCs w:val="22"/>
        </w:rPr>
        <w:t>Vyjádření účastníka řízení k počtu identických bodů a vyjádření svědka k označení vytyčovaného bodu č. 103 (rok 2012) v terénu ZKI v Opavě akceptoval.</w:t>
      </w:r>
    </w:p>
    <w:p w:rsidR="0096111E" w:rsidRDefault="0096111E" w:rsidP="0096111E">
      <w:pPr>
        <w:pStyle w:val="Zkladntext3"/>
        <w:spacing w:before="0"/>
        <w:rPr>
          <w:szCs w:val="22"/>
        </w:rPr>
      </w:pPr>
    </w:p>
    <w:p w:rsidR="00750265" w:rsidRDefault="008265E0" w:rsidP="008265E0">
      <w:pPr>
        <w:pStyle w:val="Zkladntext3"/>
        <w:spacing w:before="0"/>
        <w:jc w:val="center"/>
        <w:rPr>
          <w:szCs w:val="22"/>
        </w:rPr>
      </w:pPr>
      <w:r>
        <w:rPr>
          <w:szCs w:val="22"/>
        </w:rPr>
        <w:t>VI.</w:t>
      </w:r>
    </w:p>
    <w:p w:rsidR="00750265" w:rsidRDefault="008265E0" w:rsidP="00151E1B">
      <w:pPr>
        <w:pStyle w:val="Zkladntext3"/>
        <w:spacing w:before="0"/>
        <w:rPr>
          <w:szCs w:val="22"/>
        </w:rPr>
      </w:pPr>
      <w:r>
        <w:rPr>
          <w:szCs w:val="22"/>
        </w:rPr>
        <w:t>Jak uvedeno v části IV. odůvodnění, ú</w:t>
      </w:r>
      <w:r w:rsidR="00750265">
        <w:rPr>
          <w:szCs w:val="22"/>
        </w:rPr>
        <w:t>častník řízení při ústním jednání předložil evidenci jím ověřených výsledků zeměměřických činností v rozsahu podle § 13 odst. 1 písm. a) zákona o</w:t>
      </w:r>
      <w:r w:rsidR="0013432B">
        <w:rPr>
          <w:szCs w:val="22"/>
        </w:rPr>
        <w:t> </w:t>
      </w:r>
      <w:r w:rsidR="00750265">
        <w:rPr>
          <w:szCs w:val="22"/>
        </w:rPr>
        <w:t xml:space="preserve">zeměměřictví, jejíž vedení je </w:t>
      </w:r>
      <w:r>
        <w:rPr>
          <w:szCs w:val="22"/>
        </w:rPr>
        <w:t>stanoveno v § 16 odst. 1 písm. e) zákona</w:t>
      </w:r>
      <w:r w:rsidR="00F414F4">
        <w:rPr>
          <w:szCs w:val="22"/>
        </w:rPr>
        <w:t xml:space="preserve"> o zeměměřictví</w:t>
      </w:r>
      <w:r>
        <w:rPr>
          <w:szCs w:val="22"/>
        </w:rPr>
        <w:t>. Nahlédnutím do evidence ZKI v Opavě zjistil</w:t>
      </w:r>
      <w:r w:rsidR="00F414F4">
        <w:rPr>
          <w:szCs w:val="22"/>
        </w:rPr>
        <w:t>, že u jednotlivých výsledků nejsou uvedena jména osob, které zeměměřické činnosti vykonaly, což je v rozporu s </w:t>
      </w:r>
      <w:r w:rsidR="00521EB2">
        <w:rPr>
          <w:szCs w:val="22"/>
        </w:rPr>
        <w:t>uvede</w:t>
      </w:r>
      <w:r w:rsidR="00F414F4">
        <w:rPr>
          <w:szCs w:val="22"/>
        </w:rPr>
        <w:t>ným právním předpisem.</w:t>
      </w:r>
    </w:p>
    <w:p w:rsidR="00C91816" w:rsidRDefault="00C91816" w:rsidP="00151E1B">
      <w:pPr>
        <w:pStyle w:val="Zkladntext3"/>
        <w:spacing w:before="0"/>
        <w:rPr>
          <w:szCs w:val="22"/>
        </w:rPr>
      </w:pPr>
    </w:p>
    <w:p w:rsidR="00F414F4" w:rsidRDefault="00F414F4" w:rsidP="00151E1B">
      <w:pPr>
        <w:pStyle w:val="Zkladntext3"/>
        <w:spacing w:before="0"/>
        <w:rPr>
          <w:szCs w:val="22"/>
        </w:rPr>
      </w:pPr>
      <w:r>
        <w:rPr>
          <w:szCs w:val="22"/>
        </w:rPr>
        <w:t xml:space="preserve">Dále ZKI v Opavě zjistil, že v předmětné evidenci jsou </w:t>
      </w:r>
      <w:r w:rsidR="000852AA">
        <w:rPr>
          <w:szCs w:val="22"/>
        </w:rPr>
        <w:t xml:space="preserve">uvedeny </w:t>
      </w:r>
      <w:r>
        <w:rPr>
          <w:szCs w:val="22"/>
        </w:rPr>
        <w:t xml:space="preserve">i záznamy o ověření kopií </w:t>
      </w:r>
      <w:r w:rsidR="000852AA">
        <w:rPr>
          <w:szCs w:val="22"/>
        </w:rPr>
        <w:t xml:space="preserve">geometrických plánů. Ve smyslu ustanovení § 16 odst. 6 zákona o zeměměřictví je však povinností úředně oprávněného zeměměřického inženýra vést evidenci ověřených kopií odděleně od evidence </w:t>
      </w:r>
      <w:r w:rsidR="00521EB2">
        <w:rPr>
          <w:szCs w:val="22"/>
        </w:rPr>
        <w:t xml:space="preserve">ověřovaných </w:t>
      </w:r>
      <w:r w:rsidR="000852AA">
        <w:rPr>
          <w:szCs w:val="22"/>
        </w:rPr>
        <w:t xml:space="preserve">výsledků </w:t>
      </w:r>
      <w:r w:rsidR="00521EB2">
        <w:rPr>
          <w:szCs w:val="22"/>
        </w:rPr>
        <w:t xml:space="preserve">zeměměřických činností, když k textu: </w:t>
      </w:r>
      <w:r w:rsidR="00521EB2" w:rsidRPr="00521EB2">
        <w:rPr>
          <w:i/>
          <w:szCs w:val="22"/>
        </w:rPr>
        <w:t>„Ověřuje se, že tato kopie souhlasí s geometrickým plánem.“</w:t>
      </w:r>
      <w:r w:rsidR="00521EB2">
        <w:rPr>
          <w:szCs w:val="22"/>
        </w:rPr>
        <w:t xml:space="preserve"> se mimo jiné připojuje číslo z evidence ověřených kopií a nikoliv číslo z evidence ověřovaných výsledků zeměměřických činností.</w:t>
      </w:r>
      <w:r w:rsidR="000852AA">
        <w:rPr>
          <w:szCs w:val="22"/>
        </w:rPr>
        <w:t xml:space="preserve"> </w:t>
      </w:r>
      <w:r w:rsidR="00521EB2">
        <w:rPr>
          <w:szCs w:val="22"/>
        </w:rPr>
        <w:t xml:space="preserve">Ing. </w:t>
      </w:r>
      <w:r w:rsidR="000C7AAD">
        <w:rPr>
          <w:szCs w:val="22"/>
        </w:rPr>
        <w:t>M.L.</w:t>
      </w:r>
      <w:r w:rsidR="00521EB2">
        <w:rPr>
          <w:szCs w:val="22"/>
        </w:rPr>
        <w:t xml:space="preserve"> tímto vede evidenci jím ověřených kopií geometrických plánů v rozporu s uvedeným právním předpisem.</w:t>
      </w:r>
    </w:p>
    <w:p w:rsidR="00CE6408" w:rsidRDefault="00CE6408" w:rsidP="00E22BBA">
      <w:pPr>
        <w:pStyle w:val="Zkladntext3"/>
        <w:spacing w:before="0"/>
      </w:pPr>
    </w:p>
    <w:p w:rsidR="00A41084" w:rsidRDefault="00A41084" w:rsidP="00A41084">
      <w:pPr>
        <w:pStyle w:val="Zkladntext3"/>
        <w:spacing w:before="0"/>
        <w:jc w:val="center"/>
      </w:pPr>
      <w:r>
        <w:t>VI</w:t>
      </w:r>
      <w:r w:rsidR="008265E0">
        <w:t>I</w:t>
      </w:r>
      <w:r>
        <w:t>.</w:t>
      </w:r>
    </w:p>
    <w:p w:rsidR="003744BE" w:rsidRDefault="000D4C21" w:rsidP="00A41084">
      <w:pPr>
        <w:pStyle w:val="Zkladntext3"/>
        <w:spacing w:before="0"/>
        <w:rPr>
          <w:szCs w:val="22"/>
        </w:rPr>
      </w:pPr>
      <w:r>
        <w:rPr>
          <w:szCs w:val="22"/>
        </w:rPr>
        <w:t xml:space="preserve">Dne 16.9.2014 byla ZKI v Opavě doručena žádost účastníka řízení z téhož dne, aby mu byla veškerá korespondence ve věci správního řízení </w:t>
      </w:r>
      <w:r w:rsidR="00773A7F">
        <w:rPr>
          <w:szCs w:val="22"/>
        </w:rPr>
        <w:t>o porušení pořádku na úseku zeměměřictví vedeného pod</w:t>
      </w:r>
      <w:r>
        <w:rPr>
          <w:szCs w:val="22"/>
        </w:rPr>
        <w:t xml:space="preserve"> spisovou značkou: ZKI OP-P-1/359/2014 zasílána na adresu provozovny firmy Ing. </w:t>
      </w:r>
      <w:r w:rsidR="000C7AAD">
        <w:rPr>
          <w:szCs w:val="22"/>
        </w:rPr>
        <w:t>M.L.</w:t>
      </w:r>
      <w:r>
        <w:rPr>
          <w:szCs w:val="22"/>
        </w:rPr>
        <w:t xml:space="preserve"> </w:t>
      </w:r>
      <w:r w:rsidR="00F933A5">
        <w:rPr>
          <w:szCs w:val="22"/>
        </w:rPr>
        <w:t>-</w:t>
      </w:r>
      <w:r>
        <w:rPr>
          <w:szCs w:val="22"/>
        </w:rPr>
        <w:t xml:space="preserve"> </w:t>
      </w:r>
      <w:r w:rsidR="005C7939">
        <w:rPr>
          <w:szCs w:val="22"/>
        </w:rPr>
        <w:t>XXX</w:t>
      </w:r>
      <w:r>
        <w:rPr>
          <w:szCs w:val="22"/>
        </w:rPr>
        <w:t xml:space="preserve">, náměstí </w:t>
      </w:r>
      <w:proofErr w:type="spellStart"/>
      <w:r w:rsidR="00F933A5">
        <w:rPr>
          <w:szCs w:val="22"/>
        </w:rPr>
        <w:t>xxx</w:t>
      </w:r>
      <w:proofErr w:type="spellEnd"/>
      <w:r>
        <w:rPr>
          <w:szCs w:val="22"/>
        </w:rPr>
        <w:t>.</w:t>
      </w:r>
    </w:p>
    <w:p w:rsidR="000D4C21" w:rsidRDefault="000D4C21" w:rsidP="00A41084">
      <w:pPr>
        <w:pStyle w:val="Zkladntext3"/>
        <w:spacing w:before="0"/>
        <w:rPr>
          <w:szCs w:val="22"/>
        </w:rPr>
      </w:pPr>
    </w:p>
    <w:p w:rsidR="00027E0D" w:rsidRDefault="00773A7F" w:rsidP="00A41084">
      <w:pPr>
        <w:pStyle w:val="Zkladntext3"/>
        <w:spacing w:before="0"/>
        <w:rPr>
          <w:szCs w:val="22"/>
        </w:rPr>
      </w:pPr>
      <w:r>
        <w:rPr>
          <w:szCs w:val="22"/>
        </w:rPr>
        <w:t xml:space="preserve">Dne 19.9.2014 byla ZKI v Opavě doručena odpověď Obce </w:t>
      </w:r>
      <w:r w:rsidR="00D55743">
        <w:rPr>
          <w:szCs w:val="22"/>
        </w:rPr>
        <w:t>Z.</w:t>
      </w:r>
      <w:r>
        <w:rPr>
          <w:szCs w:val="22"/>
        </w:rPr>
        <w:t xml:space="preserve"> na žádost ZKI v Opavě č.j.: ZKI</w:t>
      </w:r>
      <w:r w:rsidR="00F933A5">
        <w:rPr>
          <w:szCs w:val="22"/>
        </w:rPr>
        <w:t> </w:t>
      </w:r>
      <w:r>
        <w:rPr>
          <w:szCs w:val="22"/>
        </w:rPr>
        <w:t>OP-P-1/359/2014-8 ze dne 8.9.2014</w:t>
      </w:r>
      <w:r w:rsidR="00027E0D">
        <w:rPr>
          <w:szCs w:val="22"/>
        </w:rPr>
        <w:t xml:space="preserve">, zda byla Obec </w:t>
      </w:r>
      <w:r w:rsidR="00D55743">
        <w:rPr>
          <w:szCs w:val="22"/>
        </w:rPr>
        <w:t>Z.</w:t>
      </w:r>
      <w:r w:rsidR="00027E0D">
        <w:rPr>
          <w:szCs w:val="22"/>
        </w:rPr>
        <w:t xml:space="preserve"> v roce 2012 jako vlastník vytyčením dotčeného pozemku </w:t>
      </w:r>
      <w:proofErr w:type="spellStart"/>
      <w:r w:rsidR="00027E0D">
        <w:rPr>
          <w:szCs w:val="22"/>
        </w:rPr>
        <w:t>parc.č</w:t>
      </w:r>
      <w:proofErr w:type="spellEnd"/>
      <w:r w:rsidR="00027E0D">
        <w:rPr>
          <w:szCs w:val="22"/>
        </w:rPr>
        <w:t xml:space="preserve">. 1101/1 písemně pozvána k seznámení s výsledkem vytyčení zakázka č. </w:t>
      </w:r>
      <w:proofErr w:type="spellStart"/>
      <w:r w:rsidR="00F933A5">
        <w:rPr>
          <w:szCs w:val="22"/>
        </w:rPr>
        <w:t>xxx</w:t>
      </w:r>
      <w:proofErr w:type="spellEnd"/>
      <w:r w:rsidR="00027E0D">
        <w:rPr>
          <w:szCs w:val="22"/>
        </w:rPr>
        <w:t xml:space="preserve">/2012. V odpovědi Obce </w:t>
      </w:r>
      <w:r w:rsidR="00D55743">
        <w:rPr>
          <w:szCs w:val="22"/>
        </w:rPr>
        <w:t>Z.</w:t>
      </w:r>
      <w:r w:rsidR="00027E0D">
        <w:rPr>
          <w:szCs w:val="22"/>
        </w:rPr>
        <w:t xml:space="preserve"> bylo uvedeno, že kontrolou došlé pošty v období od 1.10.2012 do 31.12.2012 nezaznamenali žádnou došlou poštu</w:t>
      </w:r>
      <w:r w:rsidR="005A445D">
        <w:rPr>
          <w:szCs w:val="22"/>
        </w:rPr>
        <w:t>,</w:t>
      </w:r>
      <w:r w:rsidR="00027E0D">
        <w:rPr>
          <w:szCs w:val="22"/>
        </w:rPr>
        <w:t xml:space="preserve"> ani podání od</w:t>
      </w:r>
      <w:r w:rsidR="00F933A5">
        <w:rPr>
          <w:szCs w:val="22"/>
        </w:rPr>
        <w:t> </w:t>
      </w:r>
      <w:r w:rsidR="00027E0D">
        <w:rPr>
          <w:szCs w:val="22"/>
        </w:rPr>
        <w:t xml:space="preserve">firmy Ing. </w:t>
      </w:r>
      <w:r w:rsidR="000C7AAD">
        <w:rPr>
          <w:szCs w:val="22"/>
        </w:rPr>
        <w:t>M.L.</w:t>
      </w:r>
      <w:r w:rsidR="00027E0D">
        <w:rPr>
          <w:szCs w:val="22"/>
        </w:rPr>
        <w:t>-</w:t>
      </w:r>
      <w:r w:rsidR="005C7939">
        <w:rPr>
          <w:szCs w:val="22"/>
        </w:rPr>
        <w:t>XXX</w:t>
      </w:r>
      <w:r w:rsidR="00027E0D">
        <w:rPr>
          <w:szCs w:val="22"/>
        </w:rPr>
        <w:t>.</w:t>
      </w:r>
    </w:p>
    <w:p w:rsidR="00C033C5" w:rsidRDefault="00C033C5" w:rsidP="00A41084">
      <w:pPr>
        <w:pStyle w:val="Zkladntext3"/>
        <w:spacing w:before="0"/>
        <w:rPr>
          <w:szCs w:val="22"/>
        </w:rPr>
      </w:pPr>
      <w:r>
        <w:rPr>
          <w:szCs w:val="22"/>
        </w:rPr>
        <w:t xml:space="preserve">Z odpovědi Obce </w:t>
      </w:r>
      <w:r w:rsidR="00D55743">
        <w:rPr>
          <w:szCs w:val="22"/>
        </w:rPr>
        <w:t>Z.</w:t>
      </w:r>
      <w:r>
        <w:rPr>
          <w:szCs w:val="22"/>
        </w:rPr>
        <w:t xml:space="preserve"> lze dovodit, že Obec </w:t>
      </w:r>
      <w:r w:rsidR="00D55743">
        <w:rPr>
          <w:szCs w:val="22"/>
        </w:rPr>
        <w:t>Z.</w:t>
      </w:r>
      <w:r>
        <w:rPr>
          <w:szCs w:val="22"/>
        </w:rPr>
        <w:t xml:space="preserve"> jako vlastník pozemku </w:t>
      </w:r>
      <w:r w:rsidR="00733381">
        <w:rPr>
          <w:szCs w:val="22"/>
        </w:rPr>
        <w:t>dotčeného vytyčením v roce 2012</w:t>
      </w:r>
      <w:r>
        <w:rPr>
          <w:szCs w:val="22"/>
        </w:rPr>
        <w:t xml:space="preserve"> nebyla </w:t>
      </w:r>
      <w:r w:rsidR="00733381">
        <w:rPr>
          <w:szCs w:val="22"/>
        </w:rPr>
        <w:t xml:space="preserve">písemně </w:t>
      </w:r>
      <w:r>
        <w:rPr>
          <w:szCs w:val="22"/>
        </w:rPr>
        <w:t>p</w:t>
      </w:r>
      <w:r w:rsidR="00733381">
        <w:rPr>
          <w:szCs w:val="22"/>
        </w:rPr>
        <w:t>o</w:t>
      </w:r>
      <w:r>
        <w:rPr>
          <w:szCs w:val="22"/>
        </w:rPr>
        <w:t>zvána k seznámení s výsledkem vytyčení zakázka č.</w:t>
      </w:r>
      <w:r w:rsidR="00F933A5">
        <w:rPr>
          <w:szCs w:val="22"/>
        </w:rPr>
        <w:t> </w:t>
      </w:r>
      <w:proofErr w:type="spellStart"/>
      <w:r w:rsidR="00F933A5">
        <w:rPr>
          <w:szCs w:val="22"/>
        </w:rPr>
        <w:t>xxx</w:t>
      </w:r>
      <w:proofErr w:type="spellEnd"/>
      <w:r>
        <w:rPr>
          <w:szCs w:val="22"/>
        </w:rPr>
        <w:t xml:space="preserve">/2012. Odpověď Obce </w:t>
      </w:r>
      <w:r w:rsidR="00D55743">
        <w:rPr>
          <w:szCs w:val="22"/>
        </w:rPr>
        <w:t>Z.</w:t>
      </w:r>
      <w:r>
        <w:rPr>
          <w:szCs w:val="22"/>
        </w:rPr>
        <w:t xml:space="preserve"> však není v rozporu se sdělením </w:t>
      </w:r>
      <w:r w:rsidR="00733381">
        <w:rPr>
          <w:szCs w:val="22"/>
        </w:rPr>
        <w:t>Ing. M</w:t>
      </w:r>
      <w:r w:rsidR="00F933A5">
        <w:rPr>
          <w:szCs w:val="22"/>
        </w:rPr>
        <w:t>.</w:t>
      </w:r>
      <w:r w:rsidR="00733381">
        <w:rPr>
          <w:szCs w:val="22"/>
        </w:rPr>
        <w:t>L</w:t>
      </w:r>
      <w:r w:rsidR="00F933A5">
        <w:rPr>
          <w:szCs w:val="22"/>
        </w:rPr>
        <w:t>.</w:t>
      </w:r>
      <w:r w:rsidR="00733381">
        <w:rPr>
          <w:szCs w:val="22"/>
        </w:rPr>
        <w:t xml:space="preserve"> v průběhu</w:t>
      </w:r>
      <w:r>
        <w:rPr>
          <w:szCs w:val="22"/>
        </w:rPr>
        <w:t xml:space="preserve"> </w:t>
      </w:r>
      <w:r w:rsidR="00733381">
        <w:rPr>
          <w:szCs w:val="22"/>
        </w:rPr>
        <w:t>ústního jednání, když jmenovaný uvedl, že v roce 2012 dotčení vlastníci nebyli pozváni k seznámení s výsledky vytyčení.</w:t>
      </w:r>
    </w:p>
    <w:p w:rsidR="00733381" w:rsidRDefault="00733381" w:rsidP="00A41084">
      <w:pPr>
        <w:pStyle w:val="Zkladntext3"/>
        <w:spacing w:before="0"/>
        <w:rPr>
          <w:szCs w:val="22"/>
        </w:rPr>
      </w:pPr>
    </w:p>
    <w:p w:rsidR="00A41084" w:rsidRDefault="00027E0D" w:rsidP="00A41084">
      <w:pPr>
        <w:pStyle w:val="Zkladntext3"/>
        <w:spacing w:before="0"/>
      </w:pPr>
      <w:r>
        <w:rPr>
          <w:szCs w:val="22"/>
        </w:rPr>
        <w:lastRenderedPageBreak/>
        <w:t>D</w:t>
      </w:r>
      <w:r w:rsidR="00A41084" w:rsidRPr="00E42F51">
        <w:rPr>
          <w:szCs w:val="22"/>
        </w:rPr>
        <w:t xml:space="preserve">opisem </w:t>
      </w:r>
      <w:r w:rsidR="00A41084">
        <w:rPr>
          <w:szCs w:val="22"/>
        </w:rPr>
        <w:t>zn.: ZKI OP-P-1/359/2014</w:t>
      </w:r>
      <w:r w:rsidR="00A41084" w:rsidRPr="00F10086">
        <w:rPr>
          <w:szCs w:val="22"/>
        </w:rPr>
        <w:t>-</w:t>
      </w:r>
      <w:r w:rsidR="00A41084">
        <w:rPr>
          <w:szCs w:val="22"/>
        </w:rPr>
        <w:t>13</w:t>
      </w:r>
      <w:r w:rsidR="00A41084" w:rsidRPr="00F10086">
        <w:rPr>
          <w:szCs w:val="22"/>
        </w:rPr>
        <w:t xml:space="preserve"> </w:t>
      </w:r>
      <w:r w:rsidR="00A41084">
        <w:t xml:space="preserve">ze dne 30.9.2014 </w:t>
      </w:r>
      <w:r w:rsidR="00C824A5" w:rsidRPr="00A41084">
        <w:t>ZKI v</w:t>
      </w:r>
      <w:r w:rsidR="00C824A5">
        <w:t> Opavě</w:t>
      </w:r>
      <w:r w:rsidR="00C824A5" w:rsidRPr="00EE22EB">
        <w:rPr>
          <w:szCs w:val="22"/>
        </w:rPr>
        <w:t xml:space="preserve"> </w:t>
      </w:r>
      <w:r w:rsidR="00A41084">
        <w:t xml:space="preserve">zaslal účastníkovi řízení oznámení o tom, že shromáždil všechny podklady pro vydání rozhodnutí, a poučil ho </w:t>
      </w:r>
      <w:r w:rsidR="00C824A5">
        <w:t xml:space="preserve"> </w:t>
      </w:r>
      <w:r w:rsidR="00A41084">
        <w:t xml:space="preserve">o možnosti se k nim ve stanovené lhůtě vyjádřit, nahlédnout do spisu, popř. ještě navrhovat důkazy a činit jiné návrhy, a to ve smyslu ustanovení § 36 odst. 1 a 3 a § 38 správního řádu (účastníkovi řízení doručeno </w:t>
      </w:r>
      <w:r w:rsidR="00A41084" w:rsidRPr="00A41084">
        <w:t>dne 2.10.2014</w:t>
      </w:r>
      <w:r w:rsidR="00A41084" w:rsidRPr="00C119C6">
        <w:t>).</w:t>
      </w:r>
      <w:r w:rsidR="00A41084" w:rsidRPr="00757FBB">
        <w:t xml:space="preserve"> </w:t>
      </w:r>
      <w:r w:rsidR="00A41084">
        <w:t xml:space="preserve">Svých procesních práv účastník řízení již </w:t>
      </w:r>
      <w:r w:rsidR="00A41084" w:rsidRPr="00E520A4">
        <w:t>nevyužil.</w:t>
      </w:r>
      <w:r w:rsidR="00A41084">
        <w:t xml:space="preserve"> </w:t>
      </w:r>
    </w:p>
    <w:p w:rsidR="00C44E6E" w:rsidRDefault="00C44E6E" w:rsidP="003744BE">
      <w:pPr>
        <w:pStyle w:val="Zkladntext3"/>
        <w:spacing w:before="0"/>
        <w:jc w:val="center"/>
      </w:pPr>
    </w:p>
    <w:p w:rsidR="00E96B7E" w:rsidRDefault="003744BE" w:rsidP="003744BE">
      <w:pPr>
        <w:pStyle w:val="Zkladntext3"/>
        <w:spacing w:before="0"/>
        <w:jc w:val="center"/>
      </w:pPr>
      <w:r>
        <w:t>VII</w:t>
      </w:r>
      <w:r w:rsidR="00C91816">
        <w:t>I</w:t>
      </w:r>
      <w:r>
        <w:t>.</w:t>
      </w:r>
    </w:p>
    <w:p w:rsidR="00E520A4" w:rsidRDefault="0083502F" w:rsidP="0083502F">
      <w:pPr>
        <w:pStyle w:val="Zkladntext3"/>
        <w:spacing w:before="0"/>
      </w:pPr>
      <w:r>
        <w:t xml:space="preserve">Podle </w:t>
      </w:r>
      <w:r w:rsidR="00E520A4">
        <w:rPr>
          <w:szCs w:val="22"/>
        </w:rPr>
        <w:t>§ 19a odst. 1</w:t>
      </w:r>
      <w:r w:rsidR="00E520A4" w:rsidRPr="00EF49AF">
        <w:rPr>
          <w:szCs w:val="22"/>
        </w:rPr>
        <w:t xml:space="preserve"> </w:t>
      </w:r>
      <w:r w:rsidR="00E520A4">
        <w:rPr>
          <w:szCs w:val="22"/>
        </w:rPr>
        <w:t>katastrálního zákona</w:t>
      </w:r>
      <w:r>
        <w:rPr>
          <w:szCs w:val="22"/>
        </w:rPr>
        <w:t xml:space="preserve"> </w:t>
      </w:r>
      <w:r w:rsidRPr="00040FF7">
        <w:rPr>
          <w:i/>
          <w:szCs w:val="22"/>
        </w:rPr>
        <w:t>bylo</w:t>
      </w:r>
      <w:r>
        <w:rPr>
          <w:szCs w:val="22"/>
        </w:rPr>
        <w:t xml:space="preserve"> a podle § 49 odst. 1 nového katastrálního zákona</w:t>
      </w:r>
      <w:r w:rsidR="00E520A4">
        <w:rPr>
          <w:szCs w:val="22"/>
        </w:rPr>
        <w:t xml:space="preserve"> </w:t>
      </w:r>
      <w:r>
        <w:rPr>
          <w:szCs w:val="22"/>
        </w:rPr>
        <w:t xml:space="preserve">nadále </w:t>
      </w:r>
      <w:r w:rsidR="00E520A4" w:rsidRPr="004E2C41">
        <w:rPr>
          <w:i/>
        </w:rPr>
        <w:t>je vytyčování hranic pozemků zeměměřickou činností, při které se v terénu vyznačí poloha lomových bodů hranic pozemků podle údajů katastru</w:t>
      </w:r>
      <w:r w:rsidR="00E520A4">
        <w:rPr>
          <w:i/>
        </w:rPr>
        <w:t xml:space="preserve"> nemovitostí</w:t>
      </w:r>
      <w:r w:rsidR="00E520A4" w:rsidRPr="004E2C41">
        <w:rPr>
          <w:i/>
        </w:rPr>
        <w:t xml:space="preserve"> o jejich geometrickém a polohovém určení</w:t>
      </w:r>
      <w:r>
        <w:t>.</w:t>
      </w:r>
    </w:p>
    <w:p w:rsidR="00E520A4" w:rsidRDefault="0083502F" w:rsidP="0083502F">
      <w:pPr>
        <w:pStyle w:val="Zkladntext3"/>
        <w:spacing w:before="0"/>
      </w:pPr>
      <w:r>
        <w:rPr>
          <w:szCs w:val="22"/>
        </w:rPr>
        <w:t>P</w:t>
      </w:r>
      <w:r w:rsidR="00E520A4" w:rsidRPr="0015433B">
        <w:rPr>
          <w:szCs w:val="22"/>
        </w:rPr>
        <w:t xml:space="preserve">odle § 19a odst. 3 katastrálního zákona </w:t>
      </w:r>
      <w:r w:rsidRPr="00040FF7">
        <w:rPr>
          <w:i/>
          <w:szCs w:val="22"/>
        </w:rPr>
        <w:t>museli</w:t>
      </w:r>
      <w:r>
        <w:rPr>
          <w:szCs w:val="22"/>
        </w:rPr>
        <w:t xml:space="preserve"> a podle § 49 odst. 3 nového kata</w:t>
      </w:r>
      <w:r w:rsidR="00040FF7">
        <w:rPr>
          <w:szCs w:val="22"/>
        </w:rPr>
        <w:t>s</w:t>
      </w:r>
      <w:r>
        <w:rPr>
          <w:szCs w:val="22"/>
        </w:rPr>
        <w:t xml:space="preserve">trálního zákona nadále </w:t>
      </w:r>
      <w:r w:rsidR="00E520A4" w:rsidRPr="0015433B">
        <w:rPr>
          <w:i/>
        </w:rPr>
        <w:t>musí</w:t>
      </w:r>
      <w:r w:rsidR="00E520A4" w:rsidRPr="0015433B">
        <w:rPr>
          <w:i/>
          <w:color w:val="FF0000"/>
        </w:rPr>
        <w:t xml:space="preserve"> </w:t>
      </w:r>
      <w:r w:rsidR="00E520A4" w:rsidRPr="0015433B">
        <w:rPr>
          <w:i/>
        </w:rPr>
        <w:t>být</w:t>
      </w:r>
      <w:r w:rsidR="00E520A4" w:rsidRPr="0015433B">
        <w:rPr>
          <w:i/>
          <w:color w:val="FF0000"/>
        </w:rPr>
        <w:t xml:space="preserve"> </w:t>
      </w:r>
      <w:r w:rsidR="00E520A4" w:rsidRPr="0015433B">
        <w:rPr>
          <w:i/>
        </w:rPr>
        <w:t xml:space="preserve">k seznámení s výsledky vytyčení </w:t>
      </w:r>
      <w:r>
        <w:rPr>
          <w:i/>
        </w:rPr>
        <w:t xml:space="preserve">prokazatelně </w:t>
      </w:r>
      <w:r w:rsidR="00E520A4" w:rsidRPr="0015433B">
        <w:rPr>
          <w:i/>
        </w:rPr>
        <w:t>přizváni vlastníci dotčených pozemků</w:t>
      </w:r>
      <w:r>
        <w:rPr>
          <w:i/>
        </w:rPr>
        <w:t>.</w:t>
      </w:r>
    </w:p>
    <w:p w:rsidR="000547C9" w:rsidRDefault="000547C9" w:rsidP="00040FF7">
      <w:pPr>
        <w:pStyle w:val="Zkladntext3"/>
        <w:spacing w:before="0"/>
      </w:pPr>
      <w:r>
        <w:t xml:space="preserve">Podle § 20 katastrálního zákona </w:t>
      </w:r>
      <w:r w:rsidRPr="000547C9">
        <w:rPr>
          <w:i/>
        </w:rPr>
        <w:t>byly</w:t>
      </w:r>
      <w:r>
        <w:t xml:space="preserve"> a podle § 51 nového katastrálního zákona nadále </w:t>
      </w:r>
      <w:r w:rsidRPr="000547C9">
        <w:rPr>
          <w:i/>
        </w:rPr>
        <w:t>jsou</w:t>
      </w:r>
      <w:r>
        <w:t xml:space="preserve"> </w:t>
      </w:r>
      <w:r w:rsidRPr="000547C9">
        <w:rPr>
          <w:i/>
        </w:rPr>
        <w:t>údaje katastru, a to parcelní číslo, geometrické určení nemovitosti, … závazné pro právní úkony týkající se nemovitostí vedených v katastru</w:t>
      </w:r>
      <w:r>
        <w:t>.</w:t>
      </w:r>
    </w:p>
    <w:p w:rsidR="00371799" w:rsidRDefault="00371799" w:rsidP="00040FF7">
      <w:pPr>
        <w:pStyle w:val="Zkladntext3"/>
        <w:spacing w:before="0"/>
      </w:pPr>
      <w:r>
        <w:t xml:space="preserve">Podle § 27 písm. e) katastrálního zákona </w:t>
      </w:r>
      <w:r w:rsidRPr="00371799">
        <w:rPr>
          <w:i/>
        </w:rPr>
        <w:t xml:space="preserve">se </w:t>
      </w:r>
      <w:r w:rsidR="005A445D">
        <w:rPr>
          <w:i/>
        </w:rPr>
        <w:t>geometrickým určením nemovitosti</w:t>
      </w:r>
      <w:r w:rsidRPr="00371799">
        <w:rPr>
          <w:i/>
        </w:rPr>
        <w:t xml:space="preserve"> rozumělo</w:t>
      </w:r>
      <w:r>
        <w:t xml:space="preserve"> a</w:t>
      </w:r>
      <w:r w:rsidR="00FC7B9B">
        <w:t> </w:t>
      </w:r>
      <w:r>
        <w:t xml:space="preserve">podle § 2 písm. e) nového katastrálního zákona nadále </w:t>
      </w:r>
      <w:r w:rsidRPr="00371799">
        <w:rPr>
          <w:i/>
        </w:rPr>
        <w:t>rozumí určení tvaru a rozm</w:t>
      </w:r>
      <w:r w:rsidR="005A445D">
        <w:rPr>
          <w:i/>
        </w:rPr>
        <w:t>ěru nemovitosti, vymezených jejími</w:t>
      </w:r>
      <w:r w:rsidRPr="00371799">
        <w:rPr>
          <w:i/>
        </w:rPr>
        <w:t xml:space="preserve"> hranicemi v zobrazovací rovině</w:t>
      </w:r>
      <w:r>
        <w:t>.</w:t>
      </w:r>
    </w:p>
    <w:p w:rsidR="00ED52BB" w:rsidRDefault="00ED52BB" w:rsidP="00040FF7">
      <w:pPr>
        <w:pStyle w:val="Zkladntext3"/>
        <w:spacing w:before="0"/>
      </w:pPr>
      <w:r>
        <w:t xml:space="preserve">Podle § 85 odst. 2 katastrální vyhlášky </w:t>
      </w:r>
      <w:r w:rsidRPr="00ED52BB">
        <w:rPr>
          <w:i/>
        </w:rPr>
        <w:t>poskytoval</w:t>
      </w:r>
      <w:r>
        <w:t xml:space="preserve"> a podle § 87 odst. 2 nové katastrální vyhlášky nadále </w:t>
      </w:r>
      <w:r w:rsidRPr="00ED52BB">
        <w:rPr>
          <w:i/>
        </w:rPr>
        <w:t>poskytuje podklady pro vytyčení hranice pozemku katastrální úřad odborně způsobilé osobě bezúplatně v nezbytném rozsahu ve výměnném formátu nebo ve formě rastrových dat, a pokud nelze jinak, ve formě reprografických kopií</w:t>
      </w:r>
      <w:r>
        <w:t>.</w:t>
      </w:r>
    </w:p>
    <w:p w:rsidR="00E520A4" w:rsidRPr="0015433B" w:rsidRDefault="00040FF7" w:rsidP="00040FF7">
      <w:pPr>
        <w:pStyle w:val="Zkladntext3"/>
        <w:spacing w:before="0"/>
      </w:pPr>
      <w:r>
        <w:t>P</w:t>
      </w:r>
      <w:r w:rsidR="00E520A4" w:rsidRPr="00410B43">
        <w:t>odle</w:t>
      </w:r>
      <w:r w:rsidR="00E520A4">
        <w:t xml:space="preserve"> </w:t>
      </w:r>
      <w:r w:rsidR="00E520A4" w:rsidRPr="00410B43">
        <w:t>§ 87 odst. 1 katastrální vyhlášky</w:t>
      </w:r>
      <w:r w:rsidR="00E520A4">
        <w:t xml:space="preserve"> </w:t>
      </w:r>
      <w:r w:rsidRPr="00040FF7">
        <w:rPr>
          <w:i/>
        </w:rPr>
        <w:t>tvořil</w:t>
      </w:r>
      <w:r>
        <w:t xml:space="preserve"> a podle § 90 odst. 1 nové katastrální vyhlášky nadále </w:t>
      </w:r>
      <w:r w:rsidRPr="00040FF7">
        <w:rPr>
          <w:i/>
        </w:rPr>
        <w:t xml:space="preserve">tvoří </w:t>
      </w:r>
      <w:r w:rsidR="00E520A4" w:rsidRPr="00040FF7">
        <w:rPr>
          <w:i/>
        </w:rPr>
        <w:t>dokumentaci o vytyčení hranice pozemku vytyčovací náčrt se seznamem souřadnic vytyčených lomových bodů hranice pozemku a protokol o vytyčení hranice pozemku</w:t>
      </w:r>
      <w:r>
        <w:rPr>
          <w:i/>
        </w:rPr>
        <w:t>.</w:t>
      </w:r>
    </w:p>
    <w:p w:rsidR="00E520A4" w:rsidRDefault="00040FF7" w:rsidP="00040FF7">
      <w:pPr>
        <w:pStyle w:val="Zkladntext3"/>
        <w:spacing w:before="0"/>
        <w:rPr>
          <w:i/>
        </w:rPr>
      </w:pPr>
      <w:r>
        <w:t>P</w:t>
      </w:r>
      <w:r w:rsidR="00E520A4">
        <w:t xml:space="preserve">odle § 87 odst. 4 katastrální vyhlášky </w:t>
      </w:r>
      <w:r w:rsidRPr="00040FF7">
        <w:rPr>
          <w:i/>
        </w:rPr>
        <w:t>byl</w:t>
      </w:r>
      <w:r>
        <w:t xml:space="preserve"> a podle § 90 odst. 3 nové katastrální vyhlášky nadále </w:t>
      </w:r>
      <w:r w:rsidR="00E520A4" w:rsidRPr="006803BF">
        <w:rPr>
          <w:i/>
        </w:rPr>
        <w:t>je vytyčovatel povinen do 90 dnů po seznámení vlastníků s průběhem vytyčené hranice pozemků předat kopii dokumentace o vytyčení hranice pozemku příslušnému katastrálnímu úřadu k založení do měřické dokumentace jako přílohu záznamu podrobného měření změn</w:t>
      </w:r>
      <w:r>
        <w:rPr>
          <w:i/>
        </w:rPr>
        <w:t>.</w:t>
      </w:r>
    </w:p>
    <w:p w:rsidR="00E520A4" w:rsidRDefault="007B2B2A" w:rsidP="00040FF7">
      <w:pPr>
        <w:pStyle w:val="Zkladntext"/>
        <w:jc w:val="both"/>
      </w:pPr>
      <w:r>
        <w:t>P</w:t>
      </w:r>
      <w:r w:rsidR="00E520A4">
        <w:t xml:space="preserve">odle § 12 odst. 1 písm. a) a odst. 3 zákona o zeměměřictví </w:t>
      </w:r>
      <w:r w:rsidR="00E520A4" w:rsidRPr="007D68D5">
        <w:rPr>
          <w:i/>
        </w:rPr>
        <w:t>musí být</w:t>
      </w:r>
      <w:r>
        <w:t xml:space="preserve"> dokumentace </w:t>
      </w:r>
      <w:r w:rsidR="00E520A4">
        <w:t>o</w:t>
      </w:r>
      <w:r w:rsidR="00FC7B9B">
        <w:t> </w:t>
      </w:r>
      <w:r w:rsidR="00E520A4">
        <w:t xml:space="preserve">vytyčení hranice pozemku jako </w:t>
      </w:r>
      <w:r w:rsidR="00E520A4" w:rsidRPr="007D68D5">
        <w:rPr>
          <w:i/>
        </w:rPr>
        <w:t>výsledek zeměměřických činností využívaný pro správu a</w:t>
      </w:r>
      <w:r w:rsidR="00FC7B9B">
        <w:rPr>
          <w:i/>
        </w:rPr>
        <w:t> </w:t>
      </w:r>
      <w:r w:rsidR="00E520A4" w:rsidRPr="007D68D5">
        <w:rPr>
          <w:i/>
        </w:rPr>
        <w:t>vedení katastru</w:t>
      </w:r>
      <w:r w:rsidR="00E520A4">
        <w:rPr>
          <w:i/>
        </w:rPr>
        <w:t xml:space="preserve"> nemovitostí</w:t>
      </w:r>
      <w:r w:rsidR="00E520A4" w:rsidRPr="007D68D5">
        <w:rPr>
          <w:i/>
        </w:rPr>
        <w:t xml:space="preserve"> ověřen, že svými náležitostmi a přesností odpovídá právním předpisům, a to fyzickou osobou s úředním oprávněním v rozsahu podle § 13 odst. 1 písm.</w:t>
      </w:r>
      <w:r w:rsidR="006E43FF">
        <w:rPr>
          <w:i/>
        </w:rPr>
        <w:t> </w:t>
      </w:r>
      <w:r w:rsidR="00E520A4" w:rsidRPr="007D68D5">
        <w:rPr>
          <w:i/>
        </w:rPr>
        <w:t>a) zákona o zeměměřictví</w:t>
      </w:r>
      <w:r w:rsidR="009F24FE">
        <w:t>.</w:t>
      </w:r>
      <w:r w:rsidR="00E520A4" w:rsidRPr="007D68D5">
        <w:t xml:space="preserve"> </w:t>
      </w:r>
    </w:p>
    <w:p w:rsidR="00E520A4" w:rsidRDefault="009F24FE" w:rsidP="009F24FE">
      <w:pPr>
        <w:pStyle w:val="Zkladntext3"/>
        <w:spacing w:before="0"/>
      </w:pPr>
      <w:r>
        <w:t>P</w:t>
      </w:r>
      <w:r w:rsidR="00E520A4">
        <w:t xml:space="preserve">odle § 16 odst. 1 písm. a) zákona o zeměměřictví </w:t>
      </w:r>
      <w:r w:rsidR="00E520A4" w:rsidRPr="007D68D5">
        <w:rPr>
          <w:i/>
        </w:rPr>
        <w:t xml:space="preserve">je fyzická osoba s úředním oprávněním povinna jednat odborně, nestranně a vycházet vždy ze spolehlivě zjištěného stavu věci </w:t>
      </w:r>
      <w:r w:rsidR="0056060D">
        <w:rPr>
          <w:i/>
        </w:rPr>
        <w:t xml:space="preserve">      </w:t>
      </w:r>
      <w:r w:rsidR="00E520A4" w:rsidRPr="007D68D5">
        <w:rPr>
          <w:i/>
        </w:rPr>
        <w:t>při ověřování výsledků zeměměřických činností uvedených</w:t>
      </w:r>
      <w:r w:rsidR="00E520A4">
        <w:t xml:space="preserve"> kromě jiného </w:t>
      </w:r>
      <w:r w:rsidR="00E520A4" w:rsidRPr="007D68D5">
        <w:rPr>
          <w:i/>
        </w:rPr>
        <w:t xml:space="preserve">v § 13 odst. 1 </w:t>
      </w:r>
      <w:r w:rsidR="0056060D">
        <w:rPr>
          <w:i/>
        </w:rPr>
        <w:t xml:space="preserve">  </w:t>
      </w:r>
      <w:r w:rsidR="00E520A4" w:rsidRPr="007D68D5">
        <w:rPr>
          <w:i/>
        </w:rPr>
        <w:t>písm. a)</w:t>
      </w:r>
      <w:r w:rsidR="00371799">
        <w:t xml:space="preserve"> citovaného zákona.</w:t>
      </w:r>
    </w:p>
    <w:p w:rsidR="00E520A4" w:rsidRDefault="0056060D" w:rsidP="0056060D">
      <w:pPr>
        <w:pStyle w:val="Zkladntext3"/>
        <w:spacing w:before="0"/>
      </w:pPr>
      <w:r>
        <w:t>P</w:t>
      </w:r>
      <w:r w:rsidR="00E520A4">
        <w:t xml:space="preserve">odle § 17b odst. 1 písm. c) bodu 1. zákona o zeměměřictví </w:t>
      </w:r>
      <w:r w:rsidR="00E520A4">
        <w:rPr>
          <w:i/>
        </w:rPr>
        <w:t xml:space="preserve">se jiného správního deliktu </w:t>
      </w:r>
      <w:r>
        <w:rPr>
          <w:i/>
        </w:rPr>
        <w:t xml:space="preserve">     </w:t>
      </w:r>
      <w:r w:rsidR="00E520A4">
        <w:rPr>
          <w:i/>
        </w:rPr>
        <w:t>na úseku zeměměřictví dopustí fyzická osoba, které bylo uděleno úřední oprávnění, jestliže nedodržuje podmínky nebo povinnosti stanovené tímto zákonem pro ověřování výsledků zeměměřických činností využívaných pro katastr nemovitostí České republiky nebo základní státní mapové dílo</w:t>
      </w:r>
      <w:r w:rsidR="00E520A4">
        <w:t>.</w:t>
      </w:r>
    </w:p>
    <w:p w:rsidR="009342BF" w:rsidRPr="00FC7B9B" w:rsidRDefault="009342BF" w:rsidP="005C2334">
      <w:pPr>
        <w:pStyle w:val="Zkladntext3"/>
        <w:spacing w:before="0"/>
        <w:rPr>
          <w:szCs w:val="22"/>
        </w:rPr>
      </w:pPr>
    </w:p>
    <w:p w:rsidR="00012DB5" w:rsidRDefault="00710CFE" w:rsidP="005C2334">
      <w:pPr>
        <w:pStyle w:val="Zkladntext3"/>
        <w:spacing w:before="0"/>
        <w:rPr>
          <w:szCs w:val="22"/>
        </w:rPr>
      </w:pPr>
      <w:r>
        <w:rPr>
          <w:szCs w:val="22"/>
        </w:rPr>
        <w:t>Na základě výše uvedeného n</w:t>
      </w:r>
      <w:r w:rsidR="003209FE">
        <w:rPr>
          <w:szCs w:val="22"/>
        </w:rPr>
        <w:t>ení pochyb o</w:t>
      </w:r>
      <w:r>
        <w:rPr>
          <w:szCs w:val="22"/>
        </w:rPr>
        <w:t xml:space="preserve"> tom</w:t>
      </w:r>
      <w:r w:rsidR="00915C9D">
        <w:rPr>
          <w:szCs w:val="22"/>
        </w:rPr>
        <w:t xml:space="preserve">, že v roce 2012 byly v zakázce č. </w:t>
      </w:r>
      <w:proofErr w:type="spellStart"/>
      <w:r w:rsidR="00F933A5">
        <w:rPr>
          <w:szCs w:val="22"/>
        </w:rPr>
        <w:t>xxx</w:t>
      </w:r>
      <w:proofErr w:type="spellEnd"/>
      <w:r w:rsidR="00915C9D">
        <w:rPr>
          <w:szCs w:val="22"/>
        </w:rPr>
        <w:t xml:space="preserve">/2012 (správně: č. </w:t>
      </w:r>
      <w:proofErr w:type="spellStart"/>
      <w:r w:rsidR="00A8360F">
        <w:rPr>
          <w:szCs w:val="22"/>
        </w:rPr>
        <w:t>xxx</w:t>
      </w:r>
      <w:proofErr w:type="spellEnd"/>
      <w:r w:rsidR="00915C9D">
        <w:rPr>
          <w:szCs w:val="22"/>
        </w:rPr>
        <w:t xml:space="preserve">/2012) vytyčeny 3 lomové body č. 103, 104 a 105 na obvodu vlastnické hranice pozemku </w:t>
      </w:r>
      <w:proofErr w:type="spellStart"/>
      <w:r w:rsidR="00915C9D">
        <w:rPr>
          <w:szCs w:val="22"/>
        </w:rPr>
        <w:t>parc.č</w:t>
      </w:r>
      <w:proofErr w:type="spellEnd"/>
      <w:r w:rsidR="00915C9D">
        <w:rPr>
          <w:szCs w:val="22"/>
        </w:rPr>
        <w:t xml:space="preserve">. 1101/1 k.ú. </w:t>
      </w:r>
      <w:r w:rsidR="00D55743">
        <w:rPr>
          <w:szCs w:val="22"/>
        </w:rPr>
        <w:t>Z.</w:t>
      </w:r>
      <w:r w:rsidR="00915C9D">
        <w:rPr>
          <w:szCs w:val="22"/>
        </w:rPr>
        <w:t xml:space="preserve"> </w:t>
      </w:r>
      <w:r w:rsidR="007013AB">
        <w:rPr>
          <w:szCs w:val="22"/>
        </w:rPr>
        <w:t xml:space="preserve">O výsledku vytyčení byl </w:t>
      </w:r>
      <w:r w:rsidR="001111B9">
        <w:rPr>
          <w:szCs w:val="22"/>
        </w:rPr>
        <w:t xml:space="preserve">v souladu s předpisy </w:t>
      </w:r>
      <w:r w:rsidR="007013AB">
        <w:rPr>
          <w:szCs w:val="22"/>
        </w:rPr>
        <w:t>vyhotoven vytyčovací náčrt č. 221/2012</w:t>
      </w:r>
      <w:r w:rsidR="001111B9">
        <w:rPr>
          <w:szCs w:val="22"/>
        </w:rPr>
        <w:t xml:space="preserve">, který </w:t>
      </w:r>
      <w:r w:rsidR="00BA0945">
        <w:rPr>
          <w:szCs w:val="22"/>
        </w:rPr>
        <w:t xml:space="preserve">úředně oprávněný zeměměřický inženýr </w:t>
      </w:r>
      <w:r w:rsidR="001111B9">
        <w:rPr>
          <w:szCs w:val="22"/>
        </w:rPr>
        <w:t>Ing.</w:t>
      </w:r>
      <w:r w:rsidR="00A8360F">
        <w:rPr>
          <w:szCs w:val="22"/>
        </w:rPr>
        <w:t> </w:t>
      </w:r>
      <w:r w:rsidR="000C7AAD">
        <w:rPr>
          <w:szCs w:val="22"/>
        </w:rPr>
        <w:t>M.L.</w:t>
      </w:r>
      <w:r w:rsidR="001111B9">
        <w:rPr>
          <w:szCs w:val="22"/>
        </w:rPr>
        <w:t xml:space="preserve"> opatřil ověřovací doložkou v souladu s ustanovením § 16 odst. 4 zákona o</w:t>
      </w:r>
      <w:r w:rsidR="00A8360F">
        <w:rPr>
          <w:szCs w:val="22"/>
        </w:rPr>
        <w:t> </w:t>
      </w:r>
      <w:r w:rsidR="001111B9">
        <w:rPr>
          <w:szCs w:val="22"/>
        </w:rPr>
        <w:t xml:space="preserve">zeměměřictví, tj. k textu: </w:t>
      </w:r>
      <w:r w:rsidR="001111B9" w:rsidRPr="00BA0945">
        <w:rPr>
          <w:i/>
          <w:szCs w:val="22"/>
        </w:rPr>
        <w:t>„Náležitostmi a přesností odpovídá právním předpisům.“</w:t>
      </w:r>
      <w:r w:rsidR="001111B9">
        <w:rPr>
          <w:szCs w:val="22"/>
        </w:rPr>
        <w:t xml:space="preserve"> </w:t>
      </w:r>
      <w:r w:rsidR="00BA0945">
        <w:rPr>
          <w:szCs w:val="22"/>
        </w:rPr>
        <w:t>p</w:t>
      </w:r>
      <w:r w:rsidR="001111B9">
        <w:rPr>
          <w:szCs w:val="22"/>
        </w:rPr>
        <w:t xml:space="preserve">řipojil vlastnoruční podpis, datum ověření </w:t>
      </w:r>
      <w:r w:rsidR="00A8360F">
        <w:rPr>
          <w:szCs w:val="22"/>
        </w:rPr>
        <w:t>xxx</w:t>
      </w:r>
      <w:r w:rsidR="001111B9">
        <w:rPr>
          <w:szCs w:val="22"/>
        </w:rPr>
        <w:t xml:space="preserve">.2012, číslo ověření </w:t>
      </w:r>
      <w:proofErr w:type="spellStart"/>
      <w:r w:rsidR="00A8360F">
        <w:rPr>
          <w:szCs w:val="22"/>
        </w:rPr>
        <w:t>xxx</w:t>
      </w:r>
      <w:proofErr w:type="spellEnd"/>
      <w:r w:rsidR="001111B9">
        <w:rPr>
          <w:szCs w:val="22"/>
        </w:rPr>
        <w:t xml:space="preserve"> (</w:t>
      </w:r>
      <w:r w:rsidR="00917584">
        <w:rPr>
          <w:szCs w:val="22"/>
        </w:rPr>
        <w:t>po</w:t>
      </w:r>
      <w:r w:rsidR="001111B9">
        <w:rPr>
          <w:szCs w:val="22"/>
        </w:rPr>
        <w:t xml:space="preserve">dle evidence ověřovaných výsledků č. </w:t>
      </w:r>
      <w:proofErr w:type="spellStart"/>
      <w:r w:rsidR="00A8360F">
        <w:rPr>
          <w:szCs w:val="22"/>
        </w:rPr>
        <w:t>xxx</w:t>
      </w:r>
      <w:proofErr w:type="spellEnd"/>
      <w:r w:rsidR="001111B9">
        <w:rPr>
          <w:szCs w:val="22"/>
        </w:rPr>
        <w:t>)</w:t>
      </w:r>
      <w:r w:rsidR="00BA0945">
        <w:rPr>
          <w:szCs w:val="22"/>
        </w:rPr>
        <w:t xml:space="preserve"> a otisk razítka úředně oprávněného zeměměřického inženýra se státním </w:t>
      </w:r>
      <w:r w:rsidR="00BA0945">
        <w:rPr>
          <w:szCs w:val="22"/>
        </w:rPr>
        <w:lastRenderedPageBreak/>
        <w:t>znakem.</w:t>
      </w:r>
      <w:r w:rsidR="004E22D6">
        <w:rPr>
          <w:szCs w:val="22"/>
        </w:rPr>
        <w:t xml:space="preserve"> Barevnou kopii vytyčovacího náčrtu zakázka č. </w:t>
      </w:r>
      <w:proofErr w:type="spellStart"/>
      <w:r w:rsidR="00A8360F">
        <w:rPr>
          <w:szCs w:val="22"/>
        </w:rPr>
        <w:t>xxx</w:t>
      </w:r>
      <w:proofErr w:type="spellEnd"/>
      <w:r w:rsidR="004E22D6">
        <w:rPr>
          <w:szCs w:val="22"/>
        </w:rPr>
        <w:t>/2012, která byla předána panu A</w:t>
      </w:r>
      <w:r w:rsidR="00A8360F">
        <w:rPr>
          <w:szCs w:val="22"/>
        </w:rPr>
        <w:t>.</w:t>
      </w:r>
      <w:r w:rsidR="004E22D6">
        <w:rPr>
          <w:szCs w:val="22"/>
        </w:rPr>
        <w:t>S</w:t>
      </w:r>
      <w:r w:rsidR="00A8360F">
        <w:rPr>
          <w:szCs w:val="22"/>
        </w:rPr>
        <w:t>.</w:t>
      </w:r>
      <w:r w:rsidR="004E22D6">
        <w:rPr>
          <w:szCs w:val="22"/>
        </w:rPr>
        <w:t xml:space="preserve"> jako objednateli vytyčení</w:t>
      </w:r>
      <w:r w:rsidR="00222185">
        <w:rPr>
          <w:szCs w:val="22"/>
        </w:rPr>
        <w:t xml:space="preserve"> </w:t>
      </w:r>
      <w:r w:rsidR="00222185">
        <w:t>k předjednání výsledku vytyčení s dotčenými vlastníky</w:t>
      </w:r>
      <w:r w:rsidR="004E22D6">
        <w:rPr>
          <w:szCs w:val="22"/>
        </w:rPr>
        <w:t xml:space="preserve">, pak Ing. </w:t>
      </w:r>
      <w:r w:rsidR="000C7AAD">
        <w:rPr>
          <w:szCs w:val="22"/>
        </w:rPr>
        <w:t>M.L.</w:t>
      </w:r>
      <w:r w:rsidR="004E22D6">
        <w:rPr>
          <w:szCs w:val="22"/>
        </w:rPr>
        <w:t xml:space="preserve"> mylně považoval pouze za jakýsi </w:t>
      </w:r>
      <w:r w:rsidR="004E22D6" w:rsidRPr="004E22D6">
        <w:rPr>
          <w:i/>
          <w:szCs w:val="22"/>
        </w:rPr>
        <w:t>„náčrtek“</w:t>
      </w:r>
      <w:r w:rsidR="004E22D6">
        <w:rPr>
          <w:szCs w:val="22"/>
        </w:rPr>
        <w:t>, nikoliv za součást dokumentace o</w:t>
      </w:r>
      <w:r w:rsidR="00A8360F">
        <w:rPr>
          <w:szCs w:val="22"/>
        </w:rPr>
        <w:t> </w:t>
      </w:r>
      <w:r w:rsidR="004E22D6">
        <w:rPr>
          <w:szCs w:val="22"/>
        </w:rPr>
        <w:t xml:space="preserve">vytyčení. </w:t>
      </w:r>
    </w:p>
    <w:p w:rsidR="00012DB5" w:rsidRDefault="00012DB5" w:rsidP="005C2334">
      <w:pPr>
        <w:pStyle w:val="Zkladntext3"/>
        <w:spacing w:before="0"/>
        <w:rPr>
          <w:szCs w:val="22"/>
        </w:rPr>
      </w:pPr>
    </w:p>
    <w:p w:rsidR="00F905AB" w:rsidRPr="00F67390" w:rsidRDefault="00230663" w:rsidP="005C2334">
      <w:pPr>
        <w:pStyle w:val="Zkladntext3"/>
        <w:spacing w:before="0"/>
        <w:rPr>
          <w:szCs w:val="22"/>
        </w:rPr>
      </w:pPr>
      <w:r>
        <w:rPr>
          <w:szCs w:val="22"/>
        </w:rPr>
        <w:t xml:space="preserve">Opatření byť jen části výsledku zeměměřické činnosti ověřovací doložkou není formálním aktem. Je završením předchozího prověření odborné úrovně výsledku, </w:t>
      </w:r>
      <w:r w:rsidR="008A759C">
        <w:rPr>
          <w:szCs w:val="22"/>
        </w:rPr>
        <w:t>dosažení předepsané přesnosti a správnosti a úplnosti náležitostí podle právních předpisů.</w:t>
      </w:r>
      <w:r>
        <w:rPr>
          <w:szCs w:val="22"/>
        </w:rPr>
        <w:t xml:space="preserve"> </w:t>
      </w:r>
      <w:r w:rsidR="00817FEF">
        <w:rPr>
          <w:szCs w:val="22"/>
        </w:rPr>
        <w:t>Při ústním jednání účastník řízení uvedl, že k seznámení s výsledkem vytyčení nebyli přizváni</w:t>
      </w:r>
      <w:r w:rsidR="002002F1">
        <w:rPr>
          <w:szCs w:val="22"/>
        </w:rPr>
        <w:t xml:space="preserve"> vlastníci dotčených pozemků</w:t>
      </w:r>
      <w:r w:rsidR="00710CFE">
        <w:rPr>
          <w:szCs w:val="22"/>
        </w:rPr>
        <w:t>,</w:t>
      </w:r>
      <w:r w:rsidR="00817FEF">
        <w:rPr>
          <w:szCs w:val="22"/>
        </w:rPr>
        <w:t xml:space="preserve"> nebyl vyhotoven protokol o vytyčení a nebyl vyhotoven záznam podrobného měření změn, tj. výsledek zeměměřických činností, který prokazuje, jakými postupy a s jakou přesností bylo vytyčení provedeno</w:t>
      </w:r>
      <w:r w:rsidR="003D2244">
        <w:rPr>
          <w:szCs w:val="22"/>
        </w:rPr>
        <w:t xml:space="preserve">. </w:t>
      </w:r>
      <w:r w:rsidR="00FC74C7">
        <w:rPr>
          <w:szCs w:val="22"/>
        </w:rPr>
        <w:t xml:space="preserve">Tím, že účastník řízení provedl </w:t>
      </w:r>
      <w:r w:rsidR="00371799">
        <w:rPr>
          <w:szCs w:val="22"/>
        </w:rPr>
        <w:t xml:space="preserve">dne 15.11.2012 </w:t>
      </w:r>
      <w:r w:rsidR="00FC74C7">
        <w:rPr>
          <w:szCs w:val="22"/>
        </w:rPr>
        <w:t>o</w:t>
      </w:r>
      <w:r w:rsidR="003D2244">
        <w:rPr>
          <w:szCs w:val="22"/>
        </w:rPr>
        <w:t xml:space="preserve">věření vytyčovacího náčrtu zakázka č. </w:t>
      </w:r>
      <w:proofErr w:type="spellStart"/>
      <w:r w:rsidR="00A8360F">
        <w:rPr>
          <w:szCs w:val="22"/>
        </w:rPr>
        <w:t>xxx</w:t>
      </w:r>
      <w:proofErr w:type="spellEnd"/>
      <w:r w:rsidR="003D2244">
        <w:rPr>
          <w:szCs w:val="22"/>
        </w:rPr>
        <w:t>/2012</w:t>
      </w:r>
      <w:r w:rsidR="00FC74C7">
        <w:rPr>
          <w:szCs w:val="22"/>
        </w:rPr>
        <w:t xml:space="preserve"> bez protokolu o vytyčení a</w:t>
      </w:r>
      <w:r w:rsidR="00A8360F">
        <w:rPr>
          <w:szCs w:val="22"/>
        </w:rPr>
        <w:t> </w:t>
      </w:r>
      <w:r w:rsidR="00FC74C7">
        <w:rPr>
          <w:szCs w:val="22"/>
        </w:rPr>
        <w:t>odpovídajícího záznamu podrobného měření změn,</w:t>
      </w:r>
      <w:r w:rsidR="003D2244">
        <w:rPr>
          <w:szCs w:val="22"/>
        </w:rPr>
        <w:t xml:space="preserve"> </w:t>
      </w:r>
      <w:r w:rsidR="00FC74C7">
        <w:rPr>
          <w:szCs w:val="22"/>
        </w:rPr>
        <w:t>nejednal odborně, nestranně a</w:t>
      </w:r>
      <w:r w:rsidR="00A8360F">
        <w:rPr>
          <w:szCs w:val="22"/>
        </w:rPr>
        <w:t> </w:t>
      </w:r>
      <w:r w:rsidR="00FC74C7">
        <w:rPr>
          <w:szCs w:val="22"/>
        </w:rPr>
        <w:t xml:space="preserve">nevycházel ze spolehlivě zjištěného stavu věci, čímž </w:t>
      </w:r>
      <w:r w:rsidR="00284CA7">
        <w:rPr>
          <w:szCs w:val="22"/>
        </w:rPr>
        <w:t>nedodrže</w:t>
      </w:r>
      <w:r w:rsidR="003D2244">
        <w:rPr>
          <w:szCs w:val="22"/>
        </w:rPr>
        <w:t>l povinnosti stanovené mu jako fyzické osobě s úředním oprávněním v § 16 odst. 1</w:t>
      </w:r>
      <w:r w:rsidR="00012DB5">
        <w:rPr>
          <w:szCs w:val="22"/>
        </w:rPr>
        <w:t xml:space="preserve"> písm. a)</w:t>
      </w:r>
      <w:r w:rsidR="003D2244">
        <w:rPr>
          <w:szCs w:val="22"/>
        </w:rPr>
        <w:t xml:space="preserve"> zákona o zeměměřictví</w:t>
      </w:r>
      <w:r w:rsidR="00FC74C7">
        <w:rPr>
          <w:szCs w:val="22"/>
        </w:rPr>
        <w:t xml:space="preserve">. </w:t>
      </w:r>
      <w:r w:rsidR="00837900">
        <w:rPr>
          <w:szCs w:val="22"/>
        </w:rPr>
        <w:t>Tímto s</w:t>
      </w:r>
      <w:r w:rsidR="00FC74C7">
        <w:rPr>
          <w:szCs w:val="22"/>
        </w:rPr>
        <w:t>vým pro</w:t>
      </w:r>
      <w:r w:rsidR="002002F1">
        <w:rPr>
          <w:szCs w:val="22"/>
        </w:rPr>
        <w:t>tiprávním jednáním naplnil skut</w:t>
      </w:r>
      <w:r w:rsidR="00FC74C7">
        <w:rPr>
          <w:szCs w:val="22"/>
        </w:rPr>
        <w:t xml:space="preserve">kovou podstatu jiného správního deliktu na úseku zeměměřictví podle § 17b odst. 1 písm. c) bodu 1. </w:t>
      </w:r>
      <w:r w:rsidR="002002F1">
        <w:rPr>
          <w:szCs w:val="22"/>
        </w:rPr>
        <w:t>z</w:t>
      </w:r>
      <w:r w:rsidR="00FC74C7">
        <w:rPr>
          <w:szCs w:val="22"/>
        </w:rPr>
        <w:t xml:space="preserve">ákona o zeměměřictví. </w:t>
      </w:r>
    </w:p>
    <w:p w:rsidR="00B33EF1" w:rsidRDefault="00B33EF1" w:rsidP="00B33EF1">
      <w:pPr>
        <w:pStyle w:val="Zkladntext3"/>
        <w:spacing w:before="0"/>
      </w:pPr>
    </w:p>
    <w:p w:rsidR="00EE65CD" w:rsidRDefault="002002F1" w:rsidP="00B33EF1">
      <w:pPr>
        <w:jc w:val="both"/>
        <w:rPr>
          <w:rFonts w:ascii="Arial" w:hAnsi="Arial" w:cs="Arial"/>
          <w:bCs/>
          <w:sz w:val="22"/>
          <w:szCs w:val="22"/>
        </w:rPr>
      </w:pPr>
      <w:r>
        <w:rPr>
          <w:rFonts w:ascii="Arial" w:hAnsi="Arial" w:cs="Arial"/>
          <w:bCs/>
          <w:sz w:val="22"/>
          <w:szCs w:val="22"/>
        </w:rPr>
        <w:t>Na základě výše uvedeného také není pochyb o tom, že byla vyhotovena dokumentace o</w:t>
      </w:r>
      <w:r w:rsidR="00A8360F">
        <w:rPr>
          <w:rFonts w:ascii="Arial" w:hAnsi="Arial" w:cs="Arial"/>
          <w:bCs/>
          <w:sz w:val="22"/>
          <w:szCs w:val="22"/>
        </w:rPr>
        <w:t> </w:t>
      </w:r>
      <w:r>
        <w:rPr>
          <w:rFonts w:ascii="Arial" w:hAnsi="Arial" w:cs="Arial"/>
          <w:bCs/>
          <w:sz w:val="22"/>
          <w:szCs w:val="22"/>
        </w:rPr>
        <w:t xml:space="preserve">vytyčení zakázka č. </w:t>
      </w:r>
      <w:r w:rsidR="00CE6534">
        <w:rPr>
          <w:rFonts w:ascii="Arial" w:hAnsi="Arial" w:cs="Arial"/>
          <w:bCs/>
          <w:sz w:val="22"/>
          <w:szCs w:val="22"/>
        </w:rPr>
        <w:t>xxx</w:t>
      </w:r>
      <w:r>
        <w:rPr>
          <w:rFonts w:ascii="Arial" w:hAnsi="Arial" w:cs="Arial"/>
          <w:bCs/>
          <w:sz w:val="22"/>
          <w:szCs w:val="22"/>
        </w:rPr>
        <w:t>-</w:t>
      </w:r>
      <w:r w:rsidR="00CE6534">
        <w:rPr>
          <w:rFonts w:ascii="Arial" w:hAnsi="Arial" w:cs="Arial"/>
          <w:bCs/>
          <w:sz w:val="22"/>
          <w:szCs w:val="22"/>
        </w:rPr>
        <w:t>xxx</w:t>
      </w:r>
      <w:r>
        <w:rPr>
          <w:rFonts w:ascii="Arial" w:hAnsi="Arial" w:cs="Arial"/>
          <w:bCs/>
          <w:sz w:val="22"/>
          <w:szCs w:val="22"/>
        </w:rPr>
        <w:t>/201</w:t>
      </w:r>
      <w:r w:rsidR="00837900">
        <w:rPr>
          <w:rFonts w:ascii="Arial" w:hAnsi="Arial" w:cs="Arial"/>
          <w:bCs/>
          <w:sz w:val="22"/>
          <w:szCs w:val="22"/>
        </w:rPr>
        <w:t xml:space="preserve">4 spolu se ZPMZ č. </w:t>
      </w:r>
      <w:proofErr w:type="spellStart"/>
      <w:r w:rsidR="00A8360F">
        <w:rPr>
          <w:rFonts w:ascii="Arial" w:hAnsi="Arial" w:cs="Arial"/>
          <w:bCs/>
          <w:sz w:val="22"/>
          <w:szCs w:val="22"/>
        </w:rPr>
        <w:t>xxx</w:t>
      </w:r>
      <w:proofErr w:type="spellEnd"/>
      <w:r w:rsidR="00837900">
        <w:rPr>
          <w:rFonts w:ascii="Arial" w:hAnsi="Arial" w:cs="Arial"/>
          <w:bCs/>
          <w:sz w:val="22"/>
          <w:szCs w:val="22"/>
        </w:rPr>
        <w:t xml:space="preserve"> k.ú. </w:t>
      </w:r>
      <w:r w:rsidR="00D55743">
        <w:rPr>
          <w:rFonts w:ascii="Arial" w:hAnsi="Arial" w:cs="Arial"/>
          <w:bCs/>
          <w:sz w:val="22"/>
          <w:szCs w:val="22"/>
        </w:rPr>
        <w:t>Z.</w:t>
      </w:r>
      <w:r w:rsidR="00837900">
        <w:rPr>
          <w:rFonts w:ascii="Arial" w:hAnsi="Arial" w:cs="Arial"/>
          <w:bCs/>
          <w:sz w:val="22"/>
          <w:szCs w:val="22"/>
        </w:rPr>
        <w:t xml:space="preserve">, </w:t>
      </w:r>
      <w:r w:rsidR="00012DB5">
        <w:rPr>
          <w:rFonts w:ascii="Arial" w:hAnsi="Arial" w:cs="Arial"/>
          <w:bCs/>
          <w:sz w:val="22"/>
          <w:szCs w:val="22"/>
        </w:rPr>
        <w:t>která byla</w:t>
      </w:r>
      <w:r w:rsidR="00EE65CD">
        <w:rPr>
          <w:rFonts w:ascii="Arial" w:hAnsi="Arial" w:cs="Arial"/>
          <w:bCs/>
          <w:sz w:val="22"/>
          <w:szCs w:val="22"/>
        </w:rPr>
        <w:t xml:space="preserve"> spolu se ZPMZ č. </w:t>
      </w:r>
      <w:proofErr w:type="spellStart"/>
      <w:r w:rsidR="00A8360F">
        <w:rPr>
          <w:rFonts w:ascii="Arial" w:hAnsi="Arial" w:cs="Arial"/>
          <w:bCs/>
          <w:sz w:val="22"/>
          <w:szCs w:val="22"/>
        </w:rPr>
        <w:t>xxx</w:t>
      </w:r>
      <w:proofErr w:type="spellEnd"/>
      <w:r w:rsidR="00012DB5">
        <w:rPr>
          <w:rFonts w:ascii="Arial" w:hAnsi="Arial" w:cs="Arial"/>
          <w:bCs/>
          <w:sz w:val="22"/>
          <w:szCs w:val="22"/>
        </w:rPr>
        <w:t xml:space="preserve"> ověřena Ing. </w:t>
      </w:r>
      <w:r w:rsidR="00EE65CD">
        <w:rPr>
          <w:rFonts w:ascii="Arial" w:hAnsi="Arial" w:cs="Arial"/>
          <w:bCs/>
          <w:sz w:val="22"/>
          <w:szCs w:val="22"/>
        </w:rPr>
        <w:t>M</w:t>
      </w:r>
      <w:r w:rsidR="00A8360F">
        <w:rPr>
          <w:rFonts w:ascii="Arial" w:hAnsi="Arial" w:cs="Arial"/>
          <w:bCs/>
          <w:sz w:val="22"/>
          <w:szCs w:val="22"/>
        </w:rPr>
        <w:t>.</w:t>
      </w:r>
      <w:r w:rsidR="00EE65CD">
        <w:rPr>
          <w:rFonts w:ascii="Arial" w:hAnsi="Arial" w:cs="Arial"/>
          <w:bCs/>
          <w:sz w:val="22"/>
          <w:szCs w:val="22"/>
        </w:rPr>
        <w:t>L</w:t>
      </w:r>
      <w:r w:rsidR="00A8360F">
        <w:rPr>
          <w:rFonts w:ascii="Arial" w:hAnsi="Arial" w:cs="Arial"/>
          <w:bCs/>
          <w:sz w:val="22"/>
          <w:szCs w:val="22"/>
        </w:rPr>
        <w:t>.</w:t>
      </w:r>
      <w:r w:rsidR="00EE65CD">
        <w:rPr>
          <w:rFonts w:ascii="Arial" w:hAnsi="Arial" w:cs="Arial"/>
          <w:bCs/>
          <w:sz w:val="22"/>
          <w:szCs w:val="22"/>
        </w:rPr>
        <w:t xml:space="preserve"> dne 18.4.2014 pod č. </w:t>
      </w:r>
      <w:proofErr w:type="spellStart"/>
      <w:r w:rsidR="00A8360F">
        <w:rPr>
          <w:rFonts w:ascii="Arial" w:hAnsi="Arial" w:cs="Arial"/>
          <w:bCs/>
          <w:sz w:val="22"/>
          <w:szCs w:val="22"/>
        </w:rPr>
        <w:t>xxx</w:t>
      </w:r>
      <w:proofErr w:type="spellEnd"/>
      <w:r w:rsidR="00EE65CD">
        <w:rPr>
          <w:rFonts w:ascii="Arial" w:hAnsi="Arial" w:cs="Arial"/>
          <w:bCs/>
          <w:sz w:val="22"/>
          <w:szCs w:val="22"/>
        </w:rPr>
        <w:t>/2014 z evidence ověřovaných výsledků zeměměřických činností.</w:t>
      </w:r>
    </w:p>
    <w:p w:rsidR="008D093B" w:rsidRDefault="008D093B" w:rsidP="00B33EF1">
      <w:pPr>
        <w:jc w:val="both"/>
        <w:rPr>
          <w:rFonts w:ascii="Arial" w:hAnsi="Arial" w:cs="Arial"/>
          <w:bCs/>
          <w:sz w:val="22"/>
          <w:szCs w:val="22"/>
        </w:rPr>
      </w:pPr>
    </w:p>
    <w:p w:rsidR="008D093B" w:rsidRDefault="008D093B" w:rsidP="00B33EF1">
      <w:pPr>
        <w:jc w:val="both"/>
        <w:rPr>
          <w:rFonts w:ascii="Arial" w:hAnsi="Arial" w:cs="Arial"/>
          <w:bCs/>
          <w:i/>
          <w:sz w:val="22"/>
          <w:szCs w:val="22"/>
        </w:rPr>
      </w:pPr>
      <w:r>
        <w:rPr>
          <w:rFonts w:ascii="Arial" w:hAnsi="Arial" w:cs="Arial"/>
          <w:bCs/>
          <w:sz w:val="22"/>
          <w:szCs w:val="22"/>
        </w:rPr>
        <w:t xml:space="preserve">Podle § 77 odst. 1 písm. b) nové katastrální vyhlášky </w:t>
      </w:r>
      <w:r w:rsidRPr="008D093B">
        <w:rPr>
          <w:rFonts w:ascii="Arial" w:hAnsi="Arial" w:cs="Arial"/>
          <w:bCs/>
          <w:i/>
          <w:sz w:val="22"/>
          <w:szCs w:val="22"/>
        </w:rPr>
        <w:t xml:space="preserve">záznam podrobného měření </w:t>
      </w:r>
      <w:r>
        <w:rPr>
          <w:rFonts w:ascii="Arial" w:hAnsi="Arial" w:cs="Arial"/>
          <w:bCs/>
          <w:i/>
          <w:sz w:val="22"/>
          <w:szCs w:val="22"/>
        </w:rPr>
        <w:t xml:space="preserve">změn </w:t>
      </w:r>
      <w:r w:rsidRPr="008D093B">
        <w:rPr>
          <w:rFonts w:ascii="Arial" w:hAnsi="Arial" w:cs="Arial"/>
          <w:bCs/>
          <w:i/>
          <w:sz w:val="22"/>
          <w:szCs w:val="22"/>
        </w:rPr>
        <w:t>obsahuje dokumentaci činností při vytyčení hranice pozemků.</w:t>
      </w:r>
    </w:p>
    <w:p w:rsidR="00371799" w:rsidRPr="00BE7642" w:rsidRDefault="00371799" w:rsidP="00B33EF1">
      <w:pPr>
        <w:jc w:val="both"/>
        <w:rPr>
          <w:rFonts w:ascii="Arial" w:hAnsi="Arial" w:cs="Arial"/>
          <w:bCs/>
          <w:sz w:val="22"/>
          <w:szCs w:val="22"/>
        </w:rPr>
      </w:pPr>
      <w:r>
        <w:rPr>
          <w:rFonts w:ascii="Arial" w:hAnsi="Arial" w:cs="Arial"/>
          <w:bCs/>
          <w:sz w:val="22"/>
          <w:szCs w:val="22"/>
        </w:rPr>
        <w:t>Podle bodu 16.1 přílohy nové kata</w:t>
      </w:r>
      <w:r w:rsidR="00BE7642">
        <w:rPr>
          <w:rFonts w:ascii="Arial" w:hAnsi="Arial" w:cs="Arial"/>
          <w:bCs/>
          <w:sz w:val="22"/>
          <w:szCs w:val="22"/>
        </w:rPr>
        <w:t>s</w:t>
      </w:r>
      <w:r>
        <w:rPr>
          <w:rFonts w:ascii="Arial" w:hAnsi="Arial" w:cs="Arial"/>
          <w:bCs/>
          <w:sz w:val="22"/>
          <w:szCs w:val="22"/>
        </w:rPr>
        <w:t xml:space="preserve">trální vyhlášky náležitostmi ZPMZ jsou </w:t>
      </w:r>
      <w:r w:rsidR="00BE7642">
        <w:rPr>
          <w:rFonts w:ascii="Arial" w:hAnsi="Arial" w:cs="Arial"/>
          <w:bCs/>
          <w:sz w:val="22"/>
          <w:szCs w:val="22"/>
        </w:rPr>
        <w:t>kromě jiných zápisník a protokol o výpočtech, což je legislativní zkratka pro protokol o výpočtech a splnění kritérií přesnosti výsledku zeměměřické činnosti [§ 57 odst. 1 písm. f) bod 4. nové katastrální vyhlášky].</w:t>
      </w:r>
    </w:p>
    <w:p w:rsidR="008D093B" w:rsidRDefault="008D093B" w:rsidP="00B33EF1">
      <w:pPr>
        <w:jc w:val="both"/>
        <w:rPr>
          <w:rFonts w:ascii="Arial" w:hAnsi="Arial" w:cs="Arial"/>
          <w:bCs/>
          <w:sz w:val="22"/>
          <w:szCs w:val="22"/>
        </w:rPr>
      </w:pPr>
    </w:p>
    <w:p w:rsidR="0030097E" w:rsidRDefault="00EE65CD" w:rsidP="00B33EF1">
      <w:pPr>
        <w:jc w:val="both"/>
        <w:rPr>
          <w:rFonts w:ascii="Arial" w:hAnsi="Arial" w:cs="Arial"/>
          <w:bCs/>
          <w:sz w:val="22"/>
          <w:szCs w:val="22"/>
        </w:rPr>
      </w:pPr>
      <w:r>
        <w:rPr>
          <w:rFonts w:ascii="Arial" w:hAnsi="Arial" w:cs="Arial"/>
          <w:bCs/>
          <w:sz w:val="22"/>
          <w:szCs w:val="22"/>
        </w:rPr>
        <w:t>Při ústním jednání svědek</w:t>
      </w:r>
      <w:r w:rsidR="00BE7642">
        <w:rPr>
          <w:rFonts w:ascii="Arial" w:hAnsi="Arial" w:cs="Arial"/>
          <w:bCs/>
          <w:sz w:val="22"/>
          <w:szCs w:val="22"/>
        </w:rPr>
        <w:t>, který je uveden jako vytyčovatel v obou předmětných zakázkách,</w:t>
      </w:r>
      <w:r>
        <w:rPr>
          <w:rFonts w:ascii="Arial" w:hAnsi="Arial" w:cs="Arial"/>
          <w:bCs/>
          <w:sz w:val="22"/>
          <w:szCs w:val="22"/>
        </w:rPr>
        <w:t xml:space="preserve"> vypověděl, že </w:t>
      </w:r>
      <w:r w:rsidRPr="000547C9">
        <w:rPr>
          <w:rFonts w:ascii="Arial" w:hAnsi="Arial" w:cs="Arial"/>
          <w:bCs/>
          <w:i/>
          <w:sz w:val="22"/>
          <w:szCs w:val="22"/>
        </w:rPr>
        <w:t>v</w:t>
      </w:r>
      <w:r w:rsidR="008D093B">
        <w:rPr>
          <w:rFonts w:ascii="Arial" w:hAnsi="Arial" w:cs="Arial"/>
          <w:bCs/>
          <w:sz w:val="22"/>
          <w:szCs w:val="22"/>
        </w:rPr>
        <w:t> </w:t>
      </w:r>
      <w:r w:rsidRPr="00EE1F01">
        <w:rPr>
          <w:rFonts w:ascii="Arial" w:hAnsi="Arial" w:cs="Arial"/>
          <w:bCs/>
          <w:i/>
          <w:sz w:val="22"/>
          <w:szCs w:val="22"/>
        </w:rPr>
        <w:t>roce</w:t>
      </w:r>
      <w:r w:rsidR="008D093B" w:rsidRPr="00EE1F01">
        <w:rPr>
          <w:rFonts w:ascii="Arial" w:hAnsi="Arial" w:cs="Arial"/>
          <w:bCs/>
          <w:i/>
          <w:sz w:val="22"/>
          <w:szCs w:val="22"/>
        </w:rPr>
        <w:t xml:space="preserve"> 2014 byly výsledky vytyčení z roku 2012 překontrolovány měřením a</w:t>
      </w:r>
      <w:r w:rsidR="00A8360F">
        <w:rPr>
          <w:rFonts w:ascii="Arial" w:hAnsi="Arial" w:cs="Arial"/>
          <w:bCs/>
          <w:i/>
          <w:sz w:val="22"/>
          <w:szCs w:val="22"/>
        </w:rPr>
        <w:t> </w:t>
      </w:r>
      <w:r w:rsidR="00EE1F01" w:rsidRPr="00EE1F01">
        <w:rPr>
          <w:rFonts w:ascii="Arial" w:hAnsi="Arial" w:cs="Arial"/>
          <w:bCs/>
          <w:i/>
          <w:sz w:val="22"/>
          <w:szCs w:val="22"/>
        </w:rPr>
        <w:t>na základě výsledků kontrolního měření byly souřadnice z  roku 2012 převzaty</w:t>
      </w:r>
      <w:r w:rsidR="00EE1F01">
        <w:rPr>
          <w:rFonts w:ascii="Arial" w:hAnsi="Arial" w:cs="Arial"/>
          <w:bCs/>
          <w:sz w:val="22"/>
          <w:szCs w:val="22"/>
        </w:rPr>
        <w:t xml:space="preserve">. </w:t>
      </w:r>
      <w:r w:rsidR="00C05051">
        <w:rPr>
          <w:rFonts w:ascii="Arial" w:hAnsi="Arial" w:cs="Arial"/>
          <w:bCs/>
          <w:sz w:val="22"/>
          <w:szCs w:val="22"/>
        </w:rPr>
        <w:t xml:space="preserve">Také uvedl, že souhlasí se zjištěním ZKI v Opavě uvedeným v bodu 1.3 protokolu o dohledu, tj. mimo jiné se závěrem, že </w:t>
      </w:r>
      <w:r w:rsidR="00C05051" w:rsidRPr="00C05051">
        <w:rPr>
          <w:rFonts w:ascii="Arial" w:hAnsi="Arial" w:cs="Arial"/>
          <w:bCs/>
          <w:i/>
          <w:sz w:val="22"/>
          <w:szCs w:val="22"/>
        </w:rPr>
        <w:t>zaměření není v zápisníku zaznamenáno tak, jak skutečně probíhalo, ale tak, jak mělo probíhat</w:t>
      </w:r>
      <w:r w:rsidR="00C05051">
        <w:rPr>
          <w:rFonts w:ascii="Arial" w:hAnsi="Arial" w:cs="Arial"/>
          <w:bCs/>
          <w:sz w:val="22"/>
          <w:szCs w:val="22"/>
        </w:rPr>
        <w:t>.</w:t>
      </w:r>
    </w:p>
    <w:p w:rsidR="00033B8B" w:rsidRDefault="00033B8B" w:rsidP="00B33EF1">
      <w:pPr>
        <w:jc w:val="both"/>
        <w:rPr>
          <w:rFonts w:ascii="Arial" w:hAnsi="Arial" w:cs="Arial"/>
          <w:bCs/>
          <w:sz w:val="22"/>
          <w:szCs w:val="22"/>
        </w:rPr>
      </w:pPr>
      <w:r>
        <w:rPr>
          <w:rFonts w:ascii="Arial" w:hAnsi="Arial" w:cs="Arial"/>
          <w:bCs/>
          <w:sz w:val="22"/>
          <w:szCs w:val="22"/>
        </w:rPr>
        <w:t xml:space="preserve">Výpovědí svědka se tak potvrdily pochybnosti ZKI v Opavě o způsobu, příp. o samotném provedení vytyčení zakázka č. </w:t>
      </w:r>
      <w:proofErr w:type="spellStart"/>
      <w:r w:rsidR="00A8360F">
        <w:rPr>
          <w:rFonts w:ascii="Arial" w:hAnsi="Arial" w:cs="Arial"/>
          <w:bCs/>
          <w:sz w:val="22"/>
          <w:szCs w:val="22"/>
        </w:rPr>
        <w:t>xxx</w:t>
      </w:r>
      <w:proofErr w:type="spellEnd"/>
      <w:r>
        <w:rPr>
          <w:rFonts w:ascii="Arial" w:hAnsi="Arial" w:cs="Arial"/>
          <w:bCs/>
          <w:sz w:val="22"/>
          <w:szCs w:val="22"/>
        </w:rPr>
        <w:t>/2014 a činností s ním souvisejících (viz 4. odstavec části IV. odůvodnění).</w:t>
      </w:r>
      <w:r w:rsidR="00637A23">
        <w:rPr>
          <w:rFonts w:ascii="Arial" w:hAnsi="Arial" w:cs="Arial"/>
          <w:bCs/>
          <w:sz w:val="22"/>
          <w:szCs w:val="22"/>
        </w:rPr>
        <w:t xml:space="preserve"> Náležitosti ZPMZ č. </w:t>
      </w:r>
      <w:proofErr w:type="spellStart"/>
      <w:r w:rsidR="00A8360F">
        <w:rPr>
          <w:rFonts w:ascii="Arial" w:hAnsi="Arial" w:cs="Arial"/>
          <w:bCs/>
          <w:sz w:val="22"/>
          <w:szCs w:val="22"/>
        </w:rPr>
        <w:t>xxx</w:t>
      </w:r>
      <w:proofErr w:type="spellEnd"/>
      <w:r w:rsidR="00637A23">
        <w:rPr>
          <w:rFonts w:ascii="Arial" w:hAnsi="Arial" w:cs="Arial"/>
          <w:bCs/>
          <w:sz w:val="22"/>
          <w:szCs w:val="22"/>
        </w:rPr>
        <w:t xml:space="preserve"> byly vyhotoveny tak, jako by se vytyčení lomových bodů na obvodu vlastnické hranice pozemku </w:t>
      </w:r>
      <w:proofErr w:type="spellStart"/>
      <w:r w:rsidR="00637A23">
        <w:rPr>
          <w:rFonts w:ascii="Arial" w:hAnsi="Arial" w:cs="Arial"/>
          <w:bCs/>
          <w:sz w:val="22"/>
          <w:szCs w:val="22"/>
        </w:rPr>
        <w:t>parc.č</w:t>
      </w:r>
      <w:proofErr w:type="spellEnd"/>
      <w:r w:rsidR="00637A23">
        <w:rPr>
          <w:rFonts w:ascii="Arial" w:hAnsi="Arial" w:cs="Arial"/>
          <w:bCs/>
          <w:sz w:val="22"/>
          <w:szCs w:val="22"/>
        </w:rPr>
        <w:t xml:space="preserve">. 1101/1 k.ú. </w:t>
      </w:r>
      <w:r w:rsidR="00D55743">
        <w:rPr>
          <w:rFonts w:ascii="Arial" w:hAnsi="Arial" w:cs="Arial"/>
          <w:bCs/>
          <w:sz w:val="22"/>
          <w:szCs w:val="22"/>
        </w:rPr>
        <w:t>Z.</w:t>
      </w:r>
      <w:r w:rsidR="00637A23">
        <w:rPr>
          <w:rFonts w:ascii="Arial" w:hAnsi="Arial" w:cs="Arial"/>
          <w:bCs/>
          <w:sz w:val="22"/>
          <w:szCs w:val="22"/>
        </w:rPr>
        <w:t xml:space="preserve"> uskutečnilo dne 18.4.2014, přitom ve skutečnosti se v roce 2014 </w:t>
      </w:r>
      <w:r w:rsidR="000752E4">
        <w:rPr>
          <w:rFonts w:ascii="Arial" w:hAnsi="Arial" w:cs="Arial"/>
          <w:bCs/>
          <w:sz w:val="22"/>
          <w:szCs w:val="22"/>
        </w:rPr>
        <w:t xml:space="preserve">vytyčení neuskutečnilo, </w:t>
      </w:r>
      <w:r w:rsidR="00637A23">
        <w:rPr>
          <w:rFonts w:ascii="Arial" w:hAnsi="Arial" w:cs="Arial"/>
          <w:bCs/>
          <w:sz w:val="22"/>
          <w:szCs w:val="22"/>
        </w:rPr>
        <w:t>uskutečnilo</w:t>
      </w:r>
      <w:r w:rsidR="000752E4">
        <w:rPr>
          <w:rFonts w:ascii="Arial" w:hAnsi="Arial" w:cs="Arial"/>
          <w:bCs/>
          <w:sz w:val="22"/>
          <w:szCs w:val="22"/>
        </w:rPr>
        <w:t xml:space="preserve"> se </w:t>
      </w:r>
      <w:r w:rsidR="00637A23">
        <w:rPr>
          <w:rFonts w:ascii="Arial" w:hAnsi="Arial" w:cs="Arial"/>
          <w:bCs/>
          <w:sz w:val="22"/>
          <w:szCs w:val="22"/>
        </w:rPr>
        <w:t>pouze kontrolní zaměření předmětných lomových bodů původně vytyčených v roce 2012.</w:t>
      </w:r>
    </w:p>
    <w:p w:rsidR="00033B8B" w:rsidRDefault="00033B8B" w:rsidP="00B33EF1">
      <w:pPr>
        <w:jc w:val="both"/>
        <w:rPr>
          <w:rFonts w:ascii="Arial" w:hAnsi="Arial" w:cs="Arial"/>
          <w:bCs/>
          <w:sz w:val="22"/>
          <w:szCs w:val="22"/>
        </w:rPr>
      </w:pPr>
    </w:p>
    <w:p w:rsidR="00033B8B" w:rsidRPr="000A5343" w:rsidRDefault="00033B8B" w:rsidP="00B33EF1">
      <w:pPr>
        <w:jc w:val="both"/>
        <w:rPr>
          <w:rFonts w:ascii="Arial" w:hAnsi="Arial" w:cs="Arial"/>
          <w:bCs/>
          <w:sz w:val="22"/>
          <w:szCs w:val="22"/>
        </w:rPr>
      </w:pPr>
      <w:r>
        <w:rPr>
          <w:rFonts w:ascii="Arial" w:hAnsi="Arial" w:cs="Arial"/>
          <w:bCs/>
          <w:sz w:val="22"/>
          <w:szCs w:val="22"/>
        </w:rPr>
        <w:t xml:space="preserve">Tím, že Ing. </w:t>
      </w:r>
      <w:r w:rsidR="000C7AAD">
        <w:rPr>
          <w:rFonts w:ascii="Arial" w:hAnsi="Arial" w:cs="Arial"/>
          <w:bCs/>
          <w:sz w:val="22"/>
          <w:szCs w:val="22"/>
        </w:rPr>
        <w:t>M.L.</w:t>
      </w:r>
      <w:r>
        <w:rPr>
          <w:rFonts w:ascii="Arial" w:hAnsi="Arial" w:cs="Arial"/>
          <w:bCs/>
          <w:sz w:val="22"/>
          <w:szCs w:val="22"/>
        </w:rPr>
        <w:t xml:space="preserve"> provedl dne 18.4.2014 ověření ZPMZ č. </w:t>
      </w:r>
      <w:proofErr w:type="spellStart"/>
      <w:r w:rsidR="00A8360F">
        <w:rPr>
          <w:rFonts w:ascii="Arial" w:hAnsi="Arial" w:cs="Arial"/>
          <w:bCs/>
          <w:sz w:val="22"/>
          <w:szCs w:val="22"/>
        </w:rPr>
        <w:t>xxx</w:t>
      </w:r>
      <w:proofErr w:type="spellEnd"/>
      <w:r>
        <w:rPr>
          <w:rFonts w:ascii="Arial" w:hAnsi="Arial" w:cs="Arial"/>
          <w:bCs/>
          <w:sz w:val="22"/>
          <w:szCs w:val="22"/>
        </w:rPr>
        <w:t xml:space="preserve"> s nepravdivými údaji</w:t>
      </w:r>
      <w:r w:rsidR="000A5343">
        <w:rPr>
          <w:rFonts w:ascii="Arial" w:hAnsi="Arial" w:cs="Arial"/>
          <w:bCs/>
          <w:sz w:val="22"/>
          <w:szCs w:val="22"/>
        </w:rPr>
        <w:t xml:space="preserve"> o</w:t>
      </w:r>
      <w:r w:rsidR="00A8360F">
        <w:rPr>
          <w:rFonts w:ascii="Arial" w:hAnsi="Arial" w:cs="Arial"/>
          <w:bCs/>
          <w:sz w:val="22"/>
          <w:szCs w:val="22"/>
        </w:rPr>
        <w:t> </w:t>
      </w:r>
      <w:r w:rsidR="000A5343">
        <w:rPr>
          <w:rFonts w:ascii="Arial" w:hAnsi="Arial" w:cs="Arial"/>
          <w:bCs/>
          <w:sz w:val="22"/>
          <w:szCs w:val="22"/>
        </w:rPr>
        <w:t xml:space="preserve">vytyčení </w:t>
      </w:r>
      <w:r>
        <w:rPr>
          <w:rFonts w:ascii="Arial" w:hAnsi="Arial" w:cs="Arial"/>
          <w:bCs/>
          <w:sz w:val="22"/>
          <w:szCs w:val="22"/>
        </w:rPr>
        <w:t xml:space="preserve">a ověření dokumentace o vytyčení zakázka č. </w:t>
      </w:r>
      <w:proofErr w:type="spellStart"/>
      <w:r w:rsidR="00A8360F">
        <w:rPr>
          <w:rFonts w:ascii="Arial" w:hAnsi="Arial" w:cs="Arial"/>
          <w:bCs/>
          <w:sz w:val="22"/>
          <w:szCs w:val="22"/>
        </w:rPr>
        <w:t>xxx</w:t>
      </w:r>
      <w:proofErr w:type="spellEnd"/>
      <w:r>
        <w:rPr>
          <w:rFonts w:ascii="Arial" w:hAnsi="Arial" w:cs="Arial"/>
          <w:bCs/>
          <w:sz w:val="22"/>
          <w:szCs w:val="22"/>
        </w:rPr>
        <w:t>/2014 s nepravdivým údajem o</w:t>
      </w:r>
      <w:r w:rsidR="00A8360F">
        <w:rPr>
          <w:rFonts w:ascii="Arial" w:hAnsi="Arial" w:cs="Arial"/>
          <w:bCs/>
          <w:sz w:val="22"/>
          <w:szCs w:val="22"/>
        </w:rPr>
        <w:t> </w:t>
      </w:r>
      <w:r>
        <w:rPr>
          <w:rFonts w:ascii="Arial" w:hAnsi="Arial" w:cs="Arial"/>
          <w:bCs/>
          <w:sz w:val="22"/>
          <w:szCs w:val="22"/>
        </w:rPr>
        <w:t>tom, že dne 18.4.2014 bylo provedeno</w:t>
      </w:r>
      <w:r w:rsidR="000A5343">
        <w:rPr>
          <w:rFonts w:ascii="Arial" w:hAnsi="Arial" w:cs="Arial"/>
          <w:bCs/>
          <w:sz w:val="22"/>
          <w:szCs w:val="22"/>
        </w:rPr>
        <w:t xml:space="preserve"> vytyčení lomových bodů č. 3, 4 a 5 na obvodu vlastnické hranice pozemku </w:t>
      </w:r>
      <w:proofErr w:type="spellStart"/>
      <w:r w:rsidR="000A5343">
        <w:rPr>
          <w:rFonts w:ascii="Arial" w:hAnsi="Arial" w:cs="Arial"/>
          <w:bCs/>
          <w:sz w:val="22"/>
          <w:szCs w:val="22"/>
        </w:rPr>
        <w:t>parc.č</w:t>
      </w:r>
      <w:proofErr w:type="spellEnd"/>
      <w:r w:rsidR="000A5343">
        <w:rPr>
          <w:rFonts w:ascii="Arial" w:hAnsi="Arial" w:cs="Arial"/>
          <w:bCs/>
          <w:sz w:val="22"/>
          <w:szCs w:val="22"/>
        </w:rPr>
        <w:t xml:space="preserve">. 1101/1 k.ú. </w:t>
      </w:r>
      <w:r w:rsidR="00D55743">
        <w:rPr>
          <w:rFonts w:ascii="Arial" w:hAnsi="Arial" w:cs="Arial"/>
          <w:bCs/>
          <w:sz w:val="22"/>
          <w:szCs w:val="22"/>
        </w:rPr>
        <w:t>Z.</w:t>
      </w:r>
      <w:r w:rsidR="000A5343">
        <w:rPr>
          <w:rFonts w:ascii="Arial" w:hAnsi="Arial" w:cs="Arial"/>
          <w:bCs/>
          <w:sz w:val="22"/>
          <w:szCs w:val="22"/>
        </w:rPr>
        <w:t>, nejednal odborně a nevycházel ze spolehlivě zjištěného stavu věci</w:t>
      </w:r>
      <w:r w:rsidR="000A5343" w:rsidRPr="000A5343">
        <w:rPr>
          <w:rFonts w:ascii="Arial" w:hAnsi="Arial" w:cs="Arial"/>
          <w:bCs/>
          <w:sz w:val="22"/>
          <w:szCs w:val="22"/>
        </w:rPr>
        <w:t xml:space="preserve">. </w:t>
      </w:r>
      <w:r w:rsidR="000A5343">
        <w:rPr>
          <w:rFonts w:ascii="Arial" w:hAnsi="Arial" w:cs="Arial"/>
          <w:sz w:val="22"/>
          <w:szCs w:val="22"/>
        </w:rPr>
        <w:t xml:space="preserve">Tímto jednáním </w:t>
      </w:r>
      <w:r w:rsidR="00284CA7">
        <w:rPr>
          <w:rFonts w:ascii="Arial" w:hAnsi="Arial" w:cs="Arial"/>
          <w:sz w:val="22"/>
          <w:szCs w:val="22"/>
        </w:rPr>
        <w:t>nedodrže</w:t>
      </w:r>
      <w:r w:rsidR="000A5343" w:rsidRPr="000A5343">
        <w:rPr>
          <w:rFonts w:ascii="Arial" w:hAnsi="Arial" w:cs="Arial"/>
          <w:sz w:val="22"/>
          <w:szCs w:val="22"/>
        </w:rPr>
        <w:t>l povinnosti stanovené mu jako fyzické osobě s úředním oprávněním v § 16 odst. 1 písm. a) zákona</w:t>
      </w:r>
      <w:r w:rsidR="000A5343">
        <w:rPr>
          <w:rFonts w:ascii="Arial" w:hAnsi="Arial" w:cs="Arial"/>
          <w:sz w:val="22"/>
          <w:szCs w:val="22"/>
        </w:rPr>
        <w:t xml:space="preserve"> </w:t>
      </w:r>
      <w:r w:rsidR="000A5343" w:rsidRPr="000A5343">
        <w:rPr>
          <w:rFonts w:ascii="Arial" w:hAnsi="Arial" w:cs="Arial"/>
          <w:sz w:val="22"/>
          <w:szCs w:val="22"/>
        </w:rPr>
        <w:t>o zeměměřictví</w:t>
      </w:r>
      <w:r w:rsidR="000A5343">
        <w:rPr>
          <w:rFonts w:ascii="Arial" w:hAnsi="Arial" w:cs="Arial"/>
          <w:sz w:val="22"/>
          <w:szCs w:val="22"/>
        </w:rPr>
        <w:t xml:space="preserve"> a </w:t>
      </w:r>
      <w:r w:rsidR="000A5343" w:rsidRPr="000A5343">
        <w:rPr>
          <w:rFonts w:ascii="Arial" w:hAnsi="Arial" w:cs="Arial"/>
          <w:sz w:val="22"/>
          <w:szCs w:val="22"/>
        </w:rPr>
        <w:t xml:space="preserve">naplnil skutkovou podstatu jiného správního deliktu na úseku zeměměřictví podle § 17b odst. 1 písm. c) bodu 1. zákona o zeměměřictví. </w:t>
      </w:r>
      <w:r w:rsidRPr="000A5343">
        <w:rPr>
          <w:rFonts w:ascii="Arial" w:hAnsi="Arial" w:cs="Arial"/>
          <w:bCs/>
          <w:sz w:val="22"/>
          <w:szCs w:val="22"/>
        </w:rPr>
        <w:t xml:space="preserve"> </w:t>
      </w:r>
    </w:p>
    <w:p w:rsidR="00BE70B3" w:rsidRPr="000A5343" w:rsidRDefault="00BE70B3" w:rsidP="00B33EF1">
      <w:pPr>
        <w:jc w:val="both"/>
        <w:rPr>
          <w:rFonts w:ascii="Arial" w:hAnsi="Arial" w:cs="Arial"/>
          <w:bCs/>
          <w:sz w:val="22"/>
          <w:szCs w:val="22"/>
        </w:rPr>
      </w:pPr>
    </w:p>
    <w:p w:rsidR="0030097E" w:rsidRDefault="000A5343" w:rsidP="00B33EF1">
      <w:pPr>
        <w:jc w:val="both"/>
        <w:rPr>
          <w:rFonts w:ascii="Arial" w:hAnsi="Arial" w:cs="Arial"/>
          <w:bCs/>
          <w:sz w:val="22"/>
          <w:szCs w:val="22"/>
        </w:rPr>
      </w:pPr>
      <w:r>
        <w:rPr>
          <w:rFonts w:ascii="Arial" w:hAnsi="Arial" w:cs="Arial"/>
          <w:bCs/>
          <w:sz w:val="22"/>
          <w:szCs w:val="22"/>
        </w:rPr>
        <w:t>Za nejzávažnější v</w:t>
      </w:r>
      <w:r w:rsidR="00004F52">
        <w:rPr>
          <w:rFonts w:ascii="Arial" w:hAnsi="Arial" w:cs="Arial"/>
          <w:bCs/>
          <w:sz w:val="22"/>
          <w:szCs w:val="22"/>
        </w:rPr>
        <w:t>e</w:t>
      </w:r>
      <w:r>
        <w:rPr>
          <w:rFonts w:ascii="Arial" w:hAnsi="Arial" w:cs="Arial"/>
          <w:bCs/>
          <w:sz w:val="22"/>
          <w:szCs w:val="22"/>
        </w:rPr>
        <w:t xml:space="preserve"> věci </w:t>
      </w:r>
      <w:r w:rsidR="00004F52">
        <w:rPr>
          <w:rFonts w:ascii="Arial" w:hAnsi="Arial" w:cs="Arial"/>
          <w:bCs/>
          <w:sz w:val="22"/>
          <w:szCs w:val="22"/>
        </w:rPr>
        <w:t xml:space="preserve">vytyčení předmětných lomových bodů na obvodu vlastnické hranice pozemku </w:t>
      </w:r>
      <w:proofErr w:type="spellStart"/>
      <w:r w:rsidR="00004F52">
        <w:rPr>
          <w:rFonts w:ascii="Arial" w:hAnsi="Arial" w:cs="Arial"/>
          <w:bCs/>
          <w:sz w:val="22"/>
          <w:szCs w:val="22"/>
        </w:rPr>
        <w:t>parc.č</w:t>
      </w:r>
      <w:proofErr w:type="spellEnd"/>
      <w:r w:rsidR="00004F52">
        <w:rPr>
          <w:rFonts w:ascii="Arial" w:hAnsi="Arial" w:cs="Arial"/>
          <w:bCs/>
          <w:sz w:val="22"/>
          <w:szCs w:val="22"/>
        </w:rPr>
        <w:t xml:space="preserve">. 1101/1 k.ú. </w:t>
      </w:r>
      <w:r w:rsidR="00D55743">
        <w:rPr>
          <w:rFonts w:ascii="Arial" w:hAnsi="Arial" w:cs="Arial"/>
          <w:bCs/>
          <w:sz w:val="22"/>
          <w:szCs w:val="22"/>
        </w:rPr>
        <w:t>Z.</w:t>
      </w:r>
      <w:r w:rsidR="00004F52">
        <w:rPr>
          <w:rFonts w:ascii="Arial" w:hAnsi="Arial" w:cs="Arial"/>
          <w:bCs/>
          <w:sz w:val="22"/>
          <w:szCs w:val="22"/>
        </w:rPr>
        <w:t xml:space="preserve"> však </w:t>
      </w:r>
      <w:r>
        <w:rPr>
          <w:rFonts w:ascii="Arial" w:hAnsi="Arial" w:cs="Arial"/>
          <w:bCs/>
          <w:sz w:val="22"/>
          <w:szCs w:val="22"/>
        </w:rPr>
        <w:t>ZKI v Opavě považuje</w:t>
      </w:r>
      <w:r w:rsidR="002572E2">
        <w:rPr>
          <w:rFonts w:ascii="Arial" w:hAnsi="Arial" w:cs="Arial"/>
          <w:bCs/>
          <w:sz w:val="22"/>
          <w:szCs w:val="22"/>
        </w:rPr>
        <w:t xml:space="preserve"> zjištění, že jako podklad pro </w:t>
      </w:r>
      <w:r w:rsidR="00004F52">
        <w:rPr>
          <w:rFonts w:ascii="Arial" w:hAnsi="Arial" w:cs="Arial"/>
          <w:bCs/>
          <w:sz w:val="22"/>
          <w:szCs w:val="22"/>
        </w:rPr>
        <w:t xml:space="preserve">vytyčení </w:t>
      </w:r>
      <w:r w:rsidR="00BE70B3">
        <w:rPr>
          <w:rFonts w:ascii="Arial" w:hAnsi="Arial" w:cs="Arial"/>
          <w:bCs/>
          <w:sz w:val="22"/>
          <w:szCs w:val="22"/>
        </w:rPr>
        <w:t xml:space="preserve">nebyl použit </w:t>
      </w:r>
      <w:r w:rsidR="002572E2">
        <w:rPr>
          <w:rFonts w:ascii="Arial" w:hAnsi="Arial" w:cs="Arial"/>
          <w:bCs/>
          <w:sz w:val="22"/>
          <w:szCs w:val="22"/>
        </w:rPr>
        <w:t>rastr</w:t>
      </w:r>
      <w:r w:rsidR="00BE70B3">
        <w:rPr>
          <w:rFonts w:ascii="Arial" w:hAnsi="Arial" w:cs="Arial"/>
          <w:bCs/>
          <w:sz w:val="22"/>
          <w:szCs w:val="22"/>
        </w:rPr>
        <w:t xml:space="preserve"> KP </w:t>
      </w:r>
      <w:proofErr w:type="spellStart"/>
      <w:r w:rsidR="00A8360F">
        <w:rPr>
          <w:rFonts w:ascii="Arial" w:hAnsi="Arial" w:cs="Arial"/>
          <w:bCs/>
          <w:sz w:val="22"/>
          <w:szCs w:val="22"/>
        </w:rPr>
        <w:t>xxx</w:t>
      </w:r>
      <w:proofErr w:type="spellEnd"/>
      <w:r w:rsidR="00BE70B3">
        <w:rPr>
          <w:rFonts w:ascii="Arial" w:hAnsi="Arial" w:cs="Arial"/>
          <w:bCs/>
          <w:sz w:val="22"/>
          <w:szCs w:val="22"/>
        </w:rPr>
        <w:t xml:space="preserve">, ale rastr firmy </w:t>
      </w:r>
      <w:r w:rsidR="005C7939">
        <w:rPr>
          <w:rFonts w:ascii="Arial" w:hAnsi="Arial" w:cs="Arial"/>
          <w:bCs/>
          <w:sz w:val="22"/>
          <w:szCs w:val="22"/>
        </w:rPr>
        <w:t>XXX</w:t>
      </w:r>
      <w:r w:rsidR="001F7711">
        <w:rPr>
          <w:rFonts w:ascii="Arial" w:hAnsi="Arial" w:cs="Arial"/>
          <w:bCs/>
          <w:sz w:val="22"/>
          <w:szCs w:val="22"/>
        </w:rPr>
        <w:t xml:space="preserve"> (viz poslední odstavec části II. odůvodnění)</w:t>
      </w:r>
      <w:r w:rsidR="00284CA7">
        <w:rPr>
          <w:rFonts w:ascii="Arial" w:hAnsi="Arial" w:cs="Arial"/>
          <w:bCs/>
          <w:sz w:val="22"/>
          <w:szCs w:val="22"/>
        </w:rPr>
        <w:t>.</w:t>
      </w:r>
      <w:r w:rsidR="00BE70B3">
        <w:rPr>
          <w:rFonts w:ascii="Arial" w:hAnsi="Arial" w:cs="Arial"/>
          <w:bCs/>
          <w:sz w:val="22"/>
          <w:szCs w:val="22"/>
        </w:rPr>
        <w:t xml:space="preserve"> </w:t>
      </w:r>
      <w:r w:rsidR="00284CA7">
        <w:rPr>
          <w:rFonts w:ascii="Arial" w:hAnsi="Arial" w:cs="Arial"/>
          <w:bCs/>
          <w:sz w:val="22"/>
          <w:szCs w:val="22"/>
        </w:rPr>
        <w:t>T</w:t>
      </w:r>
      <w:r w:rsidR="00BE70B3">
        <w:rPr>
          <w:rFonts w:ascii="Arial" w:hAnsi="Arial" w:cs="Arial"/>
          <w:bCs/>
          <w:sz w:val="22"/>
          <w:szCs w:val="22"/>
        </w:rPr>
        <w:t>ím</w:t>
      </w:r>
      <w:r w:rsidR="002572E2">
        <w:rPr>
          <w:rFonts w:ascii="Arial" w:hAnsi="Arial" w:cs="Arial"/>
          <w:bCs/>
          <w:sz w:val="22"/>
          <w:szCs w:val="22"/>
        </w:rPr>
        <w:t xml:space="preserve"> došlo k nedodržení </w:t>
      </w:r>
      <w:r w:rsidR="00004F52">
        <w:rPr>
          <w:rFonts w:ascii="Arial" w:hAnsi="Arial" w:cs="Arial"/>
          <w:bCs/>
          <w:sz w:val="22"/>
          <w:szCs w:val="22"/>
        </w:rPr>
        <w:t xml:space="preserve">nejen </w:t>
      </w:r>
      <w:r w:rsidR="00ED52BB">
        <w:rPr>
          <w:rFonts w:ascii="Arial" w:hAnsi="Arial" w:cs="Arial"/>
          <w:bCs/>
          <w:sz w:val="22"/>
          <w:szCs w:val="22"/>
        </w:rPr>
        <w:t xml:space="preserve">výše citovaného </w:t>
      </w:r>
      <w:r w:rsidR="002572E2">
        <w:rPr>
          <w:rFonts w:ascii="Arial" w:hAnsi="Arial" w:cs="Arial"/>
          <w:bCs/>
          <w:sz w:val="22"/>
          <w:szCs w:val="22"/>
        </w:rPr>
        <w:t xml:space="preserve">ustanovení § </w:t>
      </w:r>
      <w:r w:rsidR="00BE70B3">
        <w:rPr>
          <w:rFonts w:ascii="Arial" w:hAnsi="Arial" w:cs="Arial"/>
          <w:bCs/>
          <w:sz w:val="22"/>
          <w:szCs w:val="22"/>
        </w:rPr>
        <w:t xml:space="preserve">87 odst. 2 nové </w:t>
      </w:r>
      <w:r w:rsidR="00BE70B3">
        <w:rPr>
          <w:rFonts w:ascii="Arial" w:hAnsi="Arial" w:cs="Arial"/>
          <w:bCs/>
          <w:sz w:val="22"/>
          <w:szCs w:val="22"/>
        </w:rPr>
        <w:lastRenderedPageBreak/>
        <w:t>katastrální vyhlášky</w:t>
      </w:r>
      <w:r w:rsidR="00561DED">
        <w:rPr>
          <w:rFonts w:ascii="Arial" w:hAnsi="Arial" w:cs="Arial"/>
          <w:bCs/>
          <w:sz w:val="22"/>
          <w:szCs w:val="22"/>
        </w:rPr>
        <w:t xml:space="preserve"> (§ 85 odst. 2 katastrální vyhlášky)</w:t>
      </w:r>
      <w:r w:rsidR="00BE70B3">
        <w:rPr>
          <w:rFonts w:ascii="Arial" w:hAnsi="Arial" w:cs="Arial"/>
          <w:bCs/>
          <w:sz w:val="22"/>
          <w:szCs w:val="22"/>
        </w:rPr>
        <w:t xml:space="preserve">, </w:t>
      </w:r>
      <w:r w:rsidR="001F7711">
        <w:rPr>
          <w:rFonts w:ascii="Arial" w:hAnsi="Arial" w:cs="Arial"/>
          <w:bCs/>
          <w:sz w:val="22"/>
          <w:szCs w:val="22"/>
        </w:rPr>
        <w:t xml:space="preserve">ve smyslu </w:t>
      </w:r>
      <w:r w:rsidR="00ED52BB">
        <w:rPr>
          <w:rFonts w:ascii="Arial" w:hAnsi="Arial" w:cs="Arial"/>
          <w:bCs/>
          <w:sz w:val="22"/>
          <w:szCs w:val="22"/>
        </w:rPr>
        <w:t xml:space="preserve">kterého </w:t>
      </w:r>
      <w:r w:rsidR="001F7711">
        <w:rPr>
          <w:rFonts w:ascii="Arial" w:hAnsi="Arial" w:cs="Arial"/>
          <w:bCs/>
          <w:sz w:val="22"/>
          <w:szCs w:val="22"/>
        </w:rPr>
        <w:t>se</w:t>
      </w:r>
      <w:r w:rsidR="00ED52BB">
        <w:rPr>
          <w:rFonts w:ascii="Arial" w:hAnsi="Arial" w:cs="Arial"/>
          <w:bCs/>
          <w:sz w:val="22"/>
          <w:szCs w:val="22"/>
        </w:rPr>
        <w:t xml:space="preserve"> jako podklad pro vytyčení </w:t>
      </w:r>
      <w:r w:rsidR="001F7711">
        <w:rPr>
          <w:rFonts w:ascii="Arial" w:hAnsi="Arial" w:cs="Arial"/>
          <w:bCs/>
          <w:sz w:val="22"/>
          <w:szCs w:val="22"/>
        </w:rPr>
        <w:t xml:space="preserve">používají rastrová data </w:t>
      </w:r>
      <w:r w:rsidR="00ED52BB">
        <w:rPr>
          <w:rFonts w:ascii="Arial" w:hAnsi="Arial" w:cs="Arial"/>
          <w:bCs/>
          <w:sz w:val="22"/>
          <w:szCs w:val="22"/>
        </w:rPr>
        <w:t>poskyt</w:t>
      </w:r>
      <w:r w:rsidR="001F7711">
        <w:rPr>
          <w:rFonts w:ascii="Arial" w:hAnsi="Arial" w:cs="Arial"/>
          <w:bCs/>
          <w:sz w:val="22"/>
          <w:szCs w:val="22"/>
        </w:rPr>
        <w:t>ovaná</w:t>
      </w:r>
      <w:r w:rsidR="00ED52BB">
        <w:rPr>
          <w:rFonts w:ascii="Arial" w:hAnsi="Arial" w:cs="Arial"/>
          <w:bCs/>
          <w:sz w:val="22"/>
          <w:szCs w:val="22"/>
        </w:rPr>
        <w:t xml:space="preserve"> katastrální</w:t>
      </w:r>
      <w:r w:rsidR="001F7711">
        <w:rPr>
          <w:rFonts w:ascii="Arial" w:hAnsi="Arial" w:cs="Arial"/>
          <w:bCs/>
          <w:sz w:val="22"/>
          <w:szCs w:val="22"/>
        </w:rPr>
        <w:t>m</w:t>
      </w:r>
      <w:r w:rsidR="00ED52BB">
        <w:rPr>
          <w:rFonts w:ascii="Arial" w:hAnsi="Arial" w:cs="Arial"/>
          <w:bCs/>
          <w:sz w:val="22"/>
          <w:szCs w:val="22"/>
        </w:rPr>
        <w:t xml:space="preserve"> úřad</w:t>
      </w:r>
      <w:r w:rsidR="001F7711">
        <w:rPr>
          <w:rFonts w:ascii="Arial" w:hAnsi="Arial" w:cs="Arial"/>
          <w:bCs/>
          <w:sz w:val="22"/>
          <w:szCs w:val="22"/>
        </w:rPr>
        <w:t>em</w:t>
      </w:r>
      <w:r w:rsidR="00ED52BB">
        <w:rPr>
          <w:rFonts w:ascii="Arial" w:hAnsi="Arial" w:cs="Arial"/>
          <w:bCs/>
          <w:sz w:val="22"/>
          <w:szCs w:val="22"/>
        </w:rPr>
        <w:t xml:space="preserve">, </w:t>
      </w:r>
      <w:r w:rsidR="00BE70B3">
        <w:rPr>
          <w:rFonts w:ascii="Arial" w:hAnsi="Arial" w:cs="Arial"/>
          <w:bCs/>
          <w:sz w:val="22"/>
          <w:szCs w:val="22"/>
        </w:rPr>
        <w:t xml:space="preserve">ale </w:t>
      </w:r>
      <w:r w:rsidR="00004F52">
        <w:rPr>
          <w:rFonts w:ascii="Arial" w:hAnsi="Arial" w:cs="Arial"/>
          <w:bCs/>
          <w:sz w:val="22"/>
          <w:szCs w:val="22"/>
        </w:rPr>
        <w:t>především</w:t>
      </w:r>
      <w:r w:rsidR="00BE70B3">
        <w:rPr>
          <w:rFonts w:ascii="Arial" w:hAnsi="Arial" w:cs="Arial"/>
          <w:bCs/>
          <w:sz w:val="22"/>
          <w:szCs w:val="22"/>
        </w:rPr>
        <w:t xml:space="preserve"> k nedodržení </w:t>
      </w:r>
      <w:r w:rsidR="00326291">
        <w:rPr>
          <w:rFonts w:ascii="Arial" w:hAnsi="Arial" w:cs="Arial"/>
          <w:bCs/>
          <w:sz w:val="22"/>
          <w:szCs w:val="22"/>
        </w:rPr>
        <w:t xml:space="preserve">výše citovaného ustanovení </w:t>
      </w:r>
      <w:r w:rsidR="00BE70B3">
        <w:rPr>
          <w:rFonts w:ascii="Arial" w:hAnsi="Arial" w:cs="Arial"/>
          <w:bCs/>
          <w:sz w:val="22"/>
          <w:szCs w:val="22"/>
        </w:rPr>
        <w:t>§ 49 odst.</w:t>
      </w:r>
      <w:r w:rsidR="00326291">
        <w:rPr>
          <w:rFonts w:ascii="Arial" w:hAnsi="Arial" w:cs="Arial"/>
          <w:bCs/>
          <w:sz w:val="22"/>
          <w:szCs w:val="22"/>
        </w:rPr>
        <w:t xml:space="preserve"> </w:t>
      </w:r>
      <w:r w:rsidR="00BE70B3">
        <w:rPr>
          <w:rFonts w:ascii="Arial" w:hAnsi="Arial" w:cs="Arial"/>
          <w:bCs/>
          <w:sz w:val="22"/>
          <w:szCs w:val="22"/>
        </w:rPr>
        <w:t xml:space="preserve">1 </w:t>
      </w:r>
      <w:r w:rsidR="000E0D5C">
        <w:rPr>
          <w:rFonts w:ascii="Arial" w:hAnsi="Arial" w:cs="Arial"/>
          <w:bCs/>
          <w:sz w:val="22"/>
          <w:szCs w:val="22"/>
        </w:rPr>
        <w:t>a § 51 nového katastrálního zákona</w:t>
      </w:r>
      <w:r w:rsidR="00561DED">
        <w:rPr>
          <w:rFonts w:ascii="Arial" w:hAnsi="Arial" w:cs="Arial"/>
          <w:bCs/>
          <w:sz w:val="22"/>
          <w:szCs w:val="22"/>
        </w:rPr>
        <w:t xml:space="preserve"> (§</w:t>
      </w:r>
      <w:r w:rsidR="00A8360F">
        <w:rPr>
          <w:rFonts w:ascii="Arial" w:hAnsi="Arial" w:cs="Arial"/>
          <w:bCs/>
          <w:sz w:val="22"/>
          <w:szCs w:val="22"/>
        </w:rPr>
        <w:t> </w:t>
      </w:r>
      <w:r w:rsidR="00561DED">
        <w:rPr>
          <w:rFonts w:ascii="Arial" w:hAnsi="Arial" w:cs="Arial"/>
          <w:bCs/>
          <w:sz w:val="22"/>
          <w:szCs w:val="22"/>
        </w:rPr>
        <w:t>19a odst. 1 a § 20 katastrálního zákona)</w:t>
      </w:r>
      <w:r w:rsidR="00284CA7">
        <w:rPr>
          <w:rFonts w:ascii="Arial" w:hAnsi="Arial" w:cs="Arial"/>
          <w:bCs/>
          <w:sz w:val="22"/>
          <w:szCs w:val="22"/>
        </w:rPr>
        <w:t xml:space="preserve">, </w:t>
      </w:r>
      <w:r w:rsidR="00BE11CE">
        <w:rPr>
          <w:rFonts w:ascii="Arial" w:hAnsi="Arial" w:cs="Arial"/>
          <w:bCs/>
          <w:sz w:val="22"/>
          <w:szCs w:val="22"/>
        </w:rPr>
        <w:t xml:space="preserve">která </w:t>
      </w:r>
      <w:r w:rsidR="00284CA7">
        <w:rPr>
          <w:rFonts w:ascii="Arial" w:hAnsi="Arial" w:cs="Arial"/>
          <w:bCs/>
          <w:sz w:val="22"/>
          <w:szCs w:val="22"/>
        </w:rPr>
        <w:t>ZKI v Opavě uvedl při ústním jednání.</w:t>
      </w:r>
      <w:r w:rsidR="000E0D5C">
        <w:rPr>
          <w:rFonts w:ascii="Arial" w:hAnsi="Arial" w:cs="Arial"/>
          <w:bCs/>
          <w:sz w:val="22"/>
          <w:szCs w:val="22"/>
        </w:rPr>
        <w:t xml:space="preserve"> V důsledku toho, že rastr firmy </w:t>
      </w:r>
      <w:r w:rsidR="005C7939">
        <w:rPr>
          <w:rFonts w:ascii="Arial" w:hAnsi="Arial" w:cs="Arial"/>
          <w:bCs/>
          <w:sz w:val="22"/>
          <w:szCs w:val="22"/>
        </w:rPr>
        <w:t>XXX</w:t>
      </w:r>
      <w:r w:rsidR="000E0D5C">
        <w:rPr>
          <w:rFonts w:ascii="Arial" w:hAnsi="Arial" w:cs="Arial"/>
          <w:bCs/>
          <w:sz w:val="22"/>
          <w:szCs w:val="22"/>
        </w:rPr>
        <w:t xml:space="preserve"> nebyl „rozměrem parcel“ shodný s rastrem KP </w:t>
      </w:r>
      <w:proofErr w:type="spellStart"/>
      <w:r w:rsidR="00A8360F">
        <w:rPr>
          <w:rFonts w:ascii="Arial" w:hAnsi="Arial" w:cs="Arial"/>
          <w:bCs/>
          <w:sz w:val="22"/>
          <w:szCs w:val="22"/>
        </w:rPr>
        <w:t>xxx</w:t>
      </w:r>
      <w:proofErr w:type="spellEnd"/>
      <w:r w:rsidR="000E0D5C">
        <w:rPr>
          <w:rFonts w:ascii="Arial" w:hAnsi="Arial" w:cs="Arial"/>
          <w:bCs/>
          <w:sz w:val="22"/>
          <w:szCs w:val="22"/>
        </w:rPr>
        <w:t xml:space="preserve"> (viz předposlední odstavec části II. odůvodnění), byl</w:t>
      </w:r>
      <w:r w:rsidR="00326291">
        <w:rPr>
          <w:rFonts w:ascii="Arial" w:hAnsi="Arial" w:cs="Arial"/>
          <w:bCs/>
          <w:sz w:val="22"/>
          <w:szCs w:val="22"/>
        </w:rPr>
        <w:t>a poloha lomových bodů č. 3, 4 a 5 (tj.</w:t>
      </w:r>
      <w:r w:rsidR="00A8360F">
        <w:rPr>
          <w:rFonts w:ascii="Arial" w:hAnsi="Arial" w:cs="Arial"/>
          <w:bCs/>
          <w:sz w:val="22"/>
          <w:szCs w:val="22"/>
        </w:rPr>
        <w:t> </w:t>
      </w:r>
      <w:r w:rsidR="00326291">
        <w:rPr>
          <w:rFonts w:ascii="Arial" w:hAnsi="Arial" w:cs="Arial"/>
          <w:bCs/>
          <w:sz w:val="22"/>
          <w:szCs w:val="22"/>
        </w:rPr>
        <w:t>č.</w:t>
      </w:r>
      <w:r w:rsidR="00A8360F">
        <w:rPr>
          <w:rFonts w:ascii="Arial" w:hAnsi="Arial" w:cs="Arial"/>
          <w:bCs/>
          <w:sz w:val="22"/>
          <w:szCs w:val="22"/>
        </w:rPr>
        <w:t> </w:t>
      </w:r>
      <w:r w:rsidR="00326291">
        <w:rPr>
          <w:rFonts w:ascii="Arial" w:hAnsi="Arial" w:cs="Arial"/>
          <w:bCs/>
          <w:sz w:val="22"/>
          <w:szCs w:val="22"/>
        </w:rPr>
        <w:t xml:space="preserve">103, 104 a 105 v roce 2012) vyznačena v terénu </w:t>
      </w:r>
      <w:r w:rsidR="00A45870">
        <w:rPr>
          <w:rFonts w:ascii="Arial" w:hAnsi="Arial" w:cs="Arial"/>
          <w:bCs/>
          <w:sz w:val="22"/>
          <w:szCs w:val="22"/>
        </w:rPr>
        <w:t xml:space="preserve">v rozporu s </w:t>
      </w:r>
      <w:r w:rsidR="00326291">
        <w:rPr>
          <w:rFonts w:ascii="Arial" w:hAnsi="Arial" w:cs="Arial"/>
          <w:bCs/>
          <w:sz w:val="22"/>
          <w:szCs w:val="22"/>
        </w:rPr>
        <w:t>údaj</w:t>
      </w:r>
      <w:r w:rsidR="00A45870">
        <w:rPr>
          <w:rFonts w:ascii="Arial" w:hAnsi="Arial" w:cs="Arial"/>
          <w:bCs/>
          <w:sz w:val="22"/>
          <w:szCs w:val="22"/>
        </w:rPr>
        <w:t>i</w:t>
      </w:r>
      <w:r w:rsidR="00326291">
        <w:rPr>
          <w:rFonts w:ascii="Arial" w:hAnsi="Arial" w:cs="Arial"/>
          <w:bCs/>
          <w:sz w:val="22"/>
          <w:szCs w:val="22"/>
        </w:rPr>
        <w:t xml:space="preserve"> kata</w:t>
      </w:r>
      <w:r w:rsidR="000547C9">
        <w:rPr>
          <w:rFonts w:ascii="Arial" w:hAnsi="Arial" w:cs="Arial"/>
          <w:bCs/>
          <w:sz w:val="22"/>
          <w:szCs w:val="22"/>
        </w:rPr>
        <w:t>s</w:t>
      </w:r>
      <w:r w:rsidR="00326291">
        <w:rPr>
          <w:rFonts w:ascii="Arial" w:hAnsi="Arial" w:cs="Arial"/>
          <w:bCs/>
          <w:sz w:val="22"/>
          <w:szCs w:val="22"/>
        </w:rPr>
        <w:t>tru o jejich geometrickém a polohovém určení</w:t>
      </w:r>
      <w:r w:rsidR="00BE11CE">
        <w:rPr>
          <w:rFonts w:ascii="Arial" w:hAnsi="Arial" w:cs="Arial"/>
          <w:bCs/>
          <w:sz w:val="22"/>
          <w:szCs w:val="22"/>
        </w:rPr>
        <w:t>, neboť závazný údaj katastru, tj. rozměr, nebyl při vytyčení dodržen (viz grafick</w:t>
      </w:r>
      <w:r w:rsidR="007E38FB">
        <w:rPr>
          <w:rFonts w:ascii="Arial" w:hAnsi="Arial" w:cs="Arial"/>
          <w:bCs/>
          <w:sz w:val="22"/>
          <w:szCs w:val="22"/>
        </w:rPr>
        <w:t>á</w:t>
      </w:r>
      <w:r w:rsidR="00BE11CE">
        <w:rPr>
          <w:rFonts w:ascii="Arial" w:hAnsi="Arial" w:cs="Arial"/>
          <w:bCs/>
          <w:sz w:val="22"/>
          <w:szCs w:val="22"/>
        </w:rPr>
        <w:t xml:space="preserve"> příloh</w:t>
      </w:r>
      <w:r w:rsidR="007E38FB">
        <w:rPr>
          <w:rFonts w:ascii="Arial" w:hAnsi="Arial" w:cs="Arial"/>
          <w:bCs/>
          <w:sz w:val="22"/>
          <w:szCs w:val="22"/>
        </w:rPr>
        <w:t>a</w:t>
      </w:r>
      <w:r w:rsidR="00BE11CE">
        <w:rPr>
          <w:rFonts w:ascii="Arial" w:hAnsi="Arial" w:cs="Arial"/>
          <w:bCs/>
          <w:sz w:val="22"/>
          <w:szCs w:val="22"/>
        </w:rPr>
        <w:t xml:space="preserve"> </w:t>
      </w:r>
      <w:r w:rsidR="000B644C">
        <w:rPr>
          <w:rFonts w:ascii="Arial" w:hAnsi="Arial" w:cs="Arial"/>
          <w:bCs/>
          <w:sz w:val="22"/>
          <w:szCs w:val="22"/>
        </w:rPr>
        <w:t>č. 2, 4 a 6 protokolu o dohledu a grafická příloha u</w:t>
      </w:r>
      <w:r w:rsidR="00A8360F">
        <w:rPr>
          <w:rFonts w:ascii="Arial" w:hAnsi="Arial" w:cs="Arial"/>
          <w:bCs/>
          <w:sz w:val="22"/>
          <w:szCs w:val="22"/>
        </w:rPr>
        <w:t> </w:t>
      </w:r>
      <w:r w:rsidR="000B644C">
        <w:rPr>
          <w:rFonts w:ascii="Arial" w:hAnsi="Arial" w:cs="Arial"/>
          <w:bCs/>
          <w:sz w:val="22"/>
          <w:szCs w:val="22"/>
        </w:rPr>
        <w:t>vyřízení námitky č.j.: ZKI OP-D-5/2014-6 ze dne 4.8.2014).</w:t>
      </w:r>
      <w:r w:rsidR="007E38FB">
        <w:rPr>
          <w:rFonts w:ascii="Arial" w:hAnsi="Arial" w:cs="Arial"/>
          <w:bCs/>
          <w:sz w:val="22"/>
          <w:szCs w:val="22"/>
        </w:rPr>
        <w:t xml:space="preserve"> Ověření výsledku zeměměřické činnosti</w:t>
      </w:r>
      <w:r w:rsidR="00810918">
        <w:rPr>
          <w:rFonts w:ascii="Arial" w:hAnsi="Arial" w:cs="Arial"/>
          <w:bCs/>
          <w:sz w:val="22"/>
          <w:szCs w:val="22"/>
        </w:rPr>
        <w:t xml:space="preserve"> </w:t>
      </w:r>
      <w:r w:rsidR="007E38FB">
        <w:rPr>
          <w:rFonts w:ascii="Arial" w:hAnsi="Arial" w:cs="Arial"/>
          <w:bCs/>
          <w:sz w:val="22"/>
          <w:szCs w:val="22"/>
        </w:rPr>
        <w:t>s takovou vadou ZKI v Opavě považuje za vážné porušení pořádku</w:t>
      </w:r>
      <w:r w:rsidR="00A8360F">
        <w:rPr>
          <w:rFonts w:ascii="Arial" w:hAnsi="Arial" w:cs="Arial"/>
          <w:bCs/>
          <w:sz w:val="22"/>
          <w:szCs w:val="22"/>
        </w:rPr>
        <w:t xml:space="preserve"> </w:t>
      </w:r>
      <w:r w:rsidR="007E38FB">
        <w:rPr>
          <w:rFonts w:ascii="Arial" w:hAnsi="Arial" w:cs="Arial"/>
          <w:bCs/>
          <w:sz w:val="22"/>
          <w:szCs w:val="22"/>
        </w:rPr>
        <w:t xml:space="preserve">na úseku zeměměřictví podle § 17b </w:t>
      </w:r>
      <w:r w:rsidR="007E38FB" w:rsidRPr="000A5343">
        <w:rPr>
          <w:rFonts w:ascii="Arial" w:hAnsi="Arial" w:cs="Arial"/>
          <w:sz w:val="22"/>
          <w:szCs w:val="22"/>
        </w:rPr>
        <w:t xml:space="preserve">odst. 1 písm. c) bodu 1. zákona o zeměměřictví. </w:t>
      </w:r>
      <w:r w:rsidR="007E38FB" w:rsidRPr="000A5343">
        <w:rPr>
          <w:rFonts w:ascii="Arial" w:hAnsi="Arial" w:cs="Arial"/>
          <w:bCs/>
          <w:sz w:val="22"/>
          <w:szCs w:val="22"/>
        </w:rPr>
        <w:t xml:space="preserve"> </w:t>
      </w:r>
    </w:p>
    <w:p w:rsidR="00810918" w:rsidRDefault="00810918" w:rsidP="00B33EF1">
      <w:pPr>
        <w:jc w:val="both"/>
        <w:rPr>
          <w:rFonts w:ascii="Arial" w:hAnsi="Arial" w:cs="Arial"/>
          <w:bCs/>
          <w:sz w:val="22"/>
          <w:szCs w:val="22"/>
        </w:rPr>
      </w:pPr>
    </w:p>
    <w:p w:rsidR="00C44E6E" w:rsidRDefault="00C44E6E" w:rsidP="00C44E6E">
      <w:pPr>
        <w:pStyle w:val="Zkladntext3"/>
        <w:tabs>
          <w:tab w:val="left" w:pos="0"/>
        </w:tabs>
        <w:spacing w:before="0"/>
      </w:pPr>
      <w:r w:rsidRPr="007E38FB">
        <w:t>Podle § 16 odst</w:t>
      </w:r>
      <w:r>
        <w:t xml:space="preserve">. 2 zákona o zeměměřictví </w:t>
      </w:r>
      <w:r>
        <w:rPr>
          <w:i/>
        </w:rPr>
        <w:t>fyzická osoba s úředním oprávněním odpovídá   za odbornou úroveň jí ověřených výsledků zeměměřických činností, za dosažení předepsané přesnosti a za správnost a úplnost náležitostí podle právních předpisů</w:t>
      </w:r>
      <w:r>
        <w:t>.</w:t>
      </w:r>
    </w:p>
    <w:p w:rsidR="001D532A" w:rsidRDefault="001D532A" w:rsidP="00F83773">
      <w:pPr>
        <w:pStyle w:val="Zkladntext3"/>
        <w:tabs>
          <w:tab w:val="left" w:pos="426"/>
        </w:tabs>
        <w:spacing w:before="0"/>
      </w:pPr>
    </w:p>
    <w:p w:rsidR="0073338E" w:rsidRDefault="0038182F" w:rsidP="00C2273A">
      <w:pPr>
        <w:pStyle w:val="Zkladntext3"/>
        <w:spacing w:before="0"/>
      </w:pPr>
      <w:r>
        <w:t xml:space="preserve">Za odbornou úroveň </w:t>
      </w:r>
      <w:r w:rsidR="007F3424">
        <w:t xml:space="preserve">výsledku </w:t>
      </w:r>
      <w:r>
        <w:t xml:space="preserve">vytyčení </w:t>
      </w:r>
      <w:r w:rsidR="007F3424">
        <w:t xml:space="preserve">lomových bodů na obvodu vlastnické </w:t>
      </w:r>
      <w:r>
        <w:t>hranice pozemku</w:t>
      </w:r>
      <w:r w:rsidR="007F3424">
        <w:t xml:space="preserve"> </w:t>
      </w:r>
      <w:proofErr w:type="spellStart"/>
      <w:r w:rsidR="007F3424">
        <w:t>parc.č</w:t>
      </w:r>
      <w:proofErr w:type="spellEnd"/>
      <w:r w:rsidR="007F3424">
        <w:t xml:space="preserve">. 1101/1 k.ú. </w:t>
      </w:r>
      <w:r w:rsidR="00D55743">
        <w:t>Z.</w:t>
      </w:r>
      <w:r>
        <w:t xml:space="preserve"> zakázka č. </w:t>
      </w:r>
      <w:proofErr w:type="spellStart"/>
      <w:r w:rsidR="00A8360F">
        <w:t>xxx</w:t>
      </w:r>
      <w:proofErr w:type="spellEnd"/>
      <w:r w:rsidR="007F3424">
        <w:t xml:space="preserve">/2012 a zakázka č. </w:t>
      </w:r>
      <w:proofErr w:type="spellStart"/>
      <w:r w:rsidR="00A8360F">
        <w:t>xxx</w:t>
      </w:r>
      <w:proofErr w:type="spellEnd"/>
      <w:r w:rsidR="007F3424">
        <w:t>/2014,</w:t>
      </w:r>
      <w:r>
        <w:t xml:space="preserve"> </w:t>
      </w:r>
      <w:r w:rsidRPr="00AA210B">
        <w:t>za dosažení předepsané přesnosti a</w:t>
      </w:r>
      <w:r w:rsidRPr="00E6737C">
        <w:rPr>
          <w:i/>
        </w:rPr>
        <w:t xml:space="preserve"> </w:t>
      </w:r>
      <w:r>
        <w:t>za správnost a úplnost náležitostí podle právních předpisů</w:t>
      </w:r>
      <w:r>
        <w:rPr>
          <w:bCs/>
        </w:rPr>
        <w:t xml:space="preserve"> </w:t>
      </w:r>
      <w:r>
        <w:t xml:space="preserve">nese odpovědnost </w:t>
      </w:r>
      <w:r w:rsidR="007F3424">
        <w:t>úředně oprávněný zeměměřický inženýr</w:t>
      </w:r>
      <w:r>
        <w:t xml:space="preserve"> Ing. </w:t>
      </w:r>
      <w:r w:rsidR="000C7AAD">
        <w:t>M.L</w:t>
      </w:r>
      <w:r>
        <w:t xml:space="preserve">. </w:t>
      </w:r>
    </w:p>
    <w:p w:rsidR="0073338E" w:rsidRDefault="0073338E" w:rsidP="00C2273A">
      <w:pPr>
        <w:pStyle w:val="Zkladntext3"/>
        <w:spacing w:before="0"/>
        <w:rPr>
          <w:bCs/>
          <w:szCs w:val="22"/>
        </w:rPr>
      </w:pPr>
    </w:p>
    <w:p w:rsidR="00A87F4A" w:rsidRDefault="000812C6" w:rsidP="000C3BC2">
      <w:pPr>
        <w:pStyle w:val="Zkladntext3"/>
        <w:spacing w:before="0"/>
        <w:rPr>
          <w:bCs/>
        </w:rPr>
      </w:pPr>
      <w:r>
        <w:rPr>
          <w:bCs/>
        </w:rPr>
        <w:t>ZKI v Opavě má n</w:t>
      </w:r>
      <w:r w:rsidR="007F3424">
        <w:rPr>
          <w:bCs/>
        </w:rPr>
        <w:t xml:space="preserve">a základě výše uvedeného </w:t>
      </w:r>
      <w:r w:rsidR="00CD3518">
        <w:rPr>
          <w:bCs/>
        </w:rPr>
        <w:t>za prokázané, že ú</w:t>
      </w:r>
      <w:r w:rsidR="00A87F4A">
        <w:rPr>
          <w:bCs/>
        </w:rPr>
        <w:t xml:space="preserve">častník řízení Ing. </w:t>
      </w:r>
      <w:r w:rsidR="000C7AAD">
        <w:rPr>
          <w:bCs/>
        </w:rPr>
        <w:t>M.L.</w:t>
      </w:r>
      <w:r w:rsidR="000C3BC2">
        <w:rPr>
          <w:bCs/>
        </w:rPr>
        <w:t xml:space="preserve"> </w:t>
      </w:r>
      <w:r w:rsidR="00337F38">
        <w:rPr>
          <w:bCs/>
        </w:rPr>
        <w:t>dne 1</w:t>
      </w:r>
      <w:r w:rsidR="007F3424">
        <w:rPr>
          <w:bCs/>
        </w:rPr>
        <w:t>5</w:t>
      </w:r>
      <w:r w:rsidR="00337F38">
        <w:rPr>
          <w:bCs/>
        </w:rPr>
        <w:t>.</w:t>
      </w:r>
      <w:r w:rsidR="007F3424">
        <w:rPr>
          <w:bCs/>
        </w:rPr>
        <w:t>11</w:t>
      </w:r>
      <w:r w:rsidR="00337F38">
        <w:rPr>
          <w:bCs/>
        </w:rPr>
        <w:t xml:space="preserve">.2012 </w:t>
      </w:r>
      <w:r w:rsidR="007F3424">
        <w:rPr>
          <w:bCs/>
        </w:rPr>
        <w:t xml:space="preserve">při ověřování vytyčovacího náčrtu zakázka č. </w:t>
      </w:r>
      <w:proofErr w:type="spellStart"/>
      <w:r w:rsidR="00A8360F">
        <w:rPr>
          <w:bCs/>
        </w:rPr>
        <w:t>xxx</w:t>
      </w:r>
      <w:proofErr w:type="spellEnd"/>
      <w:r w:rsidR="007F3424">
        <w:rPr>
          <w:bCs/>
        </w:rPr>
        <w:t xml:space="preserve">/2012 a dne 18.4.2014 při ověřování dokumentace o vytyčení zakázka č. </w:t>
      </w:r>
      <w:proofErr w:type="spellStart"/>
      <w:r w:rsidR="00A8360F">
        <w:rPr>
          <w:bCs/>
        </w:rPr>
        <w:t>xxx</w:t>
      </w:r>
      <w:proofErr w:type="spellEnd"/>
      <w:r w:rsidR="007F3424">
        <w:rPr>
          <w:bCs/>
        </w:rPr>
        <w:t xml:space="preserve">/2014 </w:t>
      </w:r>
      <w:r w:rsidR="000C3BC2">
        <w:rPr>
          <w:bCs/>
        </w:rPr>
        <w:t>v rozporu s ustanovením</w:t>
      </w:r>
      <w:r w:rsidR="00A87F4A">
        <w:rPr>
          <w:bCs/>
        </w:rPr>
        <w:t xml:space="preserve"> § 16 odst.</w:t>
      </w:r>
      <w:r w:rsidR="00A8360F">
        <w:rPr>
          <w:bCs/>
        </w:rPr>
        <w:t> </w:t>
      </w:r>
      <w:r w:rsidR="00A87F4A">
        <w:rPr>
          <w:bCs/>
        </w:rPr>
        <w:t xml:space="preserve">1 písm. a) zákona o zeměměřictví nejednal odborně, </w:t>
      </w:r>
      <w:r w:rsidR="00A87F4A" w:rsidRPr="00C311FE">
        <w:rPr>
          <w:bCs/>
        </w:rPr>
        <w:t>nestranně</w:t>
      </w:r>
      <w:r w:rsidR="00157B66">
        <w:rPr>
          <w:bCs/>
        </w:rPr>
        <w:t xml:space="preserve"> </w:t>
      </w:r>
      <w:r w:rsidR="00CD3518">
        <w:rPr>
          <w:bCs/>
        </w:rPr>
        <w:t>a</w:t>
      </w:r>
      <w:r w:rsidR="00A87F4A">
        <w:rPr>
          <w:bCs/>
        </w:rPr>
        <w:t xml:space="preserve"> nevycházel ze spolehlivě zjištěného stavu věci. </w:t>
      </w:r>
      <w:r w:rsidR="005A445D">
        <w:rPr>
          <w:bCs/>
        </w:rPr>
        <w:t>Tímto s</w:t>
      </w:r>
      <w:r w:rsidR="00A87F4A">
        <w:t>vým jednáním se</w:t>
      </w:r>
      <w:r w:rsidR="009C54F9">
        <w:t xml:space="preserve"> </w:t>
      </w:r>
      <w:r w:rsidR="00A87F4A">
        <w:t xml:space="preserve">dopustil </w:t>
      </w:r>
      <w:r w:rsidR="006B24D8">
        <w:t xml:space="preserve">porušení pořádku na úseku zeměměřictví </w:t>
      </w:r>
      <w:r w:rsidR="00A87F4A">
        <w:t>podle § 17b odst. 1 písm. c</w:t>
      </w:r>
      <w:r w:rsidR="00FB2CE0">
        <w:t>) bodu</w:t>
      </w:r>
      <w:r w:rsidR="00E85BB4">
        <w:t xml:space="preserve"> </w:t>
      </w:r>
      <w:r w:rsidR="00FB2CE0">
        <w:t xml:space="preserve">1. zákona </w:t>
      </w:r>
      <w:r w:rsidR="006B24D8">
        <w:t>o zeměměřictví,</w:t>
      </w:r>
      <w:r w:rsidR="00A87F4A">
        <w:t xml:space="preserve"> a ZKI v Opavě proto rozhodl tak, jak je uvedeno ve výroku </w:t>
      </w:r>
      <w:r w:rsidR="00A87F4A" w:rsidRPr="007E38FB">
        <w:t>rozhodnutí.</w:t>
      </w:r>
      <w:r w:rsidR="00A87F4A">
        <w:rPr>
          <w:bCs/>
        </w:rPr>
        <w:t xml:space="preserve"> </w:t>
      </w:r>
    </w:p>
    <w:p w:rsidR="003F45A1" w:rsidRDefault="003F45A1" w:rsidP="003F45A1">
      <w:pPr>
        <w:pStyle w:val="Zkladntext3"/>
        <w:spacing w:before="0"/>
        <w:jc w:val="center"/>
        <w:rPr>
          <w:szCs w:val="22"/>
        </w:rPr>
      </w:pPr>
    </w:p>
    <w:p w:rsidR="003F45A1" w:rsidRPr="00972EF1" w:rsidRDefault="003F45A1" w:rsidP="003F45A1">
      <w:pPr>
        <w:pStyle w:val="Zkladntext3"/>
        <w:spacing w:before="0"/>
        <w:jc w:val="center"/>
        <w:rPr>
          <w:szCs w:val="22"/>
        </w:rPr>
      </w:pPr>
      <w:r w:rsidRPr="00972EF1">
        <w:rPr>
          <w:szCs w:val="22"/>
        </w:rPr>
        <w:t>I</w:t>
      </w:r>
      <w:r>
        <w:rPr>
          <w:szCs w:val="22"/>
        </w:rPr>
        <w:t>X</w:t>
      </w:r>
      <w:r w:rsidRPr="00972EF1">
        <w:rPr>
          <w:szCs w:val="22"/>
        </w:rPr>
        <w:t>.</w:t>
      </w:r>
    </w:p>
    <w:p w:rsidR="003F45A1" w:rsidRDefault="003F45A1" w:rsidP="003F45A1">
      <w:pPr>
        <w:pStyle w:val="Zkladntext3"/>
        <w:spacing w:before="0"/>
      </w:pPr>
      <w:r>
        <w:t>Podle § 17b odst. 2 zákona o zeměměřictví</w:t>
      </w:r>
      <w:r>
        <w:rPr>
          <w:i/>
        </w:rPr>
        <w:t xml:space="preserve"> z</w:t>
      </w:r>
      <w:r w:rsidRPr="009218AC">
        <w:rPr>
          <w:i/>
        </w:rPr>
        <w:t>a porušení</w:t>
      </w:r>
      <w:r w:rsidRPr="001B3A90">
        <w:rPr>
          <w:i/>
        </w:rPr>
        <w:t xml:space="preserve"> pořádku na úseku zeměměřictví podle § 17b odst. 1 může </w:t>
      </w:r>
      <w:r w:rsidR="0045744D">
        <w:rPr>
          <w:i/>
        </w:rPr>
        <w:t>zeměměřický a katastrální inspektorát (dále jen „</w:t>
      </w:r>
      <w:r w:rsidRPr="0045744D">
        <w:rPr>
          <w:i/>
        </w:rPr>
        <w:t>inspektorát</w:t>
      </w:r>
      <w:r w:rsidR="0045744D" w:rsidRPr="0045744D">
        <w:rPr>
          <w:i/>
        </w:rPr>
        <w:t>“)</w:t>
      </w:r>
      <w:r w:rsidRPr="003F45A1">
        <w:rPr>
          <w:color w:val="FFC000"/>
        </w:rPr>
        <w:t xml:space="preserve"> </w:t>
      </w:r>
      <w:r w:rsidRPr="001B3A90">
        <w:rPr>
          <w:i/>
        </w:rPr>
        <w:t>uložit pokutu</w:t>
      </w:r>
      <w:r>
        <w:rPr>
          <w:i/>
        </w:rPr>
        <w:t xml:space="preserve"> až do výše 250.</w:t>
      </w:r>
      <w:r w:rsidRPr="001B3A90">
        <w:rPr>
          <w:i/>
        </w:rPr>
        <w:t>000 Kč</w:t>
      </w:r>
      <w:r>
        <w:t>.</w:t>
      </w:r>
    </w:p>
    <w:p w:rsidR="003F45A1" w:rsidRDefault="003F45A1" w:rsidP="003F45A1">
      <w:pPr>
        <w:pStyle w:val="Zkladntext3"/>
        <w:spacing w:before="0"/>
      </w:pPr>
      <w:r>
        <w:t>Podle § 17b odst. 3 zákona o zeměměřictví</w:t>
      </w:r>
      <w:r>
        <w:rPr>
          <w:i/>
        </w:rPr>
        <w:t xml:space="preserve"> u</w:t>
      </w:r>
      <w:r w:rsidRPr="001B3A90">
        <w:rPr>
          <w:i/>
        </w:rPr>
        <w:t xml:space="preserve">ložení pokuty za jiný správní delikt lze projednat do </w:t>
      </w:r>
      <w:r>
        <w:rPr>
          <w:i/>
        </w:rPr>
        <w:t>1</w:t>
      </w:r>
      <w:r w:rsidRPr="001B3A90">
        <w:rPr>
          <w:i/>
        </w:rPr>
        <w:t xml:space="preserve"> roku ode dne, kdy se inspektorát o porušení pořádku na úseku zeměměřictví dověděl, nejpozději do 5 let ode dne, kdy k porušení došlo</w:t>
      </w:r>
      <w:r>
        <w:rPr>
          <w:i/>
        </w:rPr>
        <w:t>.</w:t>
      </w:r>
    </w:p>
    <w:p w:rsidR="003F45A1" w:rsidRDefault="003F45A1" w:rsidP="003F45A1">
      <w:pPr>
        <w:pStyle w:val="Zkladntext3"/>
        <w:spacing w:before="0"/>
      </w:pPr>
      <w:r>
        <w:t xml:space="preserve">Podle § 17b odst. 5 zákona o zeměměřictví </w:t>
      </w:r>
      <w:r>
        <w:rPr>
          <w:i/>
        </w:rPr>
        <w:t>p</w:t>
      </w:r>
      <w:r w:rsidRPr="001B3A90">
        <w:rPr>
          <w:i/>
        </w:rPr>
        <w:t>ři stanovení výše pokuty přihlédne inspektorát k závažnosti jiného správního deliktu, zejména ke způsobu a okolnostem jeho spáchání, k významu a rozsahu jeho následků, k době trvání protiprávního jednání a ke skutečnostem, zda a jak se odpovědná osoba přičinila o odstranění nebo zmírnění škodlivých následků jiného správního deliktu</w:t>
      </w:r>
      <w:r>
        <w:t>.</w:t>
      </w:r>
    </w:p>
    <w:p w:rsidR="003A13B2" w:rsidRDefault="003A13B2" w:rsidP="003F45A1">
      <w:pPr>
        <w:pStyle w:val="Zkladntext3"/>
        <w:spacing w:before="0"/>
      </w:pPr>
    </w:p>
    <w:p w:rsidR="00755B24" w:rsidRDefault="00755B24" w:rsidP="000C3BC2">
      <w:pPr>
        <w:pStyle w:val="Zkladntext3"/>
        <w:spacing w:before="0"/>
        <w:rPr>
          <w:szCs w:val="22"/>
        </w:rPr>
      </w:pPr>
      <w:r w:rsidRPr="00F33E8E">
        <w:t>K p</w:t>
      </w:r>
      <w:r w:rsidRPr="00BD6B15">
        <w:t>orušení</w:t>
      </w:r>
      <w:r>
        <w:t xml:space="preserve"> pořádku na úseku zeměměřictví podle § 17b odst. 1 písm. c) bodu 1. zákona </w:t>
      </w:r>
      <w:r w:rsidR="004555BE">
        <w:t xml:space="preserve">      </w:t>
      </w:r>
      <w:r>
        <w:t>o</w:t>
      </w:r>
      <w:r w:rsidR="00A8360F">
        <w:t> </w:t>
      </w:r>
      <w:r>
        <w:t>zeměměřictví došlo dne</w:t>
      </w:r>
      <w:r w:rsidR="004555BE" w:rsidRPr="004555BE">
        <w:t xml:space="preserve"> </w:t>
      </w:r>
      <w:r w:rsidR="00702451">
        <w:rPr>
          <w:b/>
        </w:rPr>
        <w:t>15.11.2012</w:t>
      </w:r>
      <w:r w:rsidR="004555BE">
        <w:t xml:space="preserve"> ověřením </w:t>
      </w:r>
      <w:r w:rsidR="00CE6408">
        <w:t xml:space="preserve">vytyčovacího náčrtu zakázka č. </w:t>
      </w:r>
      <w:proofErr w:type="spellStart"/>
      <w:r w:rsidR="00A8360F">
        <w:t>xxx</w:t>
      </w:r>
      <w:proofErr w:type="spellEnd"/>
      <w:r w:rsidR="00702451">
        <w:t>/2012</w:t>
      </w:r>
      <w:r w:rsidR="00CE6408">
        <w:t xml:space="preserve"> </w:t>
      </w:r>
      <w:r w:rsidR="004555BE">
        <w:t xml:space="preserve"> </w:t>
      </w:r>
      <w:r w:rsidR="009B1C75">
        <w:t xml:space="preserve">   </w:t>
      </w:r>
      <w:r w:rsidR="001F36AF">
        <w:t xml:space="preserve">k.ú. </w:t>
      </w:r>
      <w:r w:rsidR="00D55743">
        <w:t>Z.</w:t>
      </w:r>
      <w:r w:rsidR="00702451">
        <w:t xml:space="preserve"> a dne </w:t>
      </w:r>
      <w:r w:rsidR="00702451" w:rsidRPr="00702451">
        <w:rPr>
          <w:b/>
        </w:rPr>
        <w:t>18.4.2014</w:t>
      </w:r>
      <w:r w:rsidR="00702451">
        <w:t xml:space="preserve"> ověřením dokumentace o vytyčení zakázka č. </w:t>
      </w:r>
      <w:proofErr w:type="spellStart"/>
      <w:r w:rsidR="00A8360F">
        <w:t>xxx</w:t>
      </w:r>
      <w:proofErr w:type="spellEnd"/>
      <w:r w:rsidR="00702451">
        <w:t>/2014</w:t>
      </w:r>
      <w:r w:rsidR="00140CB5">
        <w:t xml:space="preserve"> </w:t>
      </w:r>
      <w:r w:rsidR="00702451">
        <w:t xml:space="preserve">k.ú. </w:t>
      </w:r>
      <w:r w:rsidR="00D55743">
        <w:t>Z</w:t>
      </w:r>
      <w:r>
        <w:t xml:space="preserve">. </w:t>
      </w:r>
      <w:r w:rsidR="00140CB5">
        <w:t>Tomu,</w:t>
      </w:r>
      <w:r w:rsidR="00E35780">
        <w:t xml:space="preserve"> že se účastník řízení mohl dopustit</w:t>
      </w:r>
      <w:r w:rsidR="00CE6408">
        <w:t xml:space="preserve"> porušení pořádku na úseku</w:t>
      </w:r>
      <w:r w:rsidR="009B1C75">
        <w:t xml:space="preserve"> zeměměřictví</w:t>
      </w:r>
      <w:r w:rsidR="00E35780">
        <w:t>,</w:t>
      </w:r>
      <w:r w:rsidR="009B1C75">
        <w:t xml:space="preserve"> </w:t>
      </w:r>
      <w:r w:rsidR="00140CB5">
        <w:t>nasvědčovalo</w:t>
      </w:r>
      <w:r w:rsidR="00702451">
        <w:t xml:space="preserve"> podání Obce </w:t>
      </w:r>
      <w:r w:rsidR="00D55743">
        <w:t>Z.</w:t>
      </w:r>
      <w:r w:rsidR="00702451">
        <w:t xml:space="preserve"> č.j.: 223/Zem./2014 ze dne 5.5.2014</w:t>
      </w:r>
      <w:r w:rsidR="003F45A1">
        <w:t xml:space="preserve"> </w:t>
      </w:r>
      <w:r w:rsidR="00140CB5">
        <w:t xml:space="preserve">s kopií vytyčovacího náčrtu zakázka č. </w:t>
      </w:r>
      <w:proofErr w:type="spellStart"/>
      <w:r w:rsidR="00A8360F">
        <w:t>xxx</w:t>
      </w:r>
      <w:proofErr w:type="spellEnd"/>
      <w:r w:rsidR="00140CB5">
        <w:t xml:space="preserve">/2012 a </w:t>
      </w:r>
      <w:r w:rsidR="003F45A1">
        <w:t xml:space="preserve">s kopií </w:t>
      </w:r>
      <w:r w:rsidR="00140CB5">
        <w:t>část</w:t>
      </w:r>
      <w:r w:rsidR="003F45A1">
        <w:t>i</w:t>
      </w:r>
      <w:r w:rsidR="00140CB5">
        <w:t xml:space="preserve"> protokolu o vytyčení zakázka č. </w:t>
      </w:r>
      <w:proofErr w:type="spellStart"/>
      <w:r w:rsidR="00A8360F">
        <w:t>xxx</w:t>
      </w:r>
      <w:proofErr w:type="spellEnd"/>
      <w:r w:rsidR="00140CB5">
        <w:t>/2014, které bylo ZKI v Opavě doručeno</w:t>
      </w:r>
      <w:r w:rsidR="00140CB5" w:rsidRPr="00702451">
        <w:t xml:space="preserve"> </w:t>
      </w:r>
      <w:r w:rsidR="00140CB5">
        <w:t>d</w:t>
      </w:r>
      <w:r w:rsidR="00140CB5" w:rsidRPr="00C6696C">
        <w:t>ne</w:t>
      </w:r>
      <w:r w:rsidR="00140CB5">
        <w:t xml:space="preserve"> </w:t>
      </w:r>
      <w:r w:rsidR="00140CB5" w:rsidRPr="00702451">
        <w:rPr>
          <w:b/>
        </w:rPr>
        <w:t>6.5.2014</w:t>
      </w:r>
      <w:r w:rsidR="00140CB5" w:rsidRPr="00140CB5">
        <w:t>,</w:t>
      </w:r>
      <w:r w:rsidR="00140CB5">
        <w:t xml:space="preserve"> a </w:t>
      </w:r>
      <w:r w:rsidR="003F45A1">
        <w:t xml:space="preserve">následně </w:t>
      </w:r>
      <w:r w:rsidR="00140CB5">
        <w:t>závažné vady</w:t>
      </w:r>
      <w:r w:rsidR="003F45A1">
        <w:t>,</w:t>
      </w:r>
      <w:r w:rsidR="00A15853">
        <w:t xml:space="preserve"> rozpory a nedostatky,</w:t>
      </w:r>
      <w:r w:rsidR="003F45A1">
        <w:t xml:space="preserve"> které</w:t>
      </w:r>
      <w:r w:rsidR="00140CB5">
        <w:t xml:space="preserve"> </w:t>
      </w:r>
      <w:r w:rsidR="003F45A1">
        <w:t>byly zjištěny</w:t>
      </w:r>
      <w:r w:rsidR="00140CB5">
        <w:t xml:space="preserve"> při dohledu na ověření dokumentace o vytyčení zakázka č. </w:t>
      </w:r>
      <w:proofErr w:type="spellStart"/>
      <w:r w:rsidR="00A8360F">
        <w:t>xxx</w:t>
      </w:r>
      <w:proofErr w:type="spellEnd"/>
      <w:r w:rsidR="00140CB5">
        <w:t>/2014 a</w:t>
      </w:r>
      <w:r w:rsidR="00A8360F">
        <w:t> </w:t>
      </w:r>
      <w:r w:rsidR="00140CB5">
        <w:t xml:space="preserve">souvisejícího ZPMZ č. </w:t>
      </w:r>
      <w:proofErr w:type="spellStart"/>
      <w:r w:rsidR="00A8360F">
        <w:t>xxx</w:t>
      </w:r>
      <w:proofErr w:type="spellEnd"/>
      <w:r w:rsidR="00140CB5">
        <w:t xml:space="preserve"> </w:t>
      </w:r>
      <w:r w:rsidR="003F45A1">
        <w:t xml:space="preserve">a </w:t>
      </w:r>
      <w:r w:rsidR="00140CB5">
        <w:t>uveden</w:t>
      </w:r>
      <w:r w:rsidR="003F45A1">
        <w:t>y</w:t>
      </w:r>
      <w:r w:rsidR="00140CB5">
        <w:t xml:space="preserve"> v protokolu o </w:t>
      </w:r>
      <w:r w:rsidR="00A15853">
        <w:t>dohledu č.j.: ZKI OP-D-5/2014-3 z</w:t>
      </w:r>
      <w:r w:rsidR="00140CB5">
        <w:t xml:space="preserve">e dne </w:t>
      </w:r>
      <w:r w:rsidR="00140CB5" w:rsidRPr="00140CB5">
        <w:rPr>
          <w:b/>
        </w:rPr>
        <w:t>30.</w:t>
      </w:r>
      <w:r w:rsidR="00140CB5">
        <w:rPr>
          <w:b/>
        </w:rPr>
        <w:t>6</w:t>
      </w:r>
      <w:r w:rsidR="00140CB5" w:rsidRPr="008F3B92">
        <w:rPr>
          <w:b/>
        </w:rPr>
        <w:t>.201</w:t>
      </w:r>
      <w:r w:rsidR="00140CB5">
        <w:rPr>
          <w:b/>
        </w:rPr>
        <w:t>4</w:t>
      </w:r>
      <w:r w:rsidR="00140CB5" w:rsidRPr="00140CB5">
        <w:t>.</w:t>
      </w:r>
      <w:r w:rsidR="003F45A1">
        <w:t xml:space="preserve"> </w:t>
      </w:r>
      <w:r w:rsidR="00B566E2">
        <w:t xml:space="preserve">Správní řízení o porušení pořádku na úseku zeměměřictví sp.zn.: </w:t>
      </w:r>
      <w:r w:rsidR="00001DD6">
        <w:t>ZKI OP-P-1/359/2014</w:t>
      </w:r>
      <w:r w:rsidR="00B566E2">
        <w:t xml:space="preserve"> </w:t>
      </w:r>
      <w:r w:rsidR="009B1C75">
        <w:t>pak bylo zahájeno dne 1</w:t>
      </w:r>
      <w:r w:rsidR="003F45A1">
        <w:t>.</w:t>
      </w:r>
      <w:r w:rsidR="009B1C75">
        <w:t>9</w:t>
      </w:r>
      <w:r w:rsidR="00B566E2">
        <w:t>.201</w:t>
      </w:r>
      <w:r w:rsidR="003F45A1">
        <w:t>4</w:t>
      </w:r>
      <w:r w:rsidR="00B566E2">
        <w:t xml:space="preserve">. </w:t>
      </w:r>
      <w:r>
        <w:t xml:space="preserve">Odpovědnost </w:t>
      </w:r>
      <w:r w:rsidR="00880F87">
        <w:t xml:space="preserve">Ing. </w:t>
      </w:r>
      <w:r w:rsidR="003F45A1">
        <w:t>M</w:t>
      </w:r>
      <w:r w:rsidR="00A8360F">
        <w:t>.</w:t>
      </w:r>
      <w:r w:rsidR="003F45A1">
        <w:t>L</w:t>
      </w:r>
      <w:r w:rsidR="00A8360F">
        <w:t>.</w:t>
      </w:r>
      <w:r w:rsidR="00880F87">
        <w:t xml:space="preserve"> </w:t>
      </w:r>
      <w:r>
        <w:t xml:space="preserve">za jiný správní delikt </w:t>
      </w:r>
      <w:r w:rsidRPr="00667FE1">
        <w:rPr>
          <w:szCs w:val="22"/>
        </w:rPr>
        <w:t>podle výše citovaného ust</w:t>
      </w:r>
      <w:r w:rsidR="001F36AF">
        <w:rPr>
          <w:szCs w:val="22"/>
        </w:rPr>
        <w:t>anovení</w:t>
      </w:r>
      <w:r w:rsidR="0034066A">
        <w:rPr>
          <w:szCs w:val="22"/>
        </w:rPr>
        <w:t xml:space="preserve"> </w:t>
      </w:r>
      <w:r>
        <w:rPr>
          <w:szCs w:val="22"/>
        </w:rPr>
        <w:t>§ 17b</w:t>
      </w:r>
      <w:r w:rsidRPr="00667FE1">
        <w:rPr>
          <w:szCs w:val="22"/>
        </w:rPr>
        <w:t xml:space="preserve"> odst. 3 zákona o zeměměřictví </w:t>
      </w:r>
      <w:r>
        <w:rPr>
          <w:szCs w:val="22"/>
        </w:rPr>
        <w:t xml:space="preserve">dosud </w:t>
      </w:r>
      <w:r w:rsidRPr="00667FE1">
        <w:rPr>
          <w:szCs w:val="22"/>
        </w:rPr>
        <w:t>nezanikla</w:t>
      </w:r>
      <w:r w:rsidR="001F36AF">
        <w:rPr>
          <w:szCs w:val="22"/>
        </w:rPr>
        <w:t xml:space="preserve"> (</w:t>
      </w:r>
      <w:r w:rsidR="00AD58C2">
        <w:rPr>
          <w:szCs w:val="22"/>
        </w:rPr>
        <w:t xml:space="preserve">obě </w:t>
      </w:r>
      <w:r w:rsidR="001F36AF">
        <w:rPr>
          <w:szCs w:val="22"/>
        </w:rPr>
        <w:t xml:space="preserve">lhůty byly </w:t>
      </w:r>
      <w:r w:rsidR="001F36AF" w:rsidRPr="001909D0">
        <w:rPr>
          <w:szCs w:val="22"/>
        </w:rPr>
        <w:t>dodrženy)</w:t>
      </w:r>
      <w:r w:rsidR="00BD6B15" w:rsidRPr="001909D0">
        <w:rPr>
          <w:szCs w:val="22"/>
        </w:rPr>
        <w:t>.</w:t>
      </w:r>
    </w:p>
    <w:p w:rsidR="00BC7CA1" w:rsidRDefault="00BC7CA1">
      <w:pPr>
        <w:pStyle w:val="Zkladntext3"/>
        <w:spacing w:before="0"/>
        <w:ind w:firstLine="360"/>
      </w:pPr>
    </w:p>
    <w:p w:rsidR="003353DF" w:rsidRDefault="003353DF" w:rsidP="001F36AF">
      <w:pPr>
        <w:pStyle w:val="Zkladntext3"/>
        <w:spacing w:before="0"/>
      </w:pPr>
      <w:r w:rsidRPr="00910519">
        <w:lastRenderedPageBreak/>
        <w:t>Ulo</w:t>
      </w:r>
      <w:r>
        <w:t>žení pokuty za protiprávní jednání je věcí správního uvážení. Při stanovení její výše je inspektorát povinen vycházet nejen z rámce stanoveného právním předpisem, který se na</w:t>
      </w:r>
      <w:r w:rsidR="00314FBA">
        <w:t> </w:t>
      </w:r>
      <w:r>
        <w:t xml:space="preserve">projednání jiného správního deliktu a stanovení výše pokuty vztahuje, a z dostatečně zjištěného stavu věci, ale musí přihlédnout i k obecným zásadám správního trestání jako je zásada zákonnosti, spravedlnosti, individualizace a přiměřenosti sankce. Uložená sankce musí respektovat i majetkové poměry trestaného, jinak by mohla působit likvidačně, což by bylo v rozporu se smyslem a účelem </w:t>
      </w:r>
      <w:r w:rsidRPr="005C2334">
        <w:t>trestání.</w:t>
      </w:r>
    </w:p>
    <w:p w:rsidR="00D309FF" w:rsidRDefault="00D309FF" w:rsidP="001B3A90">
      <w:pPr>
        <w:pStyle w:val="Zkladntext3"/>
        <w:spacing w:before="0"/>
      </w:pPr>
    </w:p>
    <w:p w:rsidR="00785E3C" w:rsidRDefault="00D64570" w:rsidP="00785E3C">
      <w:pPr>
        <w:pStyle w:val="Zkladntext3"/>
        <w:spacing w:before="0"/>
      </w:pPr>
      <w:r w:rsidRPr="00A45870">
        <w:t>ZKI</w:t>
      </w:r>
      <w:r w:rsidRPr="002521A3">
        <w:rPr>
          <w:color w:val="00B050"/>
        </w:rPr>
        <w:t xml:space="preserve"> </w:t>
      </w:r>
      <w:r>
        <w:t>v Opavě hodnotí v</w:t>
      </w:r>
      <w:r w:rsidR="00D00AB3">
        <w:t xml:space="preserve">ýše </w:t>
      </w:r>
      <w:r w:rsidR="00AE7E40">
        <w:t>popsa</w:t>
      </w:r>
      <w:r w:rsidR="00D00AB3">
        <w:t xml:space="preserve">né neodborné jednání Ing. </w:t>
      </w:r>
      <w:r>
        <w:t>M</w:t>
      </w:r>
      <w:r w:rsidR="008242E9">
        <w:t>.</w:t>
      </w:r>
      <w:r>
        <w:t xml:space="preserve"> L</w:t>
      </w:r>
      <w:r w:rsidR="008242E9">
        <w:t>.</w:t>
      </w:r>
      <w:bookmarkStart w:id="0" w:name="_GoBack"/>
      <w:bookmarkEnd w:id="0"/>
      <w:r w:rsidR="00AE7E40">
        <w:t xml:space="preserve"> </w:t>
      </w:r>
      <w:r w:rsidR="003B13F7">
        <w:t xml:space="preserve">při ověřování </w:t>
      </w:r>
      <w:r>
        <w:t>vytyčovacího náčrtu</w:t>
      </w:r>
      <w:r w:rsidR="003B13F7">
        <w:t xml:space="preserve"> zakázka č. </w:t>
      </w:r>
      <w:r>
        <w:t>221/2012</w:t>
      </w:r>
      <w:r w:rsidR="002521A3">
        <w:t>,</w:t>
      </w:r>
      <w:r>
        <w:t xml:space="preserve"> dokumentace o vytyčení zakázka č. 397-566/2014</w:t>
      </w:r>
      <w:r w:rsidR="003B13F7">
        <w:t xml:space="preserve"> </w:t>
      </w:r>
      <w:r w:rsidR="002521A3">
        <w:t xml:space="preserve"> a ZPMZ č. </w:t>
      </w:r>
      <w:proofErr w:type="spellStart"/>
      <w:r w:rsidR="00A8360F">
        <w:t>xxx</w:t>
      </w:r>
      <w:proofErr w:type="spellEnd"/>
      <w:r w:rsidR="002521A3">
        <w:t xml:space="preserve"> </w:t>
      </w:r>
      <w:r w:rsidR="003B13F7">
        <w:t xml:space="preserve">k.ú. </w:t>
      </w:r>
      <w:r w:rsidR="00D55743">
        <w:t>Z.</w:t>
      </w:r>
      <w:r w:rsidR="003B13F7">
        <w:t xml:space="preserve"> </w:t>
      </w:r>
      <w:r w:rsidR="00D00AB3">
        <w:t>jako v</w:t>
      </w:r>
      <w:r w:rsidR="00AE7E40">
        <w:t>á</w:t>
      </w:r>
      <w:r w:rsidR="00D00AB3">
        <w:t>žné porušení</w:t>
      </w:r>
      <w:r w:rsidR="00A61231">
        <w:t xml:space="preserve"> pořádku na úseku zeměměřictví. </w:t>
      </w:r>
    </w:p>
    <w:p w:rsidR="00263975" w:rsidRDefault="00263975" w:rsidP="00785E3C">
      <w:pPr>
        <w:pStyle w:val="Zkladntext3"/>
        <w:spacing w:before="0"/>
      </w:pPr>
    </w:p>
    <w:p w:rsidR="009F1521" w:rsidRDefault="00845B07" w:rsidP="00785E3C">
      <w:pPr>
        <w:pStyle w:val="Zkladntext3"/>
        <w:spacing w:before="0"/>
        <w:rPr>
          <w:bCs/>
          <w:szCs w:val="22"/>
        </w:rPr>
      </w:pPr>
      <w:r w:rsidRPr="00840E22">
        <w:rPr>
          <w:szCs w:val="22"/>
        </w:rPr>
        <w:t xml:space="preserve">Podle </w:t>
      </w:r>
      <w:r w:rsidR="00384958">
        <w:rPr>
          <w:szCs w:val="22"/>
        </w:rPr>
        <w:t>ustanovení</w:t>
      </w:r>
      <w:r w:rsidRPr="00840E22">
        <w:rPr>
          <w:szCs w:val="22"/>
        </w:rPr>
        <w:t xml:space="preserve"> § 4 odst. 1 písm. c) zákona o zeměměřictví </w:t>
      </w:r>
      <w:r w:rsidRPr="00162CA6">
        <w:rPr>
          <w:i/>
          <w:szCs w:val="22"/>
        </w:rPr>
        <w:t>je v</w:t>
      </w:r>
      <w:r w:rsidR="003B13F7" w:rsidRPr="00162CA6">
        <w:rPr>
          <w:i/>
          <w:szCs w:val="22"/>
        </w:rPr>
        <w:t>yhotovení dokumentace o</w:t>
      </w:r>
      <w:r w:rsidR="00314FBA">
        <w:rPr>
          <w:i/>
          <w:szCs w:val="22"/>
        </w:rPr>
        <w:t> </w:t>
      </w:r>
      <w:r w:rsidR="003B13F7" w:rsidRPr="00162CA6">
        <w:rPr>
          <w:i/>
          <w:szCs w:val="22"/>
        </w:rPr>
        <w:t xml:space="preserve">vytyčení hranice </w:t>
      </w:r>
      <w:r w:rsidR="00162CA6" w:rsidRPr="00162CA6">
        <w:rPr>
          <w:i/>
          <w:szCs w:val="22"/>
        </w:rPr>
        <w:t>pozemku</w:t>
      </w:r>
      <w:r w:rsidR="00384958" w:rsidRPr="00162CA6">
        <w:rPr>
          <w:i/>
          <w:szCs w:val="22"/>
        </w:rPr>
        <w:t xml:space="preserve"> </w:t>
      </w:r>
      <w:r w:rsidR="003B13F7" w:rsidRPr="00162CA6">
        <w:rPr>
          <w:i/>
          <w:szCs w:val="22"/>
        </w:rPr>
        <w:t>zeměměřickou činností ve veřejném zájmu</w:t>
      </w:r>
      <w:r w:rsidRPr="00785E3C">
        <w:rPr>
          <w:szCs w:val="22"/>
        </w:rPr>
        <w:t>.</w:t>
      </w:r>
      <w:r w:rsidRPr="00840E22">
        <w:rPr>
          <w:color w:val="FF0000"/>
          <w:szCs w:val="22"/>
        </w:rPr>
        <w:t xml:space="preserve"> </w:t>
      </w:r>
      <w:r w:rsidR="00785E3C">
        <w:rPr>
          <w:bCs/>
          <w:szCs w:val="22"/>
        </w:rPr>
        <w:t>V</w:t>
      </w:r>
      <w:r w:rsidR="007F6344">
        <w:rPr>
          <w:bCs/>
          <w:szCs w:val="22"/>
        </w:rPr>
        <w:t>e veřejném</w:t>
      </w:r>
      <w:r w:rsidR="00840E22" w:rsidRPr="00840E22">
        <w:rPr>
          <w:bCs/>
          <w:szCs w:val="22"/>
        </w:rPr>
        <w:t xml:space="preserve"> zájmu </w:t>
      </w:r>
      <w:r w:rsidR="004203D6">
        <w:rPr>
          <w:bCs/>
          <w:szCs w:val="22"/>
        </w:rPr>
        <w:t xml:space="preserve">pak </w:t>
      </w:r>
      <w:r w:rsidR="00785E3C">
        <w:rPr>
          <w:bCs/>
          <w:szCs w:val="22"/>
        </w:rPr>
        <w:t>zcela určitě je</w:t>
      </w:r>
      <w:r w:rsidR="00840E22" w:rsidRPr="00840E22">
        <w:rPr>
          <w:bCs/>
          <w:szCs w:val="22"/>
        </w:rPr>
        <w:t xml:space="preserve">, aby zeměměřické činnosti byly vykonávány </w:t>
      </w:r>
      <w:r w:rsidR="00785E3C" w:rsidRPr="00840E22">
        <w:rPr>
          <w:bCs/>
          <w:szCs w:val="22"/>
        </w:rPr>
        <w:t>řádně</w:t>
      </w:r>
      <w:r w:rsidR="00785E3C">
        <w:rPr>
          <w:bCs/>
          <w:szCs w:val="22"/>
        </w:rPr>
        <w:t>,</w:t>
      </w:r>
      <w:r w:rsidR="00785E3C" w:rsidRPr="00840E22">
        <w:rPr>
          <w:bCs/>
          <w:szCs w:val="22"/>
        </w:rPr>
        <w:t xml:space="preserve"> </w:t>
      </w:r>
      <w:r w:rsidR="00785E3C">
        <w:rPr>
          <w:bCs/>
          <w:szCs w:val="22"/>
        </w:rPr>
        <w:t>v souladu s právními předpisy a</w:t>
      </w:r>
      <w:r w:rsidR="00840E22" w:rsidRPr="00840E22">
        <w:rPr>
          <w:bCs/>
          <w:szCs w:val="22"/>
        </w:rPr>
        <w:t xml:space="preserve"> aby jejich výsledky svými náležitostmi a přesností odpovídaly právním předpisům. </w:t>
      </w:r>
    </w:p>
    <w:p w:rsidR="009F1521" w:rsidRDefault="009F1521" w:rsidP="00785E3C">
      <w:pPr>
        <w:pStyle w:val="Zkladntext3"/>
        <w:spacing w:before="0"/>
        <w:rPr>
          <w:bCs/>
          <w:szCs w:val="22"/>
        </w:rPr>
      </w:pPr>
    </w:p>
    <w:p w:rsidR="00840E22" w:rsidRPr="00840E22" w:rsidRDefault="004203D6" w:rsidP="00F33E8E">
      <w:pPr>
        <w:pStyle w:val="Zkladntext3"/>
        <w:spacing w:before="0" w:after="240"/>
        <w:rPr>
          <w:bCs/>
          <w:szCs w:val="22"/>
        </w:rPr>
      </w:pPr>
      <w:r>
        <w:rPr>
          <w:szCs w:val="22"/>
        </w:rPr>
        <w:t xml:space="preserve">Z výše uvedeného </w:t>
      </w:r>
      <w:r w:rsidR="00E33B5C">
        <w:rPr>
          <w:szCs w:val="22"/>
        </w:rPr>
        <w:t xml:space="preserve">však </w:t>
      </w:r>
      <w:r w:rsidR="000603FC">
        <w:rPr>
          <w:szCs w:val="22"/>
        </w:rPr>
        <w:t>vyplývá</w:t>
      </w:r>
      <w:r>
        <w:rPr>
          <w:szCs w:val="22"/>
        </w:rPr>
        <w:t xml:space="preserve">, že </w:t>
      </w:r>
      <w:r w:rsidR="000603FC">
        <w:rPr>
          <w:szCs w:val="22"/>
        </w:rPr>
        <w:t>v roce 2012 nebyla o</w:t>
      </w:r>
      <w:r>
        <w:rPr>
          <w:szCs w:val="22"/>
        </w:rPr>
        <w:t xml:space="preserve"> vytyčení lomových bodů</w:t>
      </w:r>
      <w:r w:rsidR="000603FC">
        <w:rPr>
          <w:szCs w:val="22"/>
        </w:rPr>
        <w:t xml:space="preserve"> č. 103, 104 a 105</w:t>
      </w:r>
      <w:r>
        <w:rPr>
          <w:szCs w:val="22"/>
        </w:rPr>
        <w:t xml:space="preserve"> na obvodu vlastnické hranice pozemku </w:t>
      </w:r>
      <w:proofErr w:type="spellStart"/>
      <w:r>
        <w:rPr>
          <w:szCs w:val="22"/>
        </w:rPr>
        <w:t>parc.č</w:t>
      </w:r>
      <w:proofErr w:type="spellEnd"/>
      <w:r>
        <w:rPr>
          <w:szCs w:val="22"/>
        </w:rPr>
        <w:t xml:space="preserve">. </w:t>
      </w:r>
      <w:r w:rsidR="000603FC">
        <w:rPr>
          <w:szCs w:val="22"/>
        </w:rPr>
        <w:t xml:space="preserve">1101/1 k.ú. </w:t>
      </w:r>
      <w:r w:rsidR="00D55743">
        <w:rPr>
          <w:szCs w:val="22"/>
        </w:rPr>
        <w:t>Z.</w:t>
      </w:r>
      <w:r>
        <w:rPr>
          <w:szCs w:val="22"/>
        </w:rPr>
        <w:t xml:space="preserve"> v zakáz</w:t>
      </w:r>
      <w:r w:rsidR="000603FC">
        <w:rPr>
          <w:szCs w:val="22"/>
        </w:rPr>
        <w:t>ce</w:t>
      </w:r>
      <w:r>
        <w:rPr>
          <w:szCs w:val="22"/>
        </w:rPr>
        <w:t xml:space="preserve"> č.</w:t>
      </w:r>
      <w:r w:rsidR="00A8360F">
        <w:rPr>
          <w:szCs w:val="22"/>
        </w:rPr>
        <w:t> </w:t>
      </w:r>
      <w:r w:rsidR="000603FC">
        <w:rPr>
          <w:szCs w:val="22"/>
        </w:rPr>
        <w:t>221/2012</w:t>
      </w:r>
      <w:r>
        <w:rPr>
          <w:szCs w:val="22"/>
        </w:rPr>
        <w:t xml:space="preserve"> </w:t>
      </w:r>
      <w:r w:rsidR="00785E3C" w:rsidRPr="00840E22">
        <w:rPr>
          <w:szCs w:val="22"/>
        </w:rPr>
        <w:t>vyhotoven</w:t>
      </w:r>
      <w:r w:rsidR="00F06C72">
        <w:rPr>
          <w:szCs w:val="22"/>
        </w:rPr>
        <w:t>a</w:t>
      </w:r>
      <w:r w:rsidR="00785E3C" w:rsidRPr="00840E22">
        <w:rPr>
          <w:szCs w:val="22"/>
        </w:rPr>
        <w:t xml:space="preserve"> </w:t>
      </w:r>
      <w:r w:rsidR="000603FC">
        <w:rPr>
          <w:szCs w:val="22"/>
        </w:rPr>
        <w:t xml:space="preserve">úplná </w:t>
      </w:r>
      <w:r w:rsidR="00785E3C" w:rsidRPr="00840E22">
        <w:rPr>
          <w:szCs w:val="22"/>
        </w:rPr>
        <w:t xml:space="preserve">dokumentace o vytyčení </w:t>
      </w:r>
      <w:r w:rsidR="00670AAC">
        <w:rPr>
          <w:szCs w:val="22"/>
        </w:rPr>
        <w:t xml:space="preserve">a </w:t>
      </w:r>
      <w:r>
        <w:rPr>
          <w:szCs w:val="22"/>
        </w:rPr>
        <w:t>nebyl vyhotoven</w:t>
      </w:r>
      <w:r w:rsidR="00670AAC">
        <w:rPr>
          <w:szCs w:val="22"/>
        </w:rPr>
        <w:t xml:space="preserve"> </w:t>
      </w:r>
      <w:r>
        <w:rPr>
          <w:szCs w:val="22"/>
        </w:rPr>
        <w:t>záznam podrobného měření změn s náležitos</w:t>
      </w:r>
      <w:r w:rsidR="00670AAC">
        <w:rPr>
          <w:szCs w:val="22"/>
        </w:rPr>
        <w:t>t</w:t>
      </w:r>
      <w:r>
        <w:rPr>
          <w:szCs w:val="22"/>
        </w:rPr>
        <w:t xml:space="preserve">mi prokazujícími </w:t>
      </w:r>
      <w:r w:rsidR="00670AAC">
        <w:rPr>
          <w:szCs w:val="22"/>
        </w:rPr>
        <w:t xml:space="preserve">zejména, že vytyčení </w:t>
      </w:r>
      <w:r w:rsidR="000603FC">
        <w:rPr>
          <w:szCs w:val="22"/>
        </w:rPr>
        <w:t xml:space="preserve">lomových bodů </w:t>
      </w:r>
      <w:r w:rsidR="00670AAC">
        <w:rPr>
          <w:szCs w:val="22"/>
        </w:rPr>
        <w:t xml:space="preserve">bylo provedeno podle údajů katastru o </w:t>
      </w:r>
      <w:r w:rsidR="000603FC">
        <w:rPr>
          <w:szCs w:val="22"/>
        </w:rPr>
        <w:t xml:space="preserve">jejich </w:t>
      </w:r>
      <w:r w:rsidR="00670AAC">
        <w:rPr>
          <w:szCs w:val="22"/>
        </w:rPr>
        <w:t xml:space="preserve">geometrickém a polohovém určení, že přesnost vytyčení odpovídala přesnosti těchto údajů a že vytyčené lomové body v terénu byly ověřeny kontrolním zaměřením s předepsanou přesností. </w:t>
      </w:r>
      <w:r w:rsidR="00E1022A">
        <w:rPr>
          <w:szCs w:val="22"/>
        </w:rPr>
        <w:t>Dále j</w:t>
      </w:r>
      <w:r w:rsidR="00670AAC">
        <w:rPr>
          <w:szCs w:val="22"/>
        </w:rPr>
        <w:t>e ne</w:t>
      </w:r>
      <w:r w:rsidR="00E1022A">
        <w:rPr>
          <w:szCs w:val="22"/>
        </w:rPr>
        <w:t>po</w:t>
      </w:r>
      <w:r w:rsidR="00670AAC">
        <w:rPr>
          <w:szCs w:val="22"/>
        </w:rPr>
        <w:t xml:space="preserve">chybné, že vlastníkům vytyčením dotčených pozemků bylo upřeno jejich právo vycházející z výše citovaného ustanovení § 19a </w:t>
      </w:r>
      <w:r w:rsidR="00BC33AD">
        <w:rPr>
          <w:szCs w:val="22"/>
        </w:rPr>
        <w:t>odst. 3 katastrálního zákona</w:t>
      </w:r>
      <w:r w:rsidR="00D128F2">
        <w:rPr>
          <w:szCs w:val="22"/>
        </w:rPr>
        <w:t xml:space="preserve"> (§ 49 odst. 3 nového katastrálního zákona)</w:t>
      </w:r>
      <w:r w:rsidR="00BC33AD">
        <w:rPr>
          <w:szCs w:val="22"/>
        </w:rPr>
        <w:t>, neboť nebyl</w:t>
      </w:r>
      <w:r w:rsidR="00D128F2">
        <w:rPr>
          <w:szCs w:val="22"/>
        </w:rPr>
        <w:t>i</w:t>
      </w:r>
      <w:r w:rsidR="00BC33AD">
        <w:rPr>
          <w:szCs w:val="22"/>
        </w:rPr>
        <w:t xml:space="preserve"> přizváni k seznámení s výsledkem vytyčení</w:t>
      </w:r>
      <w:r w:rsidR="00E1022A">
        <w:rPr>
          <w:szCs w:val="22"/>
        </w:rPr>
        <w:t xml:space="preserve">. Ve vztahu ke Katastrálnímu úřadu je nepochybné, že nebylo dodrženo </w:t>
      </w:r>
      <w:r w:rsidR="00F06C72">
        <w:rPr>
          <w:szCs w:val="22"/>
        </w:rPr>
        <w:t>ustanovení § 6 odst. 2 písm. b) zákona o zeměměřictví a</w:t>
      </w:r>
      <w:r w:rsidR="00FC7B9B">
        <w:rPr>
          <w:szCs w:val="22"/>
        </w:rPr>
        <w:t> </w:t>
      </w:r>
      <w:r w:rsidR="00E1022A">
        <w:rPr>
          <w:szCs w:val="22"/>
        </w:rPr>
        <w:t>výše citované ustanovení § 87 odst. 4 katastrální vyhlášky</w:t>
      </w:r>
      <w:r w:rsidR="00F06C72">
        <w:rPr>
          <w:szCs w:val="22"/>
        </w:rPr>
        <w:t xml:space="preserve"> (§ 90 odst. 3 nové katastrální vyhlášky)</w:t>
      </w:r>
      <w:r w:rsidR="00E1022A">
        <w:rPr>
          <w:szCs w:val="22"/>
        </w:rPr>
        <w:t>, podle kter</w:t>
      </w:r>
      <w:r w:rsidR="00F06C72">
        <w:rPr>
          <w:szCs w:val="22"/>
        </w:rPr>
        <w:t>ých</w:t>
      </w:r>
      <w:r w:rsidR="00E1022A">
        <w:rPr>
          <w:szCs w:val="22"/>
        </w:rPr>
        <w:t xml:space="preserve"> měla být Katastrálnímu úřadu ve lhůtě 90 dnů po seznámení vlastníků s průběhem vytyčené hranice pozemku předána kopie dokumentace o vytyčení zakázka č. </w:t>
      </w:r>
      <w:proofErr w:type="spellStart"/>
      <w:r w:rsidR="00A8360F">
        <w:rPr>
          <w:szCs w:val="22"/>
        </w:rPr>
        <w:t>xxx</w:t>
      </w:r>
      <w:proofErr w:type="spellEnd"/>
      <w:r w:rsidR="00F06C72">
        <w:rPr>
          <w:szCs w:val="22"/>
        </w:rPr>
        <w:t xml:space="preserve">/2012 (správně č. </w:t>
      </w:r>
      <w:proofErr w:type="spellStart"/>
      <w:r w:rsidR="00A8360F">
        <w:rPr>
          <w:szCs w:val="22"/>
        </w:rPr>
        <w:t>xxx</w:t>
      </w:r>
      <w:proofErr w:type="spellEnd"/>
      <w:r w:rsidR="00F06C72">
        <w:rPr>
          <w:szCs w:val="22"/>
        </w:rPr>
        <w:t>/2012)</w:t>
      </w:r>
      <w:r w:rsidR="00E1022A">
        <w:rPr>
          <w:szCs w:val="22"/>
        </w:rPr>
        <w:t xml:space="preserve"> spolu se záznamem podrobného měření změn jako dokladem</w:t>
      </w:r>
      <w:r w:rsidR="004055B6">
        <w:rPr>
          <w:szCs w:val="22"/>
        </w:rPr>
        <w:t xml:space="preserve"> prokazujícím </w:t>
      </w:r>
      <w:r w:rsidR="00F06C72">
        <w:rPr>
          <w:szCs w:val="22"/>
        </w:rPr>
        <w:t xml:space="preserve">mimo jiné </w:t>
      </w:r>
      <w:r w:rsidR="004055B6">
        <w:rPr>
          <w:szCs w:val="22"/>
        </w:rPr>
        <w:t xml:space="preserve">přesnost daného </w:t>
      </w:r>
      <w:r w:rsidR="004055B6" w:rsidRPr="00E33B5C">
        <w:rPr>
          <w:szCs w:val="22"/>
        </w:rPr>
        <w:t>vytyčení.</w:t>
      </w:r>
      <w:r w:rsidR="00E1022A">
        <w:rPr>
          <w:szCs w:val="22"/>
        </w:rPr>
        <w:t xml:space="preserve">   </w:t>
      </w:r>
    </w:p>
    <w:p w:rsidR="00F06C72" w:rsidRPr="00C01820" w:rsidRDefault="00C01820" w:rsidP="00F33E8E">
      <w:pPr>
        <w:spacing w:before="120" w:after="120"/>
        <w:jc w:val="both"/>
        <w:rPr>
          <w:rFonts w:ascii="Arial" w:hAnsi="Arial" w:cs="Arial"/>
          <w:bCs/>
          <w:sz w:val="22"/>
          <w:szCs w:val="21"/>
        </w:rPr>
      </w:pPr>
      <w:r w:rsidRPr="00C01820">
        <w:rPr>
          <w:rFonts w:ascii="Arial" w:hAnsi="Arial" w:cs="Arial"/>
          <w:bCs/>
          <w:sz w:val="22"/>
          <w:szCs w:val="21"/>
        </w:rPr>
        <w:t xml:space="preserve">V roce 2014 pak byla vyhotovena dokumentace o vytyčení zakázka č. </w:t>
      </w:r>
      <w:proofErr w:type="spellStart"/>
      <w:r w:rsidR="00A8360F">
        <w:rPr>
          <w:rFonts w:ascii="Arial" w:hAnsi="Arial" w:cs="Arial"/>
          <w:bCs/>
          <w:sz w:val="22"/>
          <w:szCs w:val="21"/>
        </w:rPr>
        <w:t>xxx</w:t>
      </w:r>
      <w:proofErr w:type="spellEnd"/>
      <w:r w:rsidRPr="00C01820">
        <w:rPr>
          <w:rFonts w:ascii="Arial" w:hAnsi="Arial" w:cs="Arial"/>
          <w:bCs/>
          <w:sz w:val="22"/>
          <w:szCs w:val="21"/>
        </w:rPr>
        <w:t>/2014 a ZPMZ č.</w:t>
      </w:r>
      <w:r w:rsidR="00A8360F">
        <w:rPr>
          <w:rFonts w:ascii="Arial" w:hAnsi="Arial" w:cs="Arial"/>
          <w:bCs/>
          <w:sz w:val="22"/>
          <w:szCs w:val="21"/>
        </w:rPr>
        <w:t> </w:t>
      </w:r>
      <w:proofErr w:type="spellStart"/>
      <w:r w:rsidR="00A8360F">
        <w:rPr>
          <w:rFonts w:ascii="Arial" w:hAnsi="Arial" w:cs="Arial"/>
          <w:bCs/>
          <w:sz w:val="22"/>
          <w:szCs w:val="21"/>
        </w:rPr>
        <w:t>xxx</w:t>
      </w:r>
      <w:proofErr w:type="spellEnd"/>
      <w:r>
        <w:rPr>
          <w:rFonts w:ascii="Arial" w:hAnsi="Arial" w:cs="Arial"/>
          <w:bCs/>
          <w:sz w:val="22"/>
          <w:szCs w:val="21"/>
        </w:rPr>
        <w:t xml:space="preserve"> tak,</w:t>
      </w:r>
      <w:r w:rsidRPr="00C01820">
        <w:rPr>
          <w:rFonts w:ascii="Arial" w:hAnsi="Arial" w:cs="Arial"/>
          <w:bCs/>
          <w:sz w:val="22"/>
          <w:szCs w:val="21"/>
        </w:rPr>
        <w:t xml:space="preserve"> jako by vytyčení týchž lomových bodů na obv</w:t>
      </w:r>
      <w:r>
        <w:rPr>
          <w:rFonts w:ascii="Arial" w:hAnsi="Arial" w:cs="Arial"/>
          <w:bCs/>
          <w:sz w:val="22"/>
          <w:szCs w:val="21"/>
        </w:rPr>
        <w:t>o</w:t>
      </w:r>
      <w:r w:rsidRPr="00C01820">
        <w:rPr>
          <w:rFonts w:ascii="Arial" w:hAnsi="Arial" w:cs="Arial"/>
          <w:bCs/>
          <w:sz w:val="22"/>
          <w:szCs w:val="21"/>
        </w:rPr>
        <w:t xml:space="preserve">du vlastnické hranice pozemku </w:t>
      </w:r>
      <w:proofErr w:type="spellStart"/>
      <w:r w:rsidRPr="00C01820">
        <w:rPr>
          <w:rFonts w:ascii="Arial" w:hAnsi="Arial" w:cs="Arial"/>
          <w:bCs/>
          <w:sz w:val="22"/>
          <w:szCs w:val="21"/>
        </w:rPr>
        <w:t>parc.č</w:t>
      </w:r>
      <w:proofErr w:type="spellEnd"/>
      <w:r w:rsidRPr="00C01820">
        <w:rPr>
          <w:rFonts w:ascii="Arial" w:hAnsi="Arial" w:cs="Arial"/>
          <w:bCs/>
          <w:sz w:val="22"/>
          <w:szCs w:val="21"/>
        </w:rPr>
        <w:t xml:space="preserve">. 1101/1 k.ú. </w:t>
      </w:r>
      <w:r w:rsidR="00D55743">
        <w:rPr>
          <w:rFonts w:ascii="Arial" w:hAnsi="Arial" w:cs="Arial"/>
          <w:bCs/>
          <w:sz w:val="22"/>
          <w:szCs w:val="21"/>
        </w:rPr>
        <w:t>Z.</w:t>
      </w:r>
      <w:r w:rsidRPr="00C01820">
        <w:rPr>
          <w:rFonts w:ascii="Arial" w:hAnsi="Arial" w:cs="Arial"/>
          <w:bCs/>
          <w:sz w:val="22"/>
          <w:szCs w:val="21"/>
        </w:rPr>
        <w:t xml:space="preserve"> bylo</w:t>
      </w:r>
      <w:r>
        <w:rPr>
          <w:rFonts w:ascii="Arial" w:hAnsi="Arial" w:cs="Arial"/>
          <w:bCs/>
          <w:sz w:val="22"/>
          <w:szCs w:val="21"/>
        </w:rPr>
        <w:t xml:space="preserve"> provedeno dne 18.4.2014. Přitom v roce 2014 byly pouze kontrolně zaměřeny lomové body vytyčené v roce 2012. </w:t>
      </w:r>
    </w:p>
    <w:p w:rsidR="00F33E8E" w:rsidRDefault="00840E22" w:rsidP="00A0549E">
      <w:pPr>
        <w:spacing w:before="240" w:after="120"/>
        <w:jc w:val="both"/>
        <w:rPr>
          <w:rFonts w:ascii="Arial" w:hAnsi="Arial" w:cs="Arial"/>
          <w:bCs/>
          <w:sz w:val="22"/>
          <w:szCs w:val="22"/>
        </w:rPr>
      </w:pPr>
      <w:r w:rsidRPr="00E33B5C">
        <w:rPr>
          <w:rFonts w:ascii="Arial" w:hAnsi="Arial" w:cs="Arial"/>
          <w:bCs/>
          <w:sz w:val="22"/>
          <w:szCs w:val="21"/>
        </w:rPr>
        <w:t>V </w:t>
      </w:r>
      <w:r w:rsidR="00291979" w:rsidRPr="00E33B5C">
        <w:rPr>
          <w:rFonts w:ascii="Arial" w:hAnsi="Arial" w:cs="Arial"/>
          <w:bCs/>
          <w:sz w:val="22"/>
          <w:szCs w:val="21"/>
        </w:rPr>
        <w:t>daném</w:t>
      </w:r>
      <w:r>
        <w:rPr>
          <w:rFonts w:ascii="Arial" w:hAnsi="Arial" w:cs="Arial"/>
          <w:bCs/>
          <w:sz w:val="22"/>
          <w:szCs w:val="21"/>
        </w:rPr>
        <w:t xml:space="preserve"> případě byl </w:t>
      </w:r>
      <w:r w:rsidR="007F6344">
        <w:rPr>
          <w:rFonts w:ascii="Arial" w:hAnsi="Arial" w:cs="Arial"/>
          <w:bCs/>
          <w:sz w:val="22"/>
          <w:szCs w:val="21"/>
        </w:rPr>
        <w:t xml:space="preserve">veřejný </w:t>
      </w:r>
      <w:r w:rsidR="004055B6">
        <w:rPr>
          <w:rFonts w:ascii="Arial" w:hAnsi="Arial" w:cs="Arial"/>
          <w:bCs/>
          <w:sz w:val="22"/>
          <w:szCs w:val="21"/>
        </w:rPr>
        <w:t>zájem na</w:t>
      </w:r>
      <w:r w:rsidR="004055B6" w:rsidRPr="00C50B33">
        <w:rPr>
          <w:rFonts w:ascii="Arial" w:hAnsi="Arial" w:cs="Arial"/>
          <w:bCs/>
          <w:sz w:val="22"/>
          <w:szCs w:val="21"/>
        </w:rPr>
        <w:t xml:space="preserve"> </w:t>
      </w:r>
      <w:r w:rsidR="004055B6">
        <w:rPr>
          <w:rFonts w:ascii="Arial" w:hAnsi="Arial" w:cs="Arial"/>
          <w:bCs/>
          <w:sz w:val="22"/>
          <w:szCs w:val="21"/>
        </w:rPr>
        <w:t xml:space="preserve">řádném výkonu zeměměřických činností ohrožen </w:t>
      </w:r>
      <w:r>
        <w:rPr>
          <w:rFonts w:ascii="Arial" w:hAnsi="Arial" w:cs="Arial"/>
          <w:bCs/>
          <w:sz w:val="22"/>
          <w:szCs w:val="21"/>
        </w:rPr>
        <w:t>vážným způsobem</w:t>
      </w:r>
      <w:r w:rsidR="00E33B5C">
        <w:rPr>
          <w:rFonts w:ascii="Arial" w:hAnsi="Arial" w:cs="Arial"/>
          <w:bCs/>
          <w:sz w:val="22"/>
          <w:szCs w:val="21"/>
        </w:rPr>
        <w:t>.</w:t>
      </w:r>
      <w:r w:rsidR="00384958">
        <w:rPr>
          <w:rFonts w:ascii="Arial" w:hAnsi="Arial" w:cs="Arial"/>
          <w:bCs/>
          <w:sz w:val="22"/>
          <w:szCs w:val="21"/>
        </w:rPr>
        <w:t xml:space="preserve"> </w:t>
      </w:r>
      <w:r w:rsidR="00E33B5C">
        <w:rPr>
          <w:rFonts w:ascii="Arial" w:hAnsi="Arial" w:cs="Arial"/>
          <w:bCs/>
          <w:sz w:val="22"/>
          <w:szCs w:val="21"/>
        </w:rPr>
        <w:t>Z</w:t>
      </w:r>
      <w:r w:rsidR="00384958">
        <w:rPr>
          <w:rFonts w:ascii="Arial" w:hAnsi="Arial" w:cs="Arial"/>
          <w:bCs/>
          <w:sz w:val="22"/>
          <w:szCs w:val="21"/>
        </w:rPr>
        <w:t xml:space="preserve"> podání Obce </w:t>
      </w:r>
      <w:r w:rsidR="00D55743">
        <w:rPr>
          <w:rFonts w:ascii="Arial" w:hAnsi="Arial" w:cs="Arial"/>
          <w:bCs/>
          <w:sz w:val="22"/>
          <w:szCs w:val="21"/>
        </w:rPr>
        <w:t>Z.</w:t>
      </w:r>
      <w:r w:rsidR="00384958">
        <w:rPr>
          <w:rFonts w:ascii="Arial" w:hAnsi="Arial" w:cs="Arial"/>
          <w:bCs/>
          <w:sz w:val="22"/>
          <w:szCs w:val="21"/>
        </w:rPr>
        <w:t xml:space="preserve"> ze dne 5.5.2014 lze zjistit, že výsledek vytyčení zdokumentovaný v zakázce č. </w:t>
      </w:r>
      <w:proofErr w:type="spellStart"/>
      <w:r w:rsidR="00A8360F">
        <w:rPr>
          <w:rFonts w:ascii="Arial" w:hAnsi="Arial" w:cs="Arial"/>
          <w:bCs/>
          <w:sz w:val="22"/>
          <w:szCs w:val="21"/>
        </w:rPr>
        <w:t>xxx</w:t>
      </w:r>
      <w:proofErr w:type="spellEnd"/>
      <w:r w:rsidR="00384958">
        <w:rPr>
          <w:rFonts w:ascii="Arial" w:hAnsi="Arial" w:cs="Arial"/>
          <w:bCs/>
          <w:sz w:val="22"/>
          <w:szCs w:val="21"/>
        </w:rPr>
        <w:t xml:space="preserve">/2014 </w:t>
      </w:r>
      <w:r w:rsidR="00D64570">
        <w:rPr>
          <w:rFonts w:ascii="Arial" w:hAnsi="Arial" w:cs="Arial"/>
          <w:bCs/>
          <w:sz w:val="22"/>
          <w:szCs w:val="21"/>
        </w:rPr>
        <w:t>se stal</w:t>
      </w:r>
      <w:r w:rsidR="00384958">
        <w:rPr>
          <w:rFonts w:ascii="Arial" w:hAnsi="Arial" w:cs="Arial"/>
          <w:bCs/>
          <w:sz w:val="22"/>
          <w:szCs w:val="21"/>
        </w:rPr>
        <w:t xml:space="preserve"> jednou z příčin sporu sousedních vlastníků o</w:t>
      </w:r>
      <w:r w:rsidR="00A8360F">
        <w:rPr>
          <w:rFonts w:ascii="Arial" w:hAnsi="Arial" w:cs="Arial"/>
          <w:bCs/>
          <w:sz w:val="22"/>
          <w:szCs w:val="21"/>
        </w:rPr>
        <w:t> </w:t>
      </w:r>
      <w:r w:rsidR="00384958">
        <w:rPr>
          <w:rFonts w:ascii="Arial" w:hAnsi="Arial" w:cs="Arial"/>
          <w:bCs/>
          <w:sz w:val="22"/>
          <w:szCs w:val="21"/>
        </w:rPr>
        <w:t>průběhu hranic</w:t>
      </w:r>
      <w:r w:rsidR="00D64570">
        <w:rPr>
          <w:rFonts w:ascii="Arial" w:hAnsi="Arial" w:cs="Arial"/>
          <w:bCs/>
          <w:sz w:val="22"/>
          <w:szCs w:val="21"/>
        </w:rPr>
        <w:t>e</w:t>
      </w:r>
      <w:r w:rsidR="00384958">
        <w:rPr>
          <w:rFonts w:ascii="Arial" w:hAnsi="Arial" w:cs="Arial"/>
          <w:bCs/>
          <w:sz w:val="22"/>
          <w:szCs w:val="21"/>
        </w:rPr>
        <w:t xml:space="preserve"> pozemků v terénu. </w:t>
      </w:r>
      <w:r w:rsidR="00E33B5C">
        <w:rPr>
          <w:rFonts w:ascii="Arial" w:hAnsi="Arial" w:cs="Arial"/>
          <w:bCs/>
          <w:sz w:val="22"/>
          <w:szCs w:val="21"/>
        </w:rPr>
        <w:t xml:space="preserve">K tomuto sporu nepochybně přispěla skutečnost, že lomové body č. 3, 4 a 5 (tj. č. 103, 104 a 105 v roce 2012) byly v terénu vyznačeny </w:t>
      </w:r>
      <w:r w:rsidR="00A45870">
        <w:rPr>
          <w:rFonts w:ascii="Arial" w:hAnsi="Arial" w:cs="Arial"/>
          <w:bCs/>
          <w:sz w:val="22"/>
          <w:szCs w:val="21"/>
        </w:rPr>
        <w:t>v rozporu s</w:t>
      </w:r>
      <w:r w:rsidR="00E33B5C">
        <w:rPr>
          <w:rFonts w:ascii="Arial" w:hAnsi="Arial" w:cs="Arial"/>
          <w:bCs/>
          <w:sz w:val="22"/>
          <w:szCs w:val="21"/>
        </w:rPr>
        <w:t xml:space="preserve"> údaj</w:t>
      </w:r>
      <w:r w:rsidR="00A45870">
        <w:rPr>
          <w:rFonts w:ascii="Arial" w:hAnsi="Arial" w:cs="Arial"/>
          <w:bCs/>
          <w:sz w:val="22"/>
          <w:szCs w:val="21"/>
        </w:rPr>
        <w:t>i</w:t>
      </w:r>
      <w:r w:rsidR="00E33B5C">
        <w:rPr>
          <w:rFonts w:ascii="Arial" w:hAnsi="Arial" w:cs="Arial"/>
          <w:bCs/>
          <w:sz w:val="22"/>
          <w:szCs w:val="21"/>
        </w:rPr>
        <w:t xml:space="preserve"> katastru o jejich geometrickém a polohovém určení, jak ZKI v Opavě výše prokázal</w:t>
      </w:r>
      <w:r w:rsidR="00E33B5C" w:rsidRPr="00F33E8E">
        <w:rPr>
          <w:rFonts w:ascii="Arial" w:hAnsi="Arial" w:cs="Arial"/>
          <w:bCs/>
          <w:sz w:val="22"/>
          <w:szCs w:val="22"/>
        </w:rPr>
        <w:t>.</w:t>
      </w:r>
    </w:p>
    <w:p w:rsidR="00F33E8E" w:rsidRDefault="00E03C80" w:rsidP="00A0549E">
      <w:pPr>
        <w:spacing w:before="240" w:after="120"/>
        <w:jc w:val="both"/>
        <w:rPr>
          <w:rFonts w:ascii="Arial" w:hAnsi="Arial" w:cs="Arial"/>
          <w:sz w:val="22"/>
          <w:szCs w:val="22"/>
        </w:rPr>
      </w:pPr>
      <w:r w:rsidRPr="00F33E8E">
        <w:rPr>
          <w:rFonts w:ascii="Arial" w:hAnsi="Arial" w:cs="Arial"/>
          <w:sz w:val="22"/>
          <w:szCs w:val="22"/>
        </w:rPr>
        <w:t xml:space="preserve">Vzhledem k výše uvedenému lze konstatovat, že Ing. </w:t>
      </w:r>
      <w:r w:rsidR="000C7AAD">
        <w:rPr>
          <w:rFonts w:ascii="Arial" w:hAnsi="Arial" w:cs="Arial"/>
          <w:sz w:val="22"/>
          <w:szCs w:val="22"/>
        </w:rPr>
        <w:t>M.L.</w:t>
      </w:r>
      <w:r w:rsidRPr="00F33E8E">
        <w:rPr>
          <w:rFonts w:ascii="Arial" w:hAnsi="Arial" w:cs="Arial"/>
          <w:sz w:val="22"/>
          <w:szCs w:val="22"/>
        </w:rPr>
        <w:t xml:space="preserve"> nepřistupoval k ověřování předmětných výsledků zeměměřick</w:t>
      </w:r>
      <w:r w:rsidR="00A66F39">
        <w:rPr>
          <w:rFonts w:ascii="Arial" w:hAnsi="Arial" w:cs="Arial"/>
          <w:sz w:val="22"/>
          <w:szCs w:val="22"/>
        </w:rPr>
        <w:t>é činnosti</w:t>
      </w:r>
      <w:r w:rsidRPr="00F33E8E">
        <w:rPr>
          <w:rFonts w:ascii="Arial" w:hAnsi="Arial" w:cs="Arial"/>
          <w:sz w:val="22"/>
          <w:szCs w:val="22"/>
        </w:rPr>
        <w:t xml:space="preserve"> s dostatečnou a náležitou péčí, jak</w:t>
      </w:r>
      <w:r w:rsidR="00E96778" w:rsidRPr="00F33E8E">
        <w:rPr>
          <w:rFonts w:ascii="Arial" w:hAnsi="Arial" w:cs="Arial"/>
          <w:sz w:val="22"/>
          <w:szCs w:val="22"/>
        </w:rPr>
        <w:t>ou</w:t>
      </w:r>
      <w:r w:rsidRPr="00F33E8E">
        <w:rPr>
          <w:rFonts w:ascii="Arial" w:hAnsi="Arial" w:cs="Arial"/>
          <w:sz w:val="22"/>
          <w:szCs w:val="22"/>
        </w:rPr>
        <w:t xml:space="preserve"> předpokládá zákon o zeměměřictví. Při </w:t>
      </w:r>
      <w:r w:rsidR="00A66F39">
        <w:rPr>
          <w:rFonts w:ascii="Arial" w:hAnsi="Arial" w:cs="Arial"/>
          <w:sz w:val="22"/>
          <w:szCs w:val="22"/>
        </w:rPr>
        <w:t xml:space="preserve">jejich </w:t>
      </w:r>
      <w:r w:rsidRPr="00F33E8E">
        <w:rPr>
          <w:rFonts w:ascii="Arial" w:hAnsi="Arial" w:cs="Arial"/>
          <w:sz w:val="22"/>
          <w:szCs w:val="22"/>
        </w:rPr>
        <w:t xml:space="preserve">ověření postupoval zcela prokazatelně v rozporu se svými zákonnými povinnostmi a jeho jednání svědčí o neodborném přístupu k dané věci. Jiný správní delikt, kterého se ověřovatel dopustil tím, že </w:t>
      </w:r>
      <w:r w:rsidR="00A66F39">
        <w:rPr>
          <w:rFonts w:ascii="Arial" w:hAnsi="Arial" w:cs="Arial"/>
          <w:sz w:val="22"/>
          <w:szCs w:val="22"/>
        </w:rPr>
        <w:t>nejprve dne 15.11.2012</w:t>
      </w:r>
      <w:r w:rsidR="00032D04">
        <w:rPr>
          <w:rFonts w:ascii="Arial" w:hAnsi="Arial" w:cs="Arial"/>
          <w:sz w:val="22"/>
          <w:szCs w:val="22"/>
        </w:rPr>
        <w:t xml:space="preserve"> v zakázce č. </w:t>
      </w:r>
      <w:proofErr w:type="spellStart"/>
      <w:r w:rsidR="00FC7B9B">
        <w:rPr>
          <w:rFonts w:ascii="Arial" w:hAnsi="Arial" w:cs="Arial"/>
          <w:sz w:val="22"/>
          <w:szCs w:val="22"/>
        </w:rPr>
        <w:t>xxx</w:t>
      </w:r>
      <w:proofErr w:type="spellEnd"/>
      <w:r w:rsidR="00032D04">
        <w:rPr>
          <w:rFonts w:ascii="Arial" w:hAnsi="Arial" w:cs="Arial"/>
          <w:sz w:val="22"/>
          <w:szCs w:val="22"/>
        </w:rPr>
        <w:t>/2012</w:t>
      </w:r>
      <w:r w:rsidR="00A66F39">
        <w:rPr>
          <w:rFonts w:ascii="Arial" w:hAnsi="Arial" w:cs="Arial"/>
          <w:sz w:val="22"/>
          <w:szCs w:val="22"/>
        </w:rPr>
        <w:t xml:space="preserve"> a pak dne 18.4.2014 </w:t>
      </w:r>
      <w:r w:rsidR="00032D04">
        <w:rPr>
          <w:rFonts w:ascii="Arial" w:hAnsi="Arial" w:cs="Arial"/>
          <w:sz w:val="22"/>
          <w:szCs w:val="22"/>
        </w:rPr>
        <w:t xml:space="preserve">v zakázce č. </w:t>
      </w:r>
      <w:proofErr w:type="spellStart"/>
      <w:r w:rsidR="00FC7B9B">
        <w:rPr>
          <w:rFonts w:ascii="Arial" w:hAnsi="Arial" w:cs="Arial"/>
          <w:sz w:val="22"/>
          <w:szCs w:val="22"/>
        </w:rPr>
        <w:t>xxx</w:t>
      </w:r>
      <w:proofErr w:type="spellEnd"/>
      <w:r w:rsidR="00032D04">
        <w:rPr>
          <w:rFonts w:ascii="Arial" w:hAnsi="Arial" w:cs="Arial"/>
          <w:sz w:val="22"/>
          <w:szCs w:val="22"/>
        </w:rPr>
        <w:t xml:space="preserve">/2014 </w:t>
      </w:r>
      <w:r w:rsidRPr="00F33E8E">
        <w:rPr>
          <w:rFonts w:ascii="Arial" w:hAnsi="Arial" w:cs="Arial"/>
          <w:sz w:val="22"/>
          <w:szCs w:val="22"/>
        </w:rPr>
        <w:t xml:space="preserve">ověřil nekvalitní, nepravdivý a neodborně provedený výsledek vytyčení lomových bodů na obvodu vlastnické hranice </w:t>
      </w:r>
      <w:r w:rsidR="00AB6EB8" w:rsidRPr="00F33E8E">
        <w:rPr>
          <w:rFonts w:ascii="Arial" w:hAnsi="Arial" w:cs="Arial"/>
          <w:sz w:val="22"/>
          <w:szCs w:val="22"/>
        </w:rPr>
        <w:t xml:space="preserve">pozemku </w:t>
      </w:r>
      <w:proofErr w:type="spellStart"/>
      <w:r w:rsidR="00AB6EB8" w:rsidRPr="00F33E8E">
        <w:rPr>
          <w:rFonts w:ascii="Arial" w:hAnsi="Arial" w:cs="Arial"/>
          <w:sz w:val="22"/>
          <w:szCs w:val="22"/>
        </w:rPr>
        <w:t>parc.č</w:t>
      </w:r>
      <w:proofErr w:type="spellEnd"/>
      <w:r w:rsidR="00AB6EB8" w:rsidRPr="00F33E8E">
        <w:rPr>
          <w:rFonts w:ascii="Arial" w:hAnsi="Arial" w:cs="Arial"/>
          <w:sz w:val="22"/>
          <w:szCs w:val="22"/>
        </w:rPr>
        <w:t xml:space="preserve">. 1101/1 k.ú. </w:t>
      </w:r>
      <w:r w:rsidR="00D55743">
        <w:rPr>
          <w:rFonts w:ascii="Arial" w:hAnsi="Arial" w:cs="Arial"/>
          <w:sz w:val="22"/>
          <w:szCs w:val="22"/>
        </w:rPr>
        <w:t>Z.</w:t>
      </w:r>
      <w:r w:rsidR="00AB6EB8" w:rsidRPr="00F33E8E">
        <w:rPr>
          <w:rFonts w:ascii="Arial" w:hAnsi="Arial" w:cs="Arial"/>
          <w:sz w:val="22"/>
          <w:szCs w:val="22"/>
        </w:rPr>
        <w:t>, dosahuje takového stupně závažnosti, kterému by (i s ohledem na jiné obdobné případy) odpovídalo uložení pokuty</w:t>
      </w:r>
      <w:r w:rsidR="00032D04">
        <w:rPr>
          <w:rFonts w:ascii="Arial" w:hAnsi="Arial" w:cs="Arial"/>
          <w:sz w:val="22"/>
          <w:szCs w:val="22"/>
        </w:rPr>
        <w:t xml:space="preserve"> </w:t>
      </w:r>
      <w:r w:rsidR="00AB6EB8" w:rsidRPr="00F33E8E">
        <w:rPr>
          <w:rFonts w:ascii="Arial" w:hAnsi="Arial" w:cs="Arial"/>
          <w:sz w:val="22"/>
          <w:szCs w:val="22"/>
        </w:rPr>
        <w:t xml:space="preserve">ve výši odpovídající polovině zákonné sazby, tj. maximálně 125.000 Kč. </w:t>
      </w:r>
      <w:r w:rsidR="00B82066" w:rsidRPr="00A0549E">
        <w:rPr>
          <w:rFonts w:ascii="Arial" w:hAnsi="Arial" w:cs="Arial"/>
          <w:sz w:val="22"/>
          <w:szCs w:val="22"/>
        </w:rPr>
        <w:t xml:space="preserve">Inspektorát je však při </w:t>
      </w:r>
      <w:r w:rsidR="00B82066" w:rsidRPr="00A0549E">
        <w:rPr>
          <w:rFonts w:ascii="Arial" w:hAnsi="Arial" w:cs="Arial"/>
          <w:sz w:val="22"/>
          <w:szCs w:val="22"/>
        </w:rPr>
        <w:lastRenderedPageBreak/>
        <w:t>určování výše pokuty povinen přihlédnout i k dalším skutečnostem, nikoliv jen k závažnosti pochybení, kterého se účastník řízení dopustil.</w:t>
      </w:r>
    </w:p>
    <w:p w:rsidR="00A0549E" w:rsidRDefault="004654B0" w:rsidP="00A0549E">
      <w:pPr>
        <w:spacing w:before="240" w:after="120"/>
        <w:jc w:val="both"/>
        <w:rPr>
          <w:rFonts w:ascii="Arial" w:hAnsi="Arial" w:cs="Arial"/>
          <w:sz w:val="22"/>
          <w:szCs w:val="22"/>
        </w:rPr>
      </w:pPr>
      <w:r w:rsidRPr="00A0549E">
        <w:rPr>
          <w:rFonts w:ascii="Arial" w:hAnsi="Arial" w:cs="Arial"/>
          <w:sz w:val="22"/>
          <w:szCs w:val="22"/>
        </w:rPr>
        <w:t>ZKI v Opavě proto přihlédl k následujícímu.</w:t>
      </w:r>
      <w:r w:rsidR="00AB6EB8" w:rsidRPr="00A0549E">
        <w:rPr>
          <w:rFonts w:ascii="Arial" w:hAnsi="Arial" w:cs="Arial"/>
          <w:sz w:val="22"/>
          <w:szCs w:val="22"/>
        </w:rPr>
        <w:t xml:space="preserve"> </w:t>
      </w:r>
    </w:p>
    <w:p w:rsidR="00A0549E" w:rsidRPr="00A0549E" w:rsidRDefault="002B59CC" w:rsidP="00A0549E">
      <w:pPr>
        <w:spacing w:before="240" w:after="120"/>
        <w:jc w:val="both"/>
        <w:rPr>
          <w:rFonts w:ascii="Arial" w:hAnsi="Arial" w:cs="Arial"/>
          <w:sz w:val="22"/>
          <w:szCs w:val="22"/>
        </w:rPr>
      </w:pPr>
      <w:r w:rsidRPr="00A0549E">
        <w:rPr>
          <w:rFonts w:ascii="Arial" w:hAnsi="Arial" w:cs="Arial"/>
          <w:sz w:val="22"/>
          <w:szCs w:val="22"/>
        </w:rPr>
        <w:t xml:space="preserve">Ing. </w:t>
      </w:r>
      <w:r w:rsidR="000C7AAD">
        <w:rPr>
          <w:rFonts w:ascii="Arial" w:hAnsi="Arial" w:cs="Arial"/>
          <w:sz w:val="22"/>
          <w:szCs w:val="22"/>
        </w:rPr>
        <w:t>M.L.</w:t>
      </w:r>
      <w:r w:rsidRPr="00A0549E">
        <w:rPr>
          <w:rFonts w:ascii="Arial" w:hAnsi="Arial" w:cs="Arial"/>
          <w:sz w:val="22"/>
          <w:szCs w:val="22"/>
        </w:rPr>
        <w:t xml:space="preserve"> </w:t>
      </w:r>
      <w:r w:rsidR="00865774" w:rsidRPr="00A0549E">
        <w:rPr>
          <w:rFonts w:ascii="Arial" w:hAnsi="Arial" w:cs="Arial"/>
          <w:sz w:val="22"/>
          <w:szCs w:val="22"/>
        </w:rPr>
        <w:t xml:space="preserve">sice </w:t>
      </w:r>
      <w:r w:rsidRPr="00A0549E">
        <w:rPr>
          <w:rFonts w:ascii="Arial" w:hAnsi="Arial" w:cs="Arial"/>
          <w:sz w:val="22"/>
          <w:szCs w:val="22"/>
        </w:rPr>
        <w:t>v </w:t>
      </w:r>
      <w:r w:rsidR="00BB5AA5" w:rsidRPr="00A0549E">
        <w:rPr>
          <w:rFonts w:ascii="Arial" w:hAnsi="Arial" w:cs="Arial"/>
          <w:sz w:val="22"/>
          <w:szCs w:val="22"/>
        </w:rPr>
        <w:t>daném</w:t>
      </w:r>
      <w:r w:rsidRPr="00A0549E">
        <w:rPr>
          <w:rFonts w:ascii="Arial" w:hAnsi="Arial" w:cs="Arial"/>
          <w:sz w:val="22"/>
          <w:szCs w:val="22"/>
        </w:rPr>
        <w:t xml:space="preserve"> případ</w:t>
      </w:r>
      <w:r w:rsidR="00BB5AA5" w:rsidRPr="00A0549E">
        <w:rPr>
          <w:rFonts w:ascii="Arial" w:hAnsi="Arial" w:cs="Arial"/>
          <w:sz w:val="22"/>
          <w:szCs w:val="22"/>
        </w:rPr>
        <w:t>ě</w:t>
      </w:r>
      <w:r w:rsidRPr="00A0549E">
        <w:rPr>
          <w:rFonts w:ascii="Arial" w:hAnsi="Arial" w:cs="Arial"/>
          <w:sz w:val="22"/>
          <w:szCs w:val="22"/>
        </w:rPr>
        <w:t xml:space="preserve"> postupoval v</w:t>
      </w:r>
      <w:r w:rsidR="001D7612" w:rsidRPr="00A0549E">
        <w:rPr>
          <w:rFonts w:ascii="Arial" w:hAnsi="Arial" w:cs="Arial"/>
          <w:sz w:val="22"/>
          <w:szCs w:val="22"/>
        </w:rPr>
        <w:t> </w:t>
      </w:r>
      <w:r w:rsidRPr="00A0549E">
        <w:rPr>
          <w:rFonts w:ascii="Arial" w:hAnsi="Arial" w:cs="Arial"/>
          <w:sz w:val="22"/>
          <w:szCs w:val="22"/>
        </w:rPr>
        <w:t>rozporu</w:t>
      </w:r>
      <w:r w:rsidR="001D7612" w:rsidRPr="00A0549E">
        <w:rPr>
          <w:rFonts w:ascii="Arial" w:hAnsi="Arial" w:cs="Arial"/>
          <w:sz w:val="22"/>
          <w:szCs w:val="22"/>
        </w:rPr>
        <w:t xml:space="preserve"> se svými zákonnými povinnostmi, nicméně z žádné zjištěné skutečnosti nelze dovodit, že by se </w:t>
      </w:r>
      <w:r w:rsidR="009C1C67" w:rsidRPr="00A0549E">
        <w:rPr>
          <w:rFonts w:ascii="Arial" w:hAnsi="Arial" w:cs="Arial"/>
          <w:sz w:val="22"/>
          <w:szCs w:val="22"/>
        </w:rPr>
        <w:t>nedodrže</w:t>
      </w:r>
      <w:r w:rsidR="001D7612" w:rsidRPr="00A0549E">
        <w:rPr>
          <w:rFonts w:ascii="Arial" w:hAnsi="Arial" w:cs="Arial"/>
          <w:sz w:val="22"/>
          <w:szCs w:val="22"/>
        </w:rPr>
        <w:t xml:space="preserve">ní </w:t>
      </w:r>
      <w:r w:rsidR="009C1C67" w:rsidRPr="00A0549E">
        <w:rPr>
          <w:rFonts w:ascii="Arial" w:hAnsi="Arial" w:cs="Arial"/>
          <w:sz w:val="22"/>
          <w:szCs w:val="22"/>
        </w:rPr>
        <w:t xml:space="preserve">svých </w:t>
      </w:r>
      <w:r w:rsidR="001D7612" w:rsidRPr="00A0549E">
        <w:rPr>
          <w:rFonts w:ascii="Arial" w:hAnsi="Arial" w:cs="Arial"/>
          <w:sz w:val="22"/>
          <w:szCs w:val="22"/>
        </w:rPr>
        <w:t xml:space="preserve">povinností dopustil úmyslně. </w:t>
      </w:r>
      <w:r w:rsidR="00E96778" w:rsidRPr="00A0549E">
        <w:rPr>
          <w:rFonts w:ascii="Arial" w:hAnsi="Arial" w:cs="Arial"/>
          <w:sz w:val="22"/>
          <w:szCs w:val="22"/>
        </w:rPr>
        <w:t>P</w:t>
      </w:r>
      <w:r w:rsidR="001D7612" w:rsidRPr="00A0549E">
        <w:rPr>
          <w:rFonts w:ascii="Arial" w:hAnsi="Arial" w:cs="Arial"/>
          <w:sz w:val="22"/>
          <w:szCs w:val="22"/>
        </w:rPr>
        <w:t xml:space="preserve">rotiprávního jednání </w:t>
      </w:r>
      <w:r w:rsidR="00E96778" w:rsidRPr="00A0549E">
        <w:rPr>
          <w:rFonts w:ascii="Arial" w:hAnsi="Arial" w:cs="Arial"/>
          <w:sz w:val="22"/>
          <w:szCs w:val="22"/>
        </w:rPr>
        <w:t xml:space="preserve">se </w:t>
      </w:r>
      <w:r w:rsidR="001D7612" w:rsidRPr="00A0549E">
        <w:rPr>
          <w:rFonts w:ascii="Arial" w:hAnsi="Arial" w:cs="Arial"/>
          <w:sz w:val="22"/>
          <w:szCs w:val="22"/>
        </w:rPr>
        <w:t xml:space="preserve">dopustil minimálně v nevědomé nedbalosti, tedy o protiprávnosti svého jednání nevěděl, ač vědět mohl a z titulu své odbornosti vědět měl. </w:t>
      </w:r>
      <w:r w:rsidR="00865774" w:rsidRPr="00A0549E">
        <w:rPr>
          <w:rFonts w:ascii="Arial" w:hAnsi="Arial" w:cs="Arial"/>
          <w:sz w:val="22"/>
          <w:szCs w:val="22"/>
        </w:rPr>
        <w:t>Ke</w:t>
      </w:r>
      <w:r w:rsidR="00FC7B9B">
        <w:rPr>
          <w:rFonts w:ascii="Arial" w:hAnsi="Arial" w:cs="Arial"/>
          <w:sz w:val="22"/>
          <w:szCs w:val="22"/>
        </w:rPr>
        <w:t> </w:t>
      </w:r>
      <w:r w:rsidR="00865774" w:rsidRPr="00A0549E">
        <w:rPr>
          <w:rFonts w:ascii="Arial" w:hAnsi="Arial" w:cs="Arial"/>
          <w:sz w:val="22"/>
          <w:szCs w:val="22"/>
        </w:rPr>
        <w:t>správnímu řízení přistupoval korektně</w:t>
      </w:r>
      <w:r w:rsidR="00945641" w:rsidRPr="00A0549E">
        <w:rPr>
          <w:rFonts w:ascii="Arial" w:hAnsi="Arial" w:cs="Arial"/>
          <w:sz w:val="22"/>
          <w:szCs w:val="22"/>
        </w:rPr>
        <w:t>. Se ZKI v Opavě od zahájení správního řízení o</w:t>
      </w:r>
      <w:r w:rsidR="00FC7B9B">
        <w:rPr>
          <w:rFonts w:ascii="Arial" w:hAnsi="Arial" w:cs="Arial"/>
          <w:sz w:val="22"/>
          <w:szCs w:val="22"/>
        </w:rPr>
        <w:t> </w:t>
      </w:r>
      <w:r w:rsidR="00945641" w:rsidRPr="00A0549E">
        <w:rPr>
          <w:rFonts w:ascii="Arial" w:hAnsi="Arial" w:cs="Arial"/>
          <w:sz w:val="22"/>
          <w:szCs w:val="22"/>
        </w:rPr>
        <w:t>porušení pořádku na úseku zeměměřictví náležitě spolupracoval</w:t>
      </w:r>
      <w:r w:rsidR="00945641" w:rsidRPr="00A0549E">
        <w:rPr>
          <w:rFonts w:ascii="Arial" w:hAnsi="Arial" w:cs="Arial"/>
          <w:color w:val="FF0000"/>
          <w:sz w:val="22"/>
          <w:szCs w:val="22"/>
        </w:rPr>
        <w:t xml:space="preserve"> </w:t>
      </w:r>
      <w:r w:rsidR="00945641" w:rsidRPr="00A0549E">
        <w:rPr>
          <w:rFonts w:ascii="Arial" w:hAnsi="Arial" w:cs="Arial"/>
          <w:sz w:val="22"/>
          <w:szCs w:val="22"/>
        </w:rPr>
        <w:t xml:space="preserve">a své odpovědnosti se nezříkal. </w:t>
      </w:r>
      <w:r w:rsidR="009C1C67" w:rsidRPr="00A0549E">
        <w:rPr>
          <w:rFonts w:ascii="Arial" w:hAnsi="Arial" w:cs="Arial"/>
          <w:sz w:val="22"/>
          <w:szCs w:val="22"/>
        </w:rPr>
        <w:t>P</w:t>
      </w:r>
      <w:r w:rsidR="00865774" w:rsidRPr="00A0549E">
        <w:rPr>
          <w:rFonts w:ascii="Arial" w:hAnsi="Arial" w:cs="Arial"/>
          <w:sz w:val="22"/>
          <w:szCs w:val="22"/>
        </w:rPr>
        <w:t xml:space="preserve">ři ústním jednání </w:t>
      </w:r>
      <w:r w:rsidR="00945641" w:rsidRPr="00A0549E">
        <w:rPr>
          <w:rFonts w:ascii="Arial" w:hAnsi="Arial" w:cs="Arial"/>
          <w:sz w:val="22"/>
          <w:szCs w:val="22"/>
        </w:rPr>
        <w:t xml:space="preserve">pak </w:t>
      </w:r>
      <w:r w:rsidR="00865774" w:rsidRPr="00A0549E">
        <w:rPr>
          <w:rFonts w:ascii="Arial" w:hAnsi="Arial" w:cs="Arial"/>
          <w:sz w:val="22"/>
          <w:szCs w:val="22"/>
        </w:rPr>
        <w:t>sám</w:t>
      </w:r>
      <w:r w:rsidR="004654B0" w:rsidRPr="00A0549E">
        <w:rPr>
          <w:rFonts w:ascii="Arial" w:hAnsi="Arial" w:cs="Arial"/>
          <w:sz w:val="22"/>
          <w:szCs w:val="22"/>
        </w:rPr>
        <w:t xml:space="preserve"> </w:t>
      </w:r>
      <w:r w:rsidR="00865774" w:rsidRPr="00A0549E">
        <w:rPr>
          <w:rFonts w:ascii="Arial" w:hAnsi="Arial" w:cs="Arial"/>
          <w:sz w:val="22"/>
          <w:szCs w:val="22"/>
        </w:rPr>
        <w:t>uvedl, že přistoupí k novému vytyčení a zpracování dokumentace o vytyčení hranice pozemku.</w:t>
      </w:r>
      <w:r w:rsidR="00023FFD" w:rsidRPr="00A0549E">
        <w:rPr>
          <w:rFonts w:ascii="Arial" w:hAnsi="Arial" w:cs="Arial"/>
          <w:sz w:val="22"/>
          <w:szCs w:val="22"/>
        </w:rPr>
        <w:t xml:space="preserve"> </w:t>
      </w:r>
      <w:r w:rsidR="009C1C67" w:rsidRPr="00A0549E">
        <w:rPr>
          <w:rFonts w:ascii="Arial" w:hAnsi="Arial" w:cs="Arial"/>
          <w:sz w:val="22"/>
          <w:szCs w:val="22"/>
        </w:rPr>
        <w:t xml:space="preserve">Toto porušení pořádku na úseku zeměměřictví podle § 17b odst. 1 písm. c) bodu 1. zákona o zeměměřictví </w:t>
      </w:r>
      <w:r w:rsidR="00A45870" w:rsidRPr="00A0549E">
        <w:rPr>
          <w:rFonts w:ascii="Arial" w:hAnsi="Arial" w:cs="Arial"/>
          <w:sz w:val="22"/>
          <w:szCs w:val="22"/>
        </w:rPr>
        <w:t>j</w:t>
      </w:r>
      <w:r w:rsidR="009C1C67" w:rsidRPr="00A0549E">
        <w:rPr>
          <w:rFonts w:ascii="Arial" w:hAnsi="Arial" w:cs="Arial"/>
          <w:sz w:val="22"/>
          <w:szCs w:val="22"/>
        </w:rPr>
        <w:t>e jeho první</w:t>
      </w:r>
      <w:r w:rsidR="00A45870" w:rsidRPr="00A0549E">
        <w:rPr>
          <w:rFonts w:ascii="Arial" w:hAnsi="Arial" w:cs="Arial"/>
          <w:sz w:val="22"/>
          <w:szCs w:val="22"/>
        </w:rPr>
        <w:t>m</w:t>
      </w:r>
      <w:r w:rsidR="00E96778" w:rsidRPr="00A0549E">
        <w:rPr>
          <w:rFonts w:ascii="Arial" w:hAnsi="Arial" w:cs="Arial"/>
          <w:sz w:val="22"/>
          <w:szCs w:val="22"/>
        </w:rPr>
        <w:t xml:space="preserve"> </w:t>
      </w:r>
      <w:r w:rsidR="009C1C67" w:rsidRPr="00A0549E">
        <w:rPr>
          <w:rFonts w:ascii="Arial" w:hAnsi="Arial" w:cs="Arial"/>
          <w:sz w:val="22"/>
          <w:szCs w:val="22"/>
        </w:rPr>
        <w:t>porušení</w:t>
      </w:r>
      <w:r w:rsidR="00A45870" w:rsidRPr="00A0549E">
        <w:rPr>
          <w:rFonts w:ascii="Arial" w:hAnsi="Arial" w:cs="Arial"/>
          <w:sz w:val="22"/>
          <w:szCs w:val="22"/>
        </w:rPr>
        <w:t>m</w:t>
      </w:r>
      <w:r w:rsidR="009C1C67" w:rsidRPr="00A0549E">
        <w:rPr>
          <w:rFonts w:ascii="Arial" w:hAnsi="Arial" w:cs="Arial"/>
          <w:sz w:val="22"/>
          <w:szCs w:val="22"/>
        </w:rPr>
        <w:t xml:space="preserve"> pořádku na úseku zeměměřictví projednávan</w:t>
      </w:r>
      <w:r w:rsidR="00A45870" w:rsidRPr="00A0549E">
        <w:rPr>
          <w:rFonts w:ascii="Arial" w:hAnsi="Arial" w:cs="Arial"/>
          <w:sz w:val="22"/>
          <w:szCs w:val="22"/>
        </w:rPr>
        <w:t>ým</w:t>
      </w:r>
      <w:r w:rsidR="009C1C67" w:rsidRPr="00A0549E">
        <w:rPr>
          <w:rFonts w:ascii="Arial" w:hAnsi="Arial" w:cs="Arial"/>
          <w:sz w:val="22"/>
          <w:szCs w:val="22"/>
        </w:rPr>
        <w:t xml:space="preserve"> ZKI v Opavě.</w:t>
      </w:r>
      <w:r w:rsidR="00023FFD" w:rsidRPr="00A0549E">
        <w:rPr>
          <w:rFonts w:ascii="Arial" w:hAnsi="Arial" w:cs="Arial"/>
          <w:color w:val="00B050"/>
          <w:sz w:val="22"/>
          <w:szCs w:val="22"/>
        </w:rPr>
        <w:t xml:space="preserve"> </w:t>
      </w:r>
      <w:r w:rsidR="00F33E8E" w:rsidRPr="00A0549E">
        <w:rPr>
          <w:rFonts w:ascii="Arial" w:hAnsi="Arial" w:cs="Arial"/>
          <w:sz w:val="22"/>
          <w:szCs w:val="22"/>
        </w:rPr>
        <w:t xml:space="preserve">Tyto </w:t>
      </w:r>
      <w:r w:rsidR="00945641" w:rsidRPr="00A0549E">
        <w:rPr>
          <w:rFonts w:ascii="Arial" w:hAnsi="Arial" w:cs="Arial"/>
          <w:sz w:val="22"/>
          <w:szCs w:val="22"/>
        </w:rPr>
        <w:t>okol</w:t>
      </w:r>
      <w:r w:rsidR="00F33E8E" w:rsidRPr="00A0549E">
        <w:rPr>
          <w:rFonts w:ascii="Arial" w:hAnsi="Arial" w:cs="Arial"/>
          <w:sz w:val="22"/>
          <w:szCs w:val="22"/>
        </w:rPr>
        <w:t>nosti t</w:t>
      </w:r>
      <w:r w:rsidR="00945641" w:rsidRPr="00A0549E">
        <w:rPr>
          <w:rFonts w:ascii="Arial" w:hAnsi="Arial" w:cs="Arial"/>
          <w:sz w:val="22"/>
          <w:szCs w:val="22"/>
        </w:rPr>
        <w:t>ak</w:t>
      </w:r>
      <w:r w:rsidR="00F33E8E" w:rsidRPr="00A0549E">
        <w:rPr>
          <w:rFonts w:ascii="Arial" w:hAnsi="Arial" w:cs="Arial"/>
          <w:sz w:val="22"/>
          <w:szCs w:val="22"/>
        </w:rPr>
        <w:t xml:space="preserve"> měly vliv na snížení uvažované sankce.</w:t>
      </w:r>
    </w:p>
    <w:p w:rsidR="00A15853" w:rsidRDefault="00F33E8E" w:rsidP="00A15853">
      <w:pPr>
        <w:spacing w:before="240"/>
        <w:jc w:val="both"/>
        <w:rPr>
          <w:rFonts w:ascii="Arial" w:hAnsi="Arial" w:cs="Arial"/>
          <w:sz w:val="22"/>
          <w:szCs w:val="22"/>
        </w:rPr>
      </w:pPr>
      <w:r w:rsidRPr="00A15853">
        <w:rPr>
          <w:rFonts w:ascii="Arial" w:hAnsi="Arial" w:cs="Arial"/>
          <w:sz w:val="22"/>
          <w:szCs w:val="22"/>
        </w:rPr>
        <w:t xml:space="preserve">Při určování konečné výše pokuty </w:t>
      </w:r>
      <w:r w:rsidR="0003577E" w:rsidRPr="00A15853">
        <w:rPr>
          <w:rFonts w:ascii="Arial" w:hAnsi="Arial" w:cs="Arial"/>
          <w:sz w:val="22"/>
          <w:szCs w:val="22"/>
        </w:rPr>
        <w:t>ZKI v Opavě</w:t>
      </w:r>
      <w:r w:rsidRPr="00A15853">
        <w:rPr>
          <w:rFonts w:ascii="Arial" w:hAnsi="Arial" w:cs="Arial"/>
          <w:sz w:val="22"/>
          <w:szCs w:val="22"/>
        </w:rPr>
        <w:t xml:space="preserve"> přihléd</w:t>
      </w:r>
      <w:r w:rsidR="0003577E" w:rsidRPr="00A15853">
        <w:rPr>
          <w:rFonts w:ascii="Arial" w:hAnsi="Arial" w:cs="Arial"/>
          <w:sz w:val="22"/>
          <w:szCs w:val="22"/>
        </w:rPr>
        <w:t>l</w:t>
      </w:r>
      <w:r w:rsidRPr="00A15853">
        <w:rPr>
          <w:rFonts w:ascii="Arial" w:hAnsi="Arial" w:cs="Arial"/>
          <w:sz w:val="22"/>
          <w:szCs w:val="22"/>
        </w:rPr>
        <w:t xml:space="preserve"> </w:t>
      </w:r>
      <w:r w:rsidR="00945641" w:rsidRPr="00A15853">
        <w:rPr>
          <w:rFonts w:ascii="Arial" w:hAnsi="Arial" w:cs="Arial"/>
          <w:sz w:val="22"/>
          <w:szCs w:val="22"/>
        </w:rPr>
        <w:t>i</w:t>
      </w:r>
      <w:r w:rsidRPr="00A15853">
        <w:rPr>
          <w:rFonts w:ascii="Arial" w:hAnsi="Arial" w:cs="Arial"/>
          <w:sz w:val="22"/>
          <w:szCs w:val="22"/>
        </w:rPr>
        <w:t xml:space="preserve"> k maje</w:t>
      </w:r>
      <w:r w:rsidR="004654B0" w:rsidRPr="00A15853">
        <w:rPr>
          <w:rFonts w:ascii="Arial" w:hAnsi="Arial" w:cs="Arial"/>
          <w:sz w:val="22"/>
          <w:szCs w:val="22"/>
        </w:rPr>
        <w:t xml:space="preserve">tkovým poměrům účastníka řízení. </w:t>
      </w:r>
    </w:p>
    <w:p w:rsidR="004654B0" w:rsidRPr="00A15853" w:rsidRDefault="004654B0" w:rsidP="00A15853">
      <w:pPr>
        <w:jc w:val="both"/>
        <w:rPr>
          <w:rFonts w:ascii="Arial" w:hAnsi="Arial" w:cs="Arial"/>
          <w:sz w:val="22"/>
          <w:szCs w:val="22"/>
        </w:rPr>
      </w:pPr>
      <w:r w:rsidRPr="00A15853">
        <w:rPr>
          <w:rFonts w:ascii="Arial" w:hAnsi="Arial" w:cs="Arial"/>
          <w:sz w:val="22"/>
          <w:szCs w:val="22"/>
        </w:rPr>
        <w:t>Z informačního systému katastru nemovitostí ZKI v Opavě zjistil, že účastník řízení je spoluvlastníkem nemovitostí evidovaných na listu vlastnictví (dále jen „LV“) č. 12917</w:t>
      </w:r>
      <w:r w:rsidR="00FC7B9B">
        <w:rPr>
          <w:rFonts w:ascii="Arial" w:hAnsi="Arial" w:cs="Arial"/>
          <w:sz w:val="22"/>
          <w:szCs w:val="22"/>
        </w:rPr>
        <w:t xml:space="preserve"> </w:t>
      </w:r>
      <w:r w:rsidRPr="00A15853">
        <w:rPr>
          <w:rFonts w:ascii="Arial" w:hAnsi="Arial" w:cs="Arial"/>
          <w:sz w:val="22"/>
          <w:szCs w:val="22"/>
        </w:rPr>
        <w:t>(s</w:t>
      </w:r>
      <w:r w:rsidR="00FC7B9B">
        <w:rPr>
          <w:rFonts w:ascii="Arial" w:hAnsi="Arial" w:cs="Arial"/>
          <w:sz w:val="22"/>
          <w:szCs w:val="22"/>
        </w:rPr>
        <w:t> </w:t>
      </w:r>
      <w:r w:rsidRPr="00A15853">
        <w:rPr>
          <w:rFonts w:ascii="Arial" w:hAnsi="Arial" w:cs="Arial"/>
          <w:sz w:val="22"/>
          <w:szCs w:val="22"/>
        </w:rPr>
        <w:t xml:space="preserve">podílem 1/2), LV č. 2880 (s podílem 231/25150) a LV č. 10460 (s podílem 693/75450)      k.ú. </w:t>
      </w:r>
      <w:proofErr w:type="spellStart"/>
      <w:r w:rsidR="00FC7B9B">
        <w:rPr>
          <w:rFonts w:ascii="Arial" w:hAnsi="Arial" w:cs="Arial"/>
          <w:sz w:val="22"/>
          <w:szCs w:val="22"/>
        </w:rPr>
        <w:t>xxx</w:t>
      </w:r>
      <w:proofErr w:type="spellEnd"/>
      <w:r w:rsidRPr="00A15853">
        <w:rPr>
          <w:rFonts w:ascii="Arial" w:hAnsi="Arial" w:cs="Arial"/>
          <w:sz w:val="22"/>
          <w:szCs w:val="22"/>
        </w:rPr>
        <w:t xml:space="preserve"> a na LV č. 2358 (s podílem 1/4) k.ú. </w:t>
      </w:r>
      <w:proofErr w:type="spellStart"/>
      <w:r w:rsidR="00FC7B9B">
        <w:rPr>
          <w:rFonts w:ascii="Arial" w:hAnsi="Arial" w:cs="Arial"/>
          <w:sz w:val="22"/>
          <w:szCs w:val="22"/>
        </w:rPr>
        <w:t>yyy</w:t>
      </w:r>
      <w:proofErr w:type="spellEnd"/>
      <w:r w:rsidRPr="00A15853">
        <w:rPr>
          <w:rFonts w:ascii="Arial" w:hAnsi="Arial" w:cs="Arial"/>
          <w:sz w:val="22"/>
          <w:szCs w:val="22"/>
        </w:rPr>
        <w:t xml:space="preserve">. Ve společném jmění manželů (dále jen „SJM“) je vlastníkem nemovitostí evidovaných na LV č. 2433 a č. 1260 (s podílem v SJM 1/4) k.ú. </w:t>
      </w:r>
      <w:proofErr w:type="spellStart"/>
      <w:r w:rsidR="00FC7B9B">
        <w:rPr>
          <w:rFonts w:ascii="Arial" w:hAnsi="Arial" w:cs="Arial"/>
          <w:sz w:val="22"/>
          <w:szCs w:val="22"/>
        </w:rPr>
        <w:t>yyy</w:t>
      </w:r>
      <w:proofErr w:type="spellEnd"/>
      <w:r w:rsidRPr="00A15853">
        <w:rPr>
          <w:rFonts w:ascii="Arial" w:hAnsi="Arial" w:cs="Arial"/>
          <w:sz w:val="22"/>
          <w:szCs w:val="22"/>
        </w:rPr>
        <w:t xml:space="preserve"> a na LV č. 1304 a č. 177 (s podílem v SJM 1/3)</w:t>
      </w:r>
      <w:r w:rsidR="00945641" w:rsidRPr="00A15853">
        <w:rPr>
          <w:rFonts w:ascii="Arial" w:hAnsi="Arial" w:cs="Arial"/>
          <w:sz w:val="22"/>
          <w:szCs w:val="22"/>
        </w:rPr>
        <w:t xml:space="preserve"> </w:t>
      </w:r>
      <w:r w:rsidRPr="00A15853">
        <w:rPr>
          <w:rFonts w:ascii="Arial" w:hAnsi="Arial" w:cs="Arial"/>
          <w:sz w:val="22"/>
          <w:szCs w:val="22"/>
        </w:rPr>
        <w:t xml:space="preserve"> k.ú. </w:t>
      </w:r>
      <w:proofErr w:type="spellStart"/>
      <w:r w:rsidR="00FC7B9B">
        <w:rPr>
          <w:rFonts w:ascii="Arial" w:hAnsi="Arial" w:cs="Arial"/>
          <w:sz w:val="22"/>
          <w:szCs w:val="22"/>
        </w:rPr>
        <w:t>zzz</w:t>
      </w:r>
      <w:proofErr w:type="spellEnd"/>
      <w:r w:rsidRPr="00A15853">
        <w:rPr>
          <w:rFonts w:ascii="Arial" w:hAnsi="Arial" w:cs="Arial"/>
          <w:sz w:val="22"/>
          <w:szCs w:val="22"/>
        </w:rPr>
        <w:t>.</w:t>
      </w:r>
    </w:p>
    <w:p w:rsidR="004654B0" w:rsidRPr="00A15853" w:rsidRDefault="004654B0" w:rsidP="004654B0">
      <w:pPr>
        <w:pStyle w:val="Zkladntext3"/>
        <w:spacing w:before="0"/>
        <w:rPr>
          <w:szCs w:val="22"/>
        </w:rPr>
      </w:pPr>
      <w:r w:rsidRPr="00A15853">
        <w:rPr>
          <w:szCs w:val="22"/>
        </w:rPr>
        <w:t xml:space="preserve">Při ústním jednání účastník řízení uvedl, že je podnikatel (IČO: </w:t>
      </w:r>
      <w:proofErr w:type="spellStart"/>
      <w:r w:rsidR="00FC7B9B">
        <w:rPr>
          <w:szCs w:val="22"/>
        </w:rPr>
        <w:t>xxx</w:t>
      </w:r>
      <w:proofErr w:type="spellEnd"/>
      <w:r w:rsidRPr="00A15853">
        <w:rPr>
          <w:szCs w:val="22"/>
        </w:rPr>
        <w:t>). V odpovědi ze dne 7.10.2014 (ZKI v Opavě doručena dne 8.10.2014) na žádost ZKI v Opavě č.j.: ZKI OP-P-1/359/2014-13 ze dne 30.9.2014 uvedl, že jeho měsíční příjem činil v roce 2012: 66.000 Kč, v roce 2013: 54.000 Kč a v roce 2014 bude činit cca 25.000 Kč. Konstatoval, že budoucnost v oblasti zeměměřických činností se nevyvíjí příznivě, zakázky ubývají a ceny klesají. Pokud bude tento trend postupovat dále, bude nucen snížit stav zaměstnanců.</w:t>
      </w:r>
    </w:p>
    <w:p w:rsidR="004654B0" w:rsidRPr="00867843" w:rsidRDefault="004654B0" w:rsidP="00334663">
      <w:pPr>
        <w:pStyle w:val="Zkladntext3"/>
        <w:spacing w:before="0"/>
        <w:rPr>
          <w:szCs w:val="22"/>
        </w:rPr>
      </w:pPr>
    </w:p>
    <w:p w:rsidR="00F33E8E" w:rsidRPr="00A15853" w:rsidRDefault="00945641" w:rsidP="00F33E8E">
      <w:pPr>
        <w:pStyle w:val="Zkladntext3"/>
        <w:spacing w:before="0"/>
        <w:rPr>
          <w:szCs w:val="22"/>
        </w:rPr>
      </w:pPr>
      <w:r w:rsidRPr="00A15853">
        <w:rPr>
          <w:szCs w:val="22"/>
        </w:rPr>
        <w:t xml:space="preserve">S ohledem na majetkové poměry účastníka řízení a </w:t>
      </w:r>
      <w:r w:rsidR="006608D3" w:rsidRPr="00A15853">
        <w:rPr>
          <w:szCs w:val="22"/>
        </w:rPr>
        <w:t>vzhledem</w:t>
      </w:r>
      <w:r w:rsidRPr="00A15853">
        <w:rPr>
          <w:szCs w:val="22"/>
        </w:rPr>
        <w:t xml:space="preserve"> k výše uvedeným polehčujícím o</w:t>
      </w:r>
      <w:r w:rsidR="006608D3" w:rsidRPr="00A15853">
        <w:rPr>
          <w:szCs w:val="22"/>
        </w:rPr>
        <w:t>k</w:t>
      </w:r>
      <w:r w:rsidRPr="00A15853">
        <w:rPr>
          <w:szCs w:val="22"/>
        </w:rPr>
        <w:t>olnostem</w:t>
      </w:r>
      <w:r w:rsidR="006608D3" w:rsidRPr="00A15853">
        <w:rPr>
          <w:szCs w:val="22"/>
        </w:rPr>
        <w:t xml:space="preserve"> </w:t>
      </w:r>
      <w:r w:rsidR="00F33E8E" w:rsidRPr="00A15853">
        <w:rPr>
          <w:szCs w:val="22"/>
        </w:rPr>
        <w:t xml:space="preserve">ZKI v Opavě </w:t>
      </w:r>
      <w:r w:rsidR="006608D3" w:rsidRPr="00A15853">
        <w:rPr>
          <w:szCs w:val="22"/>
        </w:rPr>
        <w:t>ulož</w:t>
      </w:r>
      <w:r w:rsidR="00F33E8E" w:rsidRPr="00A15853">
        <w:rPr>
          <w:szCs w:val="22"/>
        </w:rPr>
        <w:t xml:space="preserve">il za toto porušení pořádku na úseku zeměměřictví pokutu </w:t>
      </w:r>
      <w:r w:rsidR="00A15853" w:rsidRPr="00A15853">
        <w:rPr>
          <w:szCs w:val="22"/>
        </w:rPr>
        <w:t>v dolní polovině zákonné sazby</w:t>
      </w:r>
      <w:r w:rsidR="00A15853">
        <w:rPr>
          <w:szCs w:val="22"/>
        </w:rPr>
        <w:t>, a to</w:t>
      </w:r>
      <w:r w:rsidR="00A15853" w:rsidRPr="00A15853">
        <w:rPr>
          <w:szCs w:val="22"/>
        </w:rPr>
        <w:t xml:space="preserve"> </w:t>
      </w:r>
      <w:r w:rsidR="00F33E8E" w:rsidRPr="00A15853">
        <w:rPr>
          <w:szCs w:val="22"/>
        </w:rPr>
        <w:t xml:space="preserve">ve výši </w:t>
      </w:r>
      <w:r w:rsidR="007F6344">
        <w:rPr>
          <w:szCs w:val="22"/>
        </w:rPr>
        <w:t>25</w:t>
      </w:r>
      <w:r w:rsidR="00F33E8E" w:rsidRPr="00A15853">
        <w:rPr>
          <w:szCs w:val="22"/>
        </w:rPr>
        <w:t>.000 Kč</w:t>
      </w:r>
      <w:r w:rsidR="006608D3" w:rsidRPr="00A15853">
        <w:rPr>
          <w:szCs w:val="22"/>
        </w:rPr>
        <w:t>.</w:t>
      </w:r>
      <w:r w:rsidR="00F33E8E" w:rsidRPr="00A15853">
        <w:rPr>
          <w:szCs w:val="22"/>
        </w:rPr>
        <w:t xml:space="preserve"> </w:t>
      </w:r>
      <w:r w:rsidR="006608D3" w:rsidRPr="00A15853">
        <w:rPr>
          <w:szCs w:val="22"/>
        </w:rPr>
        <w:t xml:space="preserve">Pokuta v této výši </w:t>
      </w:r>
      <w:r w:rsidR="00016678">
        <w:rPr>
          <w:szCs w:val="22"/>
        </w:rPr>
        <w:t xml:space="preserve">tak </w:t>
      </w:r>
      <w:r w:rsidR="007F6344">
        <w:rPr>
          <w:szCs w:val="22"/>
        </w:rPr>
        <w:t xml:space="preserve">představuje jeden </w:t>
      </w:r>
      <w:r w:rsidR="006608D3" w:rsidRPr="00A15853">
        <w:rPr>
          <w:szCs w:val="22"/>
        </w:rPr>
        <w:t>předpokládan</w:t>
      </w:r>
      <w:r w:rsidR="003D4289">
        <w:rPr>
          <w:szCs w:val="22"/>
        </w:rPr>
        <w:t>ý</w:t>
      </w:r>
      <w:r w:rsidR="006608D3" w:rsidRPr="00A15853">
        <w:rPr>
          <w:szCs w:val="22"/>
        </w:rPr>
        <w:t xml:space="preserve"> měsíční příj</w:t>
      </w:r>
      <w:r w:rsidR="003D4289">
        <w:rPr>
          <w:szCs w:val="22"/>
        </w:rPr>
        <w:t>e</w:t>
      </w:r>
      <w:r w:rsidR="006608D3" w:rsidRPr="00A15853">
        <w:rPr>
          <w:szCs w:val="22"/>
        </w:rPr>
        <w:t>m účastníka řízení v roce 2014, a</w:t>
      </w:r>
      <w:r w:rsidR="00FC7B9B">
        <w:rPr>
          <w:szCs w:val="22"/>
        </w:rPr>
        <w:t> </w:t>
      </w:r>
      <w:r w:rsidR="006608D3" w:rsidRPr="00A15853">
        <w:rPr>
          <w:szCs w:val="22"/>
        </w:rPr>
        <w:t>proto nelze dojít k závěru, že by pokuta v uložené výši měla nebo mohla mít likvidační charakter.</w:t>
      </w:r>
    </w:p>
    <w:p w:rsidR="006608D3" w:rsidRPr="00A15853" w:rsidRDefault="006608D3" w:rsidP="00F33E8E">
      <w:pPr>
        <w:pStyle w:val="Zkladntext3"/>
        <w:spacing w:before="0"/>
        <w:rPr>
          <w:szCs w:val="22"/>
        </w:rPr>
      </w:pPr>
    </w:p>
    <w:p w:rsidR="006608D3" w:rsidRDefault="006608D3" w:rsidP="00F33E8E">
      <w:pPr>
        <w:pStyle w:val="Zkladntext3"/>
        <w:spacing w:before="0"/>
      </w:pPr>
      <w:r w:rsidRPr="00A15853">
        <w:rPr>
          <w:szCs w:val="22"/>
        </w:rPr>
        <w:t>Stanovenou výši sankce ZKI v Opavě považuje za přiměřenou vzhledem k závažnosti vad,</w:t>
      </w:r>
      <w:r>
        <w:t xml:space="preserve"> rozporů a nedostatků </w:t>
      </w:r>
      <w:r w:rsidR="00A0549E">
        <w:t>při</w:t>
      </w:r>
      <w:r>
        <w:t xml:space="preserve"> vytyčení lomových bodů na obvodu vlastnické hranice pozemku </w:t>
      </w:r>
      <w:proofErr w:type="spellStart"/>
      <w:r>
        <w:t>parc.č</w:t>
      </w:r>
      <w:proofErr w:type="spellEnd"/>
      <w:r>
        <w:t xml:space="preserve">. 1101/1 k.ú. </w:t>
      </w:r>
      <w:r w:rsidR="00D55743">
        <w:t>Z</w:t>
      </w:r>
      <w:r w:rsidR="00A0549E">
        <w:t>. Je samozřejmé, že její uložení může být pro účastníka řízení nepříjemné a úkorné, znatelné v majetkové sféře. Nicméně takový účinek je přirozenou a</w:t>
      </w:r>
      <w:r w:rsidR="00FC7B9B">
        <w:t> </w:t>
      </w:r>
      <w:r w:rsidR="00A0549E">
        <w:t>dokonce žádoucí vlastností jakékoliv sankce. Pokud by tomu tak nebylo, vytratil by se její smysl.</w:t>
      </w:r>
    </w:p>
    <w:p w:rsidR="00D309FF" w:rsidRDefault="00D309FF">
      <w:pPr>
        <w:pStyle w:val="Zkladntext3"/>
        <w:spacing w:before="0"/>
        <w:jc w:val="center"/>
        <w:rPr>
          <w:b/>
          <w:bCs/>
          <w:sz w:val="24"/>
        </w:rPr>
      </w:pPr>
    </w:p>
    <w:p w:rsidR="00A0549E" w:rsidRDefault="00A0549E">
      <w:pPr>
        <w:pStyle w:val="Zkladntext3"/>
        <w:spacing w:before="0"/>
        <w:jc w:val="center"/>
        <w:rPr>
          <w:b/>
          <w:bCs/>
          <w:sz w:val="24"/>
        </w:rPr>
      </w:pPr>
    </w:p>
    <w:p w:rsidR="003D4289" w:rsidRDefault="003D4289">
      <w:pPr>
        <w:pStyle w:val="Zkladntext3"/>
        <w:spacing w:before="0"/>
        <w:jc w:val="center"/>
        <w:rPr>
          <w:b/>
          <w:bCs/>
          <w:sz w:val="24"/>
        </w:rPr>
      </w:pPr>
    </w:p>
    <w:p w:rsidR="003353DF" w:rsidRPr="006B1918" w:rsidRDefault="003353DF">
      <w:pPr>
        <w:pStyle w:val="Zkladntext3"/>
        <w:spacing w:before="0"/>
        <w:jc w:val="center"/>
        <w:rPr>
          <w:b/>
          <w:bCs/>
          <w:sz w:val="24"/>
        </w:rPr>
      </w:pPr>
      <w:r w:rsidRPr="00910519">
        <w:rPr>
          <w:b/>
          <w:bCs/>
          <w:sz w:val="24"/>
        </w:rPr>
        <w:t>P o u č e n í</w:t>
      </w:r>
      <w:r w:rsidRPr="006B1918">
        <w:rPr>
          <w:b/>
          <w:bCs/>
          <w:sz w:val="24"/>
        </w:rPr>
        <w:t xml:space="preserve"> :</w:t>
      </w:r>
    </w:p>
    <w:p w:rsidR="003A13B2" w:rsidRDefault="003A13B2">
      <w:pPr>
        <w:pStyle w:val="Zkladntext3"/>
        <w:spacing w:before="0"/>
      </w:pPr>
    </w:p>
    <w:p w:rsidR="003353DF" w:rsidRDefault="003353DF" w:rsidP="000C3BC2">
      <w:pPr>
        <w:pStyle w:val="Zkladntext3"/>
        <w:spacing w:before="0"/>
      </w:pPr>
      <w:r>
        <w:t>Proti tomuto rozhodnutí lze podat odvolání, a to do 15 dnů ode dne jeho oznámení k</w:t>
      </w:r>
      <w:r w:rsidR="00867843">
        <w:t> </w:t>
      </w:r>
      <w:r>
        <w:t>Českému úřadu zeměměřickému a katastrálnímu, podáním učiněným u Zeměměřického a</w:t>
      </w:r>
      <w:r w:rsidR="00FC7B9B">
        <w:t> </w:t>
      </w:r>
      <w:r>
        <w:t xml:space="preserve">katastrálního inspektorátu v Opavě (§ 81 odst. 1, § 83 odst. 1 a § 86 odst. 1 správního řádu). </w:t>
      </w:r>
    </w:p>
    <w:p w:rsidR="003353DF" w:rsidRDefault="003353DF" w:rsidP="004B5DBB">
      <w:pPr>
        <w:pStyle w:val="Zkladntext3"/>
        <w:spacing w:before="0"/>
      </w:pPr>
      <w:r>
        <w:t xml:space="preserve">Včas podané odvolání má odkladný účinek (§ 85 odst. 1 správního řádu). </w:t>
      </w:r>
    </w:p>
    <w:p w:rsidR="003353DF" w:rsidRDefault="003353DF" w:rsidP="004B5DBB">
      <w:pPr>
        <w:pStyle w:val="Zkladntext3"/>
        <w:spacing w:before="0"/>
      </w:pPr>
      <w:r>
        <w:lastRenderedPageBreak/>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3353DF" w:rsidRDefault="003353DF">
      <w:pPr>
        <w:pStyle w:val="Zkladntext3"/>
        <w:spacing w:before="0"/>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4066A" w:rsidRDefault="0034066A">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pPr>
    </w:p>
    <w:p w:rsidR="003353DF" w:rsidRDefault="003353DF">
      <w:pPr>
        <w:pStyle w:val="Zkladntext3"/>
        <w:spacing w:before="0"/>
      </w:pPr>
    </w:p>
    <w:p w:rsidR="003353DF" w:rsidRDefault="003353DF">
      <w:pPr>
        <w:pStyle w:val="Zkladntext3"/>
        <w:spacing w:before="0"/>
        <w:ind w:left="3540" w:firstLine="708"/>
      </w:pPr>
      <w:r>
        <w:t xml:space="preserve">                Ing. Bc. Richard Mrázek</w:t>
      </w:r>
      <w:r w:rsidR="00867843">
        <w:t>, v.r.</w:t>
      </w:r>
    </w:p>
    <w:p w:rsidR="003353DF" w:rsidRDefault="003353DF">
      <w:pPr>
        <w:pStyle w:val="Zkladntext3"/>
        <w:spacing w:before="0"/>
      </w:pPr>
      <w:r>
        <w:tab/>
      </w:r>
      <w:r>
        <w:tab/>
      </w:r>
      <w:r>
        <w:tab/>
      </w:r>
      <w:r>
        <w:tab/>
      </w:r>
      <w:r>
        <w:tab/>
      </w:r>
      <w:r>
        <w:tab/>
        <w:t xml:space="preserve">      </w:t>
      </w:r>
      <w:r>
        <w:tab/>
        <w:t xml:space="preserve">                   ředitel</w:t>
      </w:r>
    </w:p>
    <w:p w:rsidR="003353DF" w:rsidRDefault="003353DF">
      <w:pPr>
        <w:pStyle w:val="Zkladntext3"/>
        <w:spacing w:before="0"/>
      </w:pPr>
      <w:r>
        <w:tab/>
      </w:r>
      <w:r>
        <w:tab/>
      </w:r>
      <w:r>
        <w:tab/>
      </w:r>
      <w:r>
        <w:tab/>
      </w:r>
      <w:r>
        <w:tab/>
        <w:t xml:space="preserve">               Zeměměřického a katastrálního inspektorátu</w:t>
      </w:r>
    </w:p>
    <w:p w:rsidR="003353DF" w:rsidRDefault="003353DF">
      <w:pPr>
        <w:pStyle w:val="Zkladntext3"/>
        <w:spacing w:before="0"/>
      </w:pPr>
      <w:r>
        <w:tab/>
      </w:r>
      <w:r>
        <w:tab/>
      </w:r>
      <w:r>
        <w:tab/>
      </w:r>
      <w:r>
        <w:tab/>
      </w:r>
      <w:r>
        <w:tab/>
      </w:r>
      <w:r>
        <w:tab/>
      </w:r>
      <w:r>
        <w:tab/>
        <w:t xml:space="preserve">                 v Opavě</w:t>
      </w:r>
    </w:p>
    <w:p w:rsidR="003353DF" w:rsidRDefault="003353DF">
      <w:pPr>
        <w:pStyle w:val="Zkladntext3"/>
        <w:spacing w:before="0"/>
        <w:rPr>
          <w:sz w:val="20"/>
          <w:u w:val="single"/>
        </w:rPr>
      </w:pPr>
    </w:p>
    <w:p w:rsidR="00A0549E" w:rsidRDefault="00A0549E">
      <w:pPr>
        <w:pStyle w:val="Zkladntext3"/>
        <w:spacing w:before="0"/>
        <w:rPr>
          <w:sz w:val="21"/>
          <w:szCs w:val="21"/>
          <w:u w:val="single"/>
        </w:rPr>
      </w:pPr>
    </w:p>
    <w:p w:rsidR="00A0549E" w:rsidRDefault="00A0549E">
      <w:pPr>
        <w:pStyle w:val="Zkladntext3"/>
        <w:spacing w:before="0"/>
        <w:rPr>
          <w:sz w:val="21"/>
          <w:szCs w:val="21"/>
          <w:u w:val="single"/>
        </w:rPr>
      </w:pPr>
    </w:p>
    <w:p w:rsidR="00A0549E" w:rsidRDefault="00A0549E">
      <w:pPr>
        <w:pStyle w:val="Zkladntext3"/>
        <w:spacing w:before="0"/>
        <w:rPr>
          <w:sz w:val="21"/>
          <w:szCs w:val="21"/>
          <w:u w:val="single"/>
        </w:rPr>
      </w:pPr>
    </w:p>
    <w:p w:rsidR="00A15853" w:rsidRDefault="00A15853">
      <w:pPr>
        <w:pStyle w:val="Zkladntext3"/>
        <w:spacing w:before="0"/>
        <w:rPr>
          <w:sz w:val="21"/>
          <w:szCs w:val="21"/>
          <w:u w:val="single"/>
        </w:rPr>
      </w:pPr>
    </w:p>
    <w:p w:rsidR="00314FBA" w:rsidRDefault="00314FBA">
      <w:pPr>
        <w:pStyle w:val="Zkladntext3"/>
        <w:spacing w:before="0"/>
        <w:rPr>
          <w:sz w:val="21"/>
          <w:szCs w:val="21"/>
          <w:u w:val="single"/>
        </w:rPr>
      </w:pPr>
    </w:p>
    <w:p w:rsidR="00867843" w:rsidRDefault="00867843">
      <w:pPr>
        <w:pStyle w:val="Zkladntext3"/>
        <w:spacing w:before="0"/>
        <w:rPr>
          <w:sz w:val="21"/>
          <w:szCs w:val="21"/>
          <w:u w:val="single"/>
        </w:rPr>
      </w:pPr>
    </w:p>
    <w:p w:rsidR="00867843" w:rsidRDefault="00867843">
      <w:pPr>
        <w:pStyle w:val="Zkladntext3"/>
        <w:spacing w:before="0"/>
        <w:rPr>
          <w:sz w:val="21"/>
          <w:szCs w:val="21"/>
          <w:u w:val="single"/>
        </w:rPr>
      </w:pPr>
    </w:p>
    <w:p w:rsidR="00867843" w:rsidRDefault="00867843">
      <w:pPr>
        <w:pStyle w:val="Zkladntext3"/>
        <w:spacing w:before="0"/>
        <w:rPr>
          <w:sz w:val="21"/>
          <w:szCs w:val="21"/>
          <w:u w:val="single"/>
        </w:rPr>
      </w:pPr>
    </w:p>
    <w:p w:rsidR="00A15853" w:rsidRDefault="00A15853">
      <w:pPr>
        <w:pStyle w:val="Zkladntext3"/>
        <w:spacing w:before="0"/>
        <w:rPr>
          <w:sz w:val="21"/>
          <w:szCs w:val="21"/>
          <w:u w:val="single"/>
        </w:rPr>
      </w:pPr>
    </w:p>
    <w:p w:rsidR="00A15853" w:rsidRDefault="00A15853">
      <w:pPr>
        <w:pStyle w:val="Zkladntext3"/>
        <w:spacing w:before="0"/>
        <w:rPr>
          <w:sz w:val="21"/>
          <w:szCs w:val="21"/>
          <w:u w:val="single"/>
        </w:rPr>
      </w:pPr>
    </w:p>
    <w:p w:rsidR="00A15853" w:rsidRDefault="00A15853">
      <w:pPr>
        <w:pStyle w:val="Zkladntext3"/>
        <w:spacing w:before="0"/>
        <w:rPr>
          <w:sz w:val="21"/>
          <w:szCs w:val="21"/>
          <w:u w:val="single"/>
        </w:rPr>
      </w:pPr>
    </w:p>
    <w:p w:rsidR="00A0549E" w:rsidRDefault="00A0549E">
      <w:pPr>
        <w:pStyle w:val="Zkladntext3"/>
        <w:spacing w:before="0"/>
        <w:rPr>
          <w:sz w:val="21"/>
          <w:szCs w:val="21"/>
          <w:u w:val="single"/>
        </w:rPr>
      </w:pPr>
    </w:p>
    <w:p w:rsidR="00327AF9" w:rsidRDefault="00327AF9">
      <w:pPr>
        <w:pStyle w:val="Zkladntext3"/>
        <w:spacing w:before="0"/>
        <w:rPr>
          <w:sz w:val="21"/>
          <w:szCs w:val="21"/>
          <w:u w:val="single"/>
        </w:rPr>
      </w:pPr>
    </w:p>
    <w:p w:rsidR="00867843" w:rsidRDefault="00867843">
      <w:pPr>
        <w:pStyle w:val="Zkladntext3"/>
        <w:spacing w:before="0"/>
        <w:rPr>
          <w:sz w:val="21"/>
          <w:szCs w:val="21"/>
          <w:u w:val="single"/>
        </w:rPr>
      </w:pPr>
    </w:p>
    <w:p w:rsidR="00867843" w:rsidRDefault="00867843">
      <w:pPr>
        <w:pStyle w:val="Zkladntext3"/>
        <w:spacing w:before="0"/>
        <w:rPr>
          <w:sz w:val="21"/>
          <w:szCs w:val="21"/>
          <w:u w:val="single"/>
        </w:rPr>
      </w:pPr>
    </w:p>
    <w:p w:rsidR="00867843" w:rsidRDefault="00867843">
      <w:pPr>
        <w:pStyle w:val="Zkladntext3"/>
        <w:spacing w:before="0"/>
        <w:rPr>
          <w:sz w:val="21"/>
          <w:szCs w:val="21"/>
          <w:u w:val="single"/>
        </w:rPr>
      </w:pPr>
    </w:p>
    <w:p w:rsidR="003353DF" w:rsidRPr="00327AF9" w:rsidRDefault="003353DF">
      <w:pPr>
        <w:pStyle w:val="Zkladntext3"/>
        <w:spacing w:before="0"/>
        <w:rPr>
          <w:sz w:val="21"/>
          <w:szCs w:val="21"/>
        </w:rPr>
      </w:pPr>
      <w:r w:rsidRPr="00327AF9">
        <w:rPr>
          <w:sz w:val="21"/>
          <w:szCs w:val="21"/>
          <w:u w:val="single"/>
        </w:rPr>
        <w:t>Oznamuje se doručením stejnopisu do vlastních rukou</w:t>
      </w:r>
      <w:r w:rsidRPr="00327AF9">
        <w:rPr>
          <w:sz w:val="21"/>
          <w:szCs w:val="21"/>
        </w:rPr>
        <w:t>:</w:t>
      </w:r>
    </w:p>
    <w:p w:rsidR="002033FC" w:rsidRPr="00327AF9" w:rsidRDefault="002033FC" w:rsidP="00553D70">
      <w:pPr>
        <w:pStyle w:val="Zkladntext21"/>
        <w:numPr>
          <w:ilvl w:val="0"/>
          <w:numId w:val="3"/>
        </w:numPr>
        <w:ind w:left="284" w:hanging="284"/>
        <w:jc w:val="both"/>
        <w:rPr>
          <w:bCs/>
          <w:sz w:val="21"/>
          <w:szCs w:val="21"/>
        </w:rPr>
      </w:pPr>
      <w:r w:rsidRPr="00327AF9">
        <w:rPr>
          <w:bCs/>
          <w:sz w:val="21"/>
          <w:szCs w:val="21"/>
        </w:rPr>
        <w:t xml:space="preserve">Ing. </w:t>
      </w:r>
      <w:r w:rsidR="000C7AAD">
        <w:rPr>
          <w:bCs/>
          <w:sz w:val="21"/>
          <w:szCs w:val="21"/>
        </w:rPr>
        <w:t>M.L.</w:t>
      </w:r>
      <w:r w:rsidRPr="00327AF9">
        <w:rPr>
          <w:bCs/>
          <w:sz w:val="21"/>
          <w:szCs w:val="21"/>
        </w:rPr>
        <w:t xml:space="preserve">, </w:t>
      </w:r>
      <w:r w:rsidR="003744BE">
        <w:rPr>
          <w:bCs/>
          <w:sz w:val="21"/>
          <w:szCs w:val="21"/>
        </w:rPr>
        <w:t xml:space="preserve">firma </w:t>
      </w:r>
      <w:r w:rsidR="007E38FB">
        <w:rPr>
          <w:bCs/>
          <w:sz w:val="21"/>
          <w:szCs w:val="21"/>
        </w:rPr>
        <w:t xml:space="preserve">Ing. </w:t>
      </w:r>
      <w:r w:rsidR="000C7AAD">
        <w:rPr>
          <w:bCs/>
          <w:sz w:val="21"/>
          <w:szCs w:val="21"/>
        </w:rPr>
        <w:t>M.L.</w:t>
      </w:r>
      <w:r w:rsidR="007E38FB">
        <w:rPr>
          <w:bCs/>
          <w:sz w:val="21"/>
          <w:szCs w:val="21"/>
        </w:rPr>
        <w:t xml:space="preserve"> - </w:t>
      </w:r>
      <w:r w:rsidR="005C7939">
        <w:rPr>
          <w:bCs/>
          <w:sz w:val="21"/>
          <w:szCs w:val="21"/>
        </w:rPr>
        <w:t>XXX</w:t>
      </w:r>
      <w:r w:rsidR="003744BE">
        <w:rPr>
          <w:bCs/>
          <w:sz w:val="21"/>
          <w:szCs w:val="21"/>
        </w:rPr>
        <w:t xml:space="preserve">, náměstí </w:t>
      </w:r>
      <w:proofErr w:type="spellStart"/>
      <w:r w:rsidR="00FC7B9B">
        <w:rPr>
          <w:bCs/>
          <w:sz w:val="21"/>
          <w:szCs w:val="21"/>
        </w:rPr>
        <w:t>xxx</w:t>
      </w:r>
      <w:proofErr w:type="spellEnd"/>
    </w:p>
    <w:p w:rsidR="00843244" w:rsidRPr="00327AF9" w:rsidRDefault="00843244">
      <w:pPr>
        <w:pStyle w:val="Zkladntext21"/>
        <w:ind w:left="0" w:firstLine="0"/>
        <w:jc w:val="both"/>
        <w:rPr>
          <w:rFonts w:cs="Arial"/>
          <w:sz w:val="21"/>
          <w:szCs w:val="21"/>
          <w:u w:val="single"/>
        </w:rPr>
      </w:pPr>
    </w:p>
    <w:p w:rsidR="003353DF" w:rsidRPr="00327AF9" w:rsidRDefault="003353DF">
      <w:pPr>
        <w:pStyle w:val="Zkladntext21"/>
        <w:ind w:left="0" w:firstLine="0"/>
        <w:jc w:val="both"/>
        <w:rPr>
          <w:rFonts w:cs="Arial"/>
          <w:b/>
          <w:bCs/>
          <w:sz w:val="21"/>
          <w:szCs w:val="21"/>
        </w:rPr>
      </w:pPr>
      <w:r w:rsidRPr="00327AF9">
        <w:rPr>
          <w:rFonts w:cs="Arial"/>
          <w:sz w:val="21"/>
          <w:szCs w:val="21"/>
          <w:u w:val="single"/>
        </w:rPr>
        <w:t>Na vědomí</w:t>
      </w:r>
      <w:r w:rsidRPr="00327AF9">
        <w:rPr>
          <w:rFonts w:cs="Arial"/>
          <w:sz w:val="21"/>
          <w:szCs w:val="21"/>
        </w:rPr>
        <w:t>:</w:t>
      </w:r>
    </w:p>
    <w:p w:rsidR="003353DF" w:rsidRDefault="003353DF" w:rsidP="00553D70">
      <w:pPr>
        <w:pStyle w:val="Zkladntext21"/>
        <w:numPr>
          <w:ilvl w:val="0"/>
          <w:numId w:val="4"/>
        </w:numPr>
        <w:ind w:left="284" w:hanging="284"/>
        <w:jc w:val="both"/>
        <w:rPr>
          <w:sz w:val="21"/>
          <w:szCs w:val="21"/>
        </w:rPr>
      </w:pPr>
      <w:r w:rsidRPr="00327AF9">
        <w:rPr>
          <w:sz w:val="21"/>
          <w:szCs w:val="21"/>
        </w:rPr>
        <w:t>Zeměměřický a katastrální inspektorát v Opavě, Praskova 194/11, 746 01 Opava</w:t>
      </w:r>
    </w:p>
    <w:p w:rsidR="00157B66" w:rsidRDefault="00157B66">
      <w:pPr>
        <w:pStyle w:val="Zkladntext21"/>
        <w:ind w:left="0" w:firstLine="0"/>
        <w:jc w:val="both"/>
        <w:rPr>
          <w:sz w:val="21"/>
          <w:szCs w:val="21"/>
        </w:rPr>
      </w:pPr>
    </w:p>
    <w:p w:rsidR="000B4D96" w:rsidRPr="00327AF9" w:rsidRDefault="000B4D96" w:rsidP="000B4D96">
      <w:pPr>
        <w:pStyle w:val="Zkladntext21"/>
        <w:ind w:left="0" w:firstLine="0"/>
        <w:jc w:val="both"/>
        <w:rPr>
          <w:rFonts w:cs="Arial"/>
          <w:b/>
          <w:bCs/>
          <w:sz w:val="21"/>
          <w:szCs w:val="21"/>
        </w:rPr>
      </w:pPr>
      <w:r w:rsidRPr="00327AF9">
        <w:rPr>
          <w:rFonts w:cs="Arial"/>
          <w:sz w:val="21"/>
          <w:szCs w:val="21"/>
          <w:u w:val="single"/>
        </w:rPr>
        <w:t>Na vědomí</w:t>
      </w:r>
      <w:r>
        <w:rPr>
          <w:rFonts w:cs="Arial"/>
          <w:sz w:val="21"/>
          <w:szCs w:val="21"/>
          <w:u w:val="single"/>
        </w:rPr>
        <w:t xml:space="preserve"> po nabytí právní moci</w:t>
      </w:r>
      <w:r w:rsidRPr="00327AF9">
        <w:rPr>
          <w:rFonts w:cs="Arial"/>
          <w:sz w:val="21"/>
          <w:szCs w:val="21"/>
        </w:rPr>
        <w:t>:</w:t>
      </w:r>
    </w:p>
    <w:p w:rsidR="000B4D96" w:rsidRPr="000B4D96" w:rsidRDefault="000B4D96" w:rsidP="00553D70">
      <w:pPr>
        <w:pStyle w:val="Zkladntext21"/>
        <w:numPr>
          <w:ilvl w:val="0"/>
          <w:numId w:val="2"/>
        </w:numPr>
        <w:ind w:left="284" w:hanging="284"/>
        <w:jc w:val="both"/>
        <w:rPr>
          <w:bCs/>
          <w:sz w:val="21"/>
          <w:szCs w:val="21"/>
        </w:rPr>
      </w:pPr>
      <w:r w:rsidRPr="000B4D96">
        <w:rPr>
          <w:sz w:val="21"/>
          <w:szCs w:val="21"/>
        </w:rPr>
        <w:t xml:space="preserve">Celní úřad pro Moravskoslezský kraj, </w:t>
      </w:r>
      <w:r w:rsidRPr="000B4D96">
        <w:rPr>
          <w:bCs/>
          <w:sz w:val="21"/>
          <w:szCs w:val="21"/>
        </w:rPr>
        <w:t xml:space="preserve">náměstí Svatopluka Čecha </w:t>
      </w:r>
      <w:r w:rsidRPr="000B4D96">
        <w:rPr>
          <w:sz w:val="21"/>
          <w:szCs w:val="21"/>
        </w:rPr>
        <w:t>547/8</w:t>
      </w:r>
      <w:r w:rsidRPr="000B4D96">
        <w:rPr>
          <w:bCs/>
          <w:sz w:val="21"/>
          <w:szCs w:val="21"/>
        </w:rPr>
        <w:t>, Přívoz, 702 00 Ostrava 2</w:t>
      </w:r>
      <w:r>
        <w:rPr>
          <w:bCs/>
          <w:sz w:val="21"/>
          <w:szCs w:val="21"/>
        </w:rPr>
        <w:t xml:space="preserve"> (ID datové schránky: ng6nz2n)</w:t>
      </w:r>
    </w:p>
    <w:p w:rsidR="000B4D96" w:rsidRPr="00775D60" w:rsidRDefault="000B4D96" w:rsidP="00553D70">
      <w:pPr>
        <w:pStyle w:val="Zkladntext21"/>
        <w:numPr>
          <w:ilvl w:val="0"/>
          <w:numId w:val="2"/>
        </w:numPr>
        <w:ind w:left="284" w:hanging="284"/>
        <w:jc w:val="both"/>
        <w:rPr>
          <w:bCs/>
          <w:sz w:val="21"/>
          <w:szCs w:val="21"/>
        </w:rPr>
      </w:pPr>
      <w:r>
        <w:rPr>
          <w:sz w:val="21"/>
          <w:szCs w:val="21"/>
        </w:rPr>
        <w:t xml:space="preserve">Český úřad zeměměřický a katastrální, odbor kontroly a dohledu, Pod Sídlištěm 1800/9, Kobylisy, 182 11 Praha 8 </w:t>
      </w:r>
      <w:r>
        <w:rPr>
          <w:bCs/>
          <w:sz w:val="21"/>
          <w:szCs w:val="21"/>
        </w:rPr>
        <w:t>(ID datové schránky</w:t>
      </w:r>
      <w:r w:rsidRPr="00775D60">
        <w:rPr>
          <w:bCs/>
          <w:sz w:val="21"/>
          <w:szCs w:val="21"/>
        </w:rPr>
        <w:t xml:space="preserve">: </w:t>
      </w:r>
      <w:r w:rsidR="00775D60" w:rsidRPr="00775D60">
        <w:rPr>
          <w:sz w:val="21"/>
          <w:szCs w:val="21"/>
        </w:rPr>
        <w:t>9hj8rjn)</w:t>
      </w:r>
    </w:p>
    <w:p w:rsidR="000B4D96" w:rsidRPr="000B4D96" w:rsidRDefault="000B4D96">
      <w:pPr>
        <w:pStyle w:val="Zkladntext21"/>
        <w:ind w:left="0" w:firstLine="0"/>
        <w:jc w:val="both"/>
        <w:rPr>
          <w:sz w:val="21"/>
          <w:szCs w:val="21"/>
        </w:rPr>
      </w:pPr>
    </w:p>
    <w:sectPr w:rsidR="000B4D96" w:rsidRPr="000B4D96" w:rsidSect="0034066A">
      <w:footerReference w:type="even" r:id="rId12"/>
      <w:footerReference w:type="default" r:id="rId13"/>
      <w:pgSz w:w="11906" w:h="16838"/>
      <w:pgMar w:top="1417" w:right="1417" w:bottom="993" w:left="1417" w:header="708" w:footer="17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A6" w:rsidRDefault="000B1FA6">
      <w:r>
        <w:separator/>
      </w:r>
    </w:p>
  </w:endnote>
  <w:endnote w:type="continuationSeparator" w:id="0">
    <w:p w:rsidR="000B1FA6" w:rsidRDefault="000B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9B" w:rsidRDefault="00912AE2">
    <w:pPr>
      <w:pStyle w:val="Zpat"/>
      <w:framePr w:wrap="around" w:vAnchor="text" w:hAnchor="margin" w:xAlign="center" w:y="1"/>
      <w:rPr>
        <w:rStyle w:val="slostrnky"/>
      </w:rPr>
    </w:pPr>
    <w:r>
      <w:rPr>
        <w:rStyle w:val="slostrnky"/>
      </w:rPr>
      <w:fldChar w:fldCharType="begin"/>
    </w:r>
    <w:r w:rsidR="00FC7B9B">
      <w:rPr>
        <w:rStyle w:val="slostrnky"/>
      </w:rPr>
      <w:instrText xml:space="preserve">PAGE  </w:instrText>
    </w:r>
    <w:r>
      <w:rPr>
        <w:rStyle w:val="slostrnky"/>
      </w:rPr>
      <w:fldChar w:fldCharType="end"/>
    </w:r>
  </w:p>
  <w:p w:rsidR="00FC7B9B" w:rsidRDefault="00FC7B9B">
    <w:pPr>
      <w:pStyle w:val="Zpat"/>
    </w:pPr>
  </w:p>
  <w:p w:rsidR="00FC7B9B" w:rsidRDefault="00FC7B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9B" w:rsidRDefault="00912AE2">
    <w:pPr>
      <w:pStyle w:val="Zpat"/>
      <w:framePr w:wrap="around" w:vAnchor="text" w:hAnchor="margin" w:xAlign="center" w:y="1"/>
      <w:rPr>
        <w:rStyle w:val="slostrnky"/>
        <w:rFonts w:ascii="Arial" w:hAnsi="Arial" w:cs="Arial"/>
        <w:sz w:val="22"/>
      </w:rPr>
    </w:pPr>
    <w:r>
      <w:rPr>
        <w:rStyle w:val="slostrnky"/>
        <w:rFonts w:ascii="Arial" w:hAnsi="Arial" w:cs="Arial"/>
        <w:sz w:val="22"/>
      </w:rPr>
      <w:fldChar w:fldCharType="begin"/>
    </w:r>
    <w:r w:rsidR="00FC7B9B">
      <w:rPr>
        <w:rStyle w:val="slostrnky"/>
        <w:rFonts w:ascii="Arial" w:hAnsi="Arial" w:cs="Arial"/>
        <w:sz w:val="22"/>
      </w:rPr>
      <w:instrText xml:space="preserve">PAGE  </w:instrText>
    </w:r>
    <w:r>
      <w:rPr>
        <w:rStyle w:val="slostrnky"/>
        <w:rFonts w:ascii="Arial" w:hAnsi="Arial" w:cs="Arial"/>
        <w:sz w:val="22"/>
      </w:rPr>
      <w:fldChar w:fldCharType="separate"/>
    </w:r>
    <w:r w:rsidR="008242E9">
      <w:rPr>
        <w:rStyle w:val="slostrnky"/>
        <w:rFonts w:ascii="Arial" w:hAnsi="Arial" w:cs="Arial"/>
        <w:noProof/>
        <w:sz w:val="22"/>
      </w:rPr>
      <w:t>11</w:t>
    </w:r>
    <w:r>
      <w:rPr>
        <w:rStyle w:val="slostrnky"/>
        <w:rFonts w:ascii="Arial" w:hAnsi="Arial" w:cs="Arial"/>
        <w:sz w:val="22"/>
      </w:rPr>
      <w:fldChar w:fldCharType="end"/>
    </w:r>
  </w:p>
  <w:p w:rsidR="00FC7B9B" w:rsidRDefault="00FC7B9B">
    <w:pPr>
      <w:pStyle w:val="Zpat"/>
    </w:pPr>
  </w:p>
  <w:p w:rsidR="00FC7B9B" w:rsidRDefault="00FC7B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A6" w:rsidRDefault="000B1FA6">
      <w:r>
        <w:separator/>
      </w:r>
    </w:p>
  </w:footnote>
  <w:footnote w:type="continuationSeparator" w:id="0">
    <w:p w:rsidR="000B1FA6" w:rsidRDefault="000B1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92A"/>
    <w:multiLevelType w:val="hybridMultilevel"/>
    <w:tmpl w:val="4AD68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191DCE"/>
    <w:multiLevelType w:val="hybridMultilevel"/>
    <w:tmpl w:val="CC240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9F4406"/>
    <w:multiLevelType w:val="hybridMultilevel"/>
    <w:tmpl w:val="82F8C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26B4F"/>
    <w:rsid w:val="00001DD6"/>
    <w:rsid w:val="000031F5"/>
    <w:rsid w:val="0000335F"/>
    <w:rsid w:val="00003A88"/>
    <w:rsid w:val="00004F52"/>
    <w:rsid w:val="00005070"/>
    <w:rsid w:val="000052E5"/>
    <w:rsid w:val="00005424"/>
    <w:rsid w:val="00007852"/>
    <w:rsid w:val="00010656"/>
    <w:rsid w:val="00012DB5"/>
    <w:rsid w:val="00013B76"/>
    <w:rsid w:val="00016678"/>
    <w:rsid w:val="00016DF8"/>
    <w:rsid w:val="00022740"/>
    <w:rsid w:val="00023A04"/>
    <w:rsid w:val="00023FFD"/>
    <w:rsid w:val="00026350"/>
    <w:rsid w:val="00027E0D"/>
    <w:rsid w:val="000300D4"/>
    <w:rsid w:val="00030F51"/>
    <w:rsid w:val="000317DB"/>
    <w:rsid w:val="00032D04"/>
    <w:rsid w:val="00032FB6"/>
    <w:rsid w:val="00033B8B"/>
    <w:rsid w:val="0003577E"/>
    <w:rsid w:val="00036171"/>
    <w:rsid w:val="000371F1"/>
    <w:rsid w:val="000378E8"/>
    <w:rsid w:val="00040FF7"/>
    <w:rsid w:val="0004570F"/>
    <w:rsid w:val="00050EBE"/>
    <w:rsid w:val="0005136A"/>
    <w:rsid w:val="000518A2"/>
    <w:rsid w:val="00053188"/>
    <w:rsid w:val="000547C9"/>
    <w:rsid w:val="00060335"/>
    <w:rsid w:val="000603FC"/>
    <w:rsid w:val="00060418"/>
    <w:rsid w:val="00062DA9"/>
    <w:rsid w:val="00063581"/>
    <w:rsid w:val="00064205"/>
    <w:rsid w:val="00066528"/>
    <w:rsid w:val="00070221"/>
    <w:rsid w:val="00070449"/>
    <w:rsid w:val="00071554"/>
    <w:rsid w:val="000752E4"/>
    <w:rsid w:val="00076090"/>
    <w:rsid w:val="000812C6"/>
    <w:rsid w:val="00083900"/>
    <w:rsid w:val="00084585"/>
    <w:rsid w:val="00084B48"/>
    <w:rsid w:val="000852AA"/>
    <w:rsid w:val="0008652F"/>
    <w:rsid w:val="0008663C"/>
    <w:rsid w:val="00086AD4"/>
    <w:rsid w:val="00087590"/>
    <w:rsid w:val="00087990"/>
    <w:rsid w:val="00087C0A"/>
    <w:rsid w:val="00091A20"/>
    <w:rsid w:val="00092889"/>
    <w:rsid w:val="00095AA5"/>
    <w:rsid w:val="000973D0"/>
    <w:rsid w:val="000A02A6"/>
    <w:rsid w:val="000A0DBB"/>
    <w:rsid w:val="000A2B5A"/>
    <w:rsid w:val="000A4DD9"/>
    <w:rsid w:val="000A5343"/>
    <w:rsid w:val="000A764A"/>
    <w:rsid w:val="000B1FA6"/>
    <w:rsid w:val="000B4D96"/>
    <w:rsid w:val="000B5069"/>
    <w:rsid w:val="000B581E"/>
    <w:rsid w:val="000B591D"/>
    <w:rsid w:val="000B644C"/>
    <w:rsid w:val="000C04C6"/>
    <w:rsid w:val="000C0C28"/>
    <w:rsid w:val="000C0F23"/>
    <w:rsid w:val="000C1701"/>
    <w:rsid w:val="000C2E0F"/>
    <w:rsid w:val="000C3BC2"/>
    <w:rsid w:val="000C7507"/>
    <w:rsid w:val="000C7AAD"/>
    <w:rsid w:val="000C7D2D"/>
    <w:rsid w:val="000D40EE"/>
    <w:rsid w:val="000D4C21"/>
    <w:rsid w:val="000D4E41"/>
    <w:rsid w:val="000D77F4"/>
    <w:rsid w:val="000E0D5C"/>
    <w:rsid w:val="000E103E"/>
    <w:rsid w:val="000E23E0"/>
    <w:rsid w:val="000E2C5C"/>
    <w:rsid w:val="000E3355"/>
    <w:rsid w:val="000E527C"/>
    <w:rsid w:val="000E591E"/>
    <w:rsid w:val="000F0811"/>
    <w:rsid w:val="000F2759"/>
    <w:rsid w:val="000F3519"/>
    <w:rsid w:val="000F7787"/>
    <w:rsid w:val="0010094F"/>
    <w:rsid w:val="00101A33"/>
    <w:rsid w:val="00103E3F"/>
    <w:rsid w:val="00104712"/>
    <w:rsid w:val="00104D7C"/>
    <w:rsid w:val="00105163"/>
    <w:rsid w:val="001057A9"/>
    <w:rsid w:val="00105D6B"/>
    <w:rsid w:val="00110350"/>
    <w:rsid w:val="001108C2"/>
    <w:rsid w:val="00110CEC"/>
    <w:rsid w:val="001111B9"/>
    <w:rsid w:val="00112C15"/>
    <w:rsid w:val="001130CD"/>
    <w:rsid w:val="001132A1"/>
    <w:rsid w:val="001144A9"/>
    <w:rsid w:val="00115730"/>
    <w:rsid w:val="00115807"/>
    <w:rsid w:val="00115CBA"/>
    <w:rsid w:val="0011721C"/>
    <w:rsid w:val="00117419"/>
    <w:rsid w:val="00121EEA"/>
    <w:rsid w:val="0012343F"/>
    <w:rsid w:val="00124124"/>
    <w:rsid w:val="00124EEC"/>
    <w:rsid w:val="00125CDF"/>
    <w:rsid w:val="00126666"/>
    <w:rsid w:val="00126E94"/>
    <w:rsid w:val="00127611"/>
    <w:rsid w:val="00130C47"/>
    <w:rsid w:val="00131E7C"/>
    <w:rsid w:val="00132E92"/>
    <w:rsid w:val="0013331C"/>
    <w:rsid w:val="001337D6"/>
    <w:rsid w:val="0013432B"/>
    <w:rsid w:val="00135BC2"/>
    <w:rsid w:val="00137591"/>
    <w:rsid w:val="00137710"/>
    <w:rsid w:val="00137A70"/>
    <w:rsid w:val="00140CB5"/>
    <w:rsid w:val="00144177"/>
    <w:rsid w:val="0014512F"/>
    <w:rsid w:val="00147121"/>
    <w:rsid w:val="00147AA2"/>
    <w:rsid w:val="00150600"/>
    <w:rsid w:val="00151E1B"/>
    <w:rsid w:val="0015352B"/>
    <w:rsid w:val="00153CC8"/>
    <w:rsid w:val="0015433B"/>
    <w:rsid w:val="00155E8C"/>
    <w:rsid w:val="001565D6"/>
    <w:rsid w:val="00157B66"/>
    <w:rsid w:val="00160099"/>
    <w:rsid w:val="00160AA3"/>
    <w:rsid w:val="00161797"/>
    <w:rsid w:val="00161AF5"/>
    <w:rsid w:val="00162CA6"/>
    <w:rsid w:val="001636D3"/>
    <w:rsid w:val="00163E32"/>
    <w:rsid w:val="00164E5E"/>
    <w:rsid w:val="00165427"/>
    <w:rsid w:val="001669D5"/>
    <w:rsid w:val="00167FDE"/>
    <w:rsid w:val="0017019F"/>
    <w:rsid w:val="001702C0"/>
    <w:rsid w:val="00172529"/>
    <w:rsid w:val="00173101"/>
    <w:rsid w:val="001734FE"/>
    <w:rsid w:val="00174B29"/>
    <w:rsid w:val="0017560A"/>
    <w:rsid w:val="00175E50"/>
    <w:rsid w:val="00176C13"/>
    <w:rsid w:val="00182F0F"/>
    <w:rsid w:val="00185B94"/>
    <w:rsid w:val="001909D0"/>
    <w:rsid w:val="00192DD0"/>
    <w:rsid w:val="00196511"/>
    <w:rsid w:val="00196792"/>
    <w:rsid w:val="001A1E62"/>
    <w:rsid w:val="001A2481"/>
    <w:rsid w:val="001A2EFD"/>
    <w:rsid w:val="001A2F5A"/>
    <w:rsid w:val="001A34FC"/>
    <w:rsid w:val="001A3DDF"/>
    <w:rsid w:val="001A4518"/>
    <w:rsid w:val="001A568F"/>
    <w:rsid w:val="001A7EAB"/>
    <w:rsid w:val="001B1A35"/>
    <w:rsid w:val="001B1E91"/>
    <w:rsid w:val="001B31BF"/>
    <w:rsid w:val="001B3A90"/>
    <w:rsid w:val="001B426A"/>
    <w:rsid w:val="001B603F"/>
    <w:rsid w:val="001B680D"/>
    <w:rsid w:val="001B683B"/>
    <w:rsid w:val="001B6DB2"/>
    <w:rsid w:val="001B72E2"/>
    <w:rsid w:val="001B73DD"/>
    <w:rsid w:val="001B776E"/>
    <w:rsid w:val="001C1A0E"/>
    <w:rsid w:val="001C22C8"/>
    <w:rsid w:val="001C25B5"/>
    <w:rsid w:val="001C2C13"/>
    <w:rsid w:val="001C2C55"/>
    <w:rsid w:val="001C2C7F"/>
    <w:rsid w:val="001C37D6"/>
    <w:rsid w:val="001C3B7A"/>
    <w:rsid w:val="001C6B01"/>
    <w:rsid w:val="001D4545"/>
    <w:rsid w:val="001D532A"/>
    <w:rsid w:val="001D61A3"/>
    <w:rsid w:val="001D7612"/>
    <w:rsid w:val="001D7BE0"/>
    <w:rsid w:val="001E1EF2"/>
    <w:rsid w:val="001E30F0"/>
    <w:rsid w:val="001E4398"/>
    <w:rsid w:val="001E67CE"/>
    <w:rsid w:val="001E7608"/>
    <w:rsid w:val="001F21C2"/>
    <w:rsid w:val="001F3161"/>
    <w:rsid w:val="001F36AF"/>
    <w:rsid w:val="001F6888"/>
    <w:rsid w:val="001F7711"/>
    <w:rsid w:val="001F772F"/>
    <w:rsid w:val="002002F1"/>
    <w:rsid w:val="002003C8"/>
    <w:rsid w:val="00201509"/>
    <w:rsid w:val="00201711"/>
    <w:rsid w:val="002033FC"/>
    <w:rsid w:val="0020709B"/>
    <w:rsid w:val="00210B22"/>
    <w:rsid w:val="00212D78"/>
    <w:rsid w:val="0021356A"/>
    <w:rsid w:val="00213B4B"/>
    <w:rsid w:val="00214529"/>
    <w:rsid w:val="00214DC2"/>
    <w:rsid w:val="00214E74"/>
    <w:rsid w:val="00214EA7"/>
    <w:rsid w:val="0021510C"/>
    <w:rsid w:val="00220043"/>
    <w:rsid w:val="00222185"/>
    <w:rsid w:val="00225D91"/>
    <w:rsid w:val="00230663"/>
    <w:rsid w:val="00230B9A"/>
    <w:rsid w:val="002312FD"/>
    <w:rsid w:val="002313D6"/>
    <w:rsid w:val="00232FB0"/>
    <w:rsid w:val="002345E2"/>
    <w:rsid w:val="002352C5"/>
    <w:rsid w:val="00235F1D"/>
    <w:rsid w:val="00237F74"/>
    <w:rsid w:val="00240E1D"/>
    <w:rsid w:val="00240F97"/>
    <w:rsid w:val="00241907"/>
    <w:rsid w:val="00242F80"/>
    <w:rsid w:val="00243001"/>
    <w:rsid w:val="00246EC0"/>
    <w:rsid w:val="0025034A"/>
    <w:rsid w:val="002521A3"/>
    <w:rsid w:val="002532DA"/>
    <w:rsid w:val="00253CAB"/>
    <w:rsid w:val="00254679"/>
    <w:rsid w:val="002547D3"/>
    <w:rsid w:val="00254BDF"/>
    <w:rsid w:val="00255611"/>
    <w:rsid w:val="002559DC"/>
    <w:rsid w:val="00255B50"/>
    <w:rsid w:val="002572E2"/>
    <w:rsid w:val="00262218"/>
    <w:rsid w:val="0026345C"/>
    <w:rsid w:val="00263975"/>
    <w:rsid w:val="0026415B"/>
    <w:rsid w:val="00264817"/>
    <w:rsid w:val="00265E64"/>
    <w:rsid w:val="00266125"/>
    <w:rsid w:val="00266904"/>
    <w:rsid w:val="002731E7"/>
    <w:rsid w:val="0027378F"/>
    <w:rsid w:val="002753A5"/>
    <w:rsid w:val="00276D4F"/>
    <w:rsid w:val="0028073B"/>
    <w:rsid w:val="0028267A"/>
    <w:rsid w:val="00282C4A"/>
    <w:rsid w:val="00284CA7"/>
    <w:rsid w:val="00286111"/>
    <w:rsid w:val="002869A0"/>
    <w:rsid w:val="00287D7A"/>
    <w:rsid w:val="00291244"/>
    <w:rsid w:val="0029148B"/>
    <w:rsid w:val="00291979"/>
    <w:rsid w:val="00291AB7"/>
    <w:rsid w:val="00292C52"/>
    <w:rsid w:val="00292D6A"/>
    <w:rsid w:val="0029338E"/>
    <w:rsid w:val="00294356"/>
    <w:rsid w:val="00296150"/>
    <w:rsid w:val="002966FA"/>
    <w:rsid w:val="002A0442"/>
    <w:rsid w:val="002A0D13"/>
    <w:rsid w:val="002A1B9B"/>
    <w:rsid w:val="002A2C0C"/>
    <w:rsid w:val="002A58E0"/>
    <w:rsid w:val="002A59AF"/>
    <w:rsid w:val="002A6609"/>
    <w:rsid w:val="002A7B43"/>
    <w:rsid w:val="002B2371"/>
    <w:rsid w:val="002B30ED"/>
    <w:rsid w:val="002B59CC"/>
    <w:rsid w:val="002B5BD7"/>
    <w:rsid w:val="002B77D5"/>
    <w:rsid w:val="002C2A9C"/>
    <w:rsid w:val="002C4722"/>
    <w:rsid w:val="002C515C"/>
    <w:rsid w:val="002C59FE"/>
    <w:rsid w:val="002C7945"/>
    <w:rsid w:val="002C7EFE"/>
    <w:rsid w:val="002D0E08"/>
    <w:rsid w:val="002D37C2"/>
    <w:rsid w:val="002D6809"/>
    <w:rsid w:val="002E175E"/>
    <w:rsid w:val="002E1E26"/>
    <w:rsid w:val="002E2DCE"/>
    <w:rsid w:val="002E36E3"/>
    <w:rsid w:val="002E4034"/>
    <w:rsid w:val="002E4D40"/>
    <w:rsid w:val="002E523F"/>
    <w:rsid w:val="002E6561"/>
    <w:rsid w:val="002F0126"/>
    <w:rsid w:val="002F0191"/>
    <w:rsid w:val="002F0A1A"/>
    <w:rsid w:val="002F3345"/>
    <w:rsid w:val="002F5DEF"/>
    <w:rsid w:val="002F7327"/>
    <w:rsid w:val="002F7498"/>
    <w:rsid w:val="0030097E"/>
    <w:rsid w:val="00302109"/>
    <w:rsid w:val="00303BB1"/>
    <w:rsid w:val="00305A20"/>
    <w:rsid w:val="00305BF2"/>
    <w:rsid w:val="00306B5F"/>
    <w:rsid w:val="003077FA"/>
    <w:rsid w:val="00310161"/>
    <w:rsid w:val="003126A8"/>
    <w:rsid w:val="00314FBA"/>
    <w:rsid w:val="00315F25"/>
    <w:rsid w:val="003160C0"/>
    <w:rsid w:val="00316703"/>
    <w:rsid w:val="00316913"/>
    <w:rsid w:val="003209FE"/>
    <w:rsid w:val="003221DF"/>
    <w:rsid w:val="0032533A"/>
    <w:rsid w:val="003260AF"/>
    <w:rsid w:val="00326291"/>
    <w:rsid w:val="003270C7"/>
    <w:rsid w:val="0032712D"/>
    <w:rsid w:val="00327403"/>
    <w:rsid w:val="00327AF9"/>
    <w:rsid w:val="00332689"/>
    <w:rsid w:val="00334663"/>
    <w:rsid w:val="00334880"/>
    <w:rsid w:val="00335025"/>
    <w:rsid w:val="003353DF"/>
    <w:rsid w:val="00336568"/>
    <w:rsid w:val="00336ABB"/>
    <w:rsid w:val="00337D5B"/>
    <w:rsid w:val="00337F38"/>
    <w:rsid w:val="0034066A"/>
    <w:rsid w:val="00340EC4"/>
    <w:rsid w:val="00342BDD"/>
    <w:rsid w:val="0034388E"/>
    <w:rsid w:val="003458FB"/>
    <w:rsid w:val="00345E24"/>
    <w:rsid w:val="003461B4"/>
    <w:rsid w:val="003477C7"/>
    <w:rsid w:val="00350834"/>
    <w:rsid w:val="003524F3"/>
    <w:rsid w:val="00352BC4"/>
    <w:rsid w:val="00353764"/>
    <w:rsid w:val="003558C9"/>
    <w:rsid w:val="00355BDA"/>
    <w:rsid w:val="00362C05"/>
    <w:rsid w:val="0036455C"/>
    <w:rsid w:val="0036461F"/>
    <w:rsid w:val="00364B94"/>
    <w:rsid w:val="00364D14"/>
    <w:rsid w:val="00366E4B"/>
    <w:rsid w:val="003671DC"/>
    <w:rsid w:val="00367B2A"/>
    <w:rsid w:val="00367EE1"/>
    <w:rsid w:val="00371799"/>
    <w:rsid w:val="0037210B"/>
    <w:rsid w:val="0037213B"/>
    <w:rsid w:val="003744BE"/>
    <w:rsid w:val="0037586F"/>
    <w:rsid w:val="00375CC0"/>
    <w:rsid w:val="00376664"/>
    <w:rsid w:val="00376D9D"/>
    <w:rsid w:val="0037778F"/>
    <w:rsid w:val="003777DD"/>
    <w:rsid w:val="0038182F"/>
    <w:rsid w:val="00384958"/>
    <w:rsid w:val="0038496A"/>
    <w:rsid w:val="003854CB"/>
    <w:rsid w:val="00385D6E"/>
    <w:rsid w:val="00386B21"/>
    <w:rsid w:val="00387CE8"/>
    <w:rsid w:val="00394263"/>
    <w:rsid w:val="00394FBC"/>
    <w:rsid w:val="00395A66"/>
    <w:rsid w:val="00397B0B"/>
    <w:rsid w:val="00397F23"/>
    <w:rsid w:val="003A13B2"/>
    <w:rsid w:val="003A1951"/>
    <w:rsid w:val="003A23C1"/>
    <w:rsid w:val="003A4286"/>
    <w:rsid w:val="003A4FDA"/>
    <w:rsid w:val="003A718C"/>
    <w:rsid w:val="003B01B5"/>
    <w:rsid w:val="003B13F7"/>
    <w:rsid w:val="003B22AA"/>
    <w:rsid w:val="003B2AF9"/>
    <w:rsid w:val="003B3BCA"/>
    <w:rsid w:val="003B4925"/>
    <w:rsid w:val="003B498C"/>
    <w:rsid w:val="003B4F02"/>
    <w:rsid w:val="003B5AC8"/>
    <w:rsid w:val="003B5AE6"/>
    <w:rsid w:val="003B73A5"/>
    <w:rsid w:val="003B7895"/>
    <w:rsid w:val="003C0E70"/>
    <w:rsid w:val="003C1B35"/>
    <w:rsid w:val="003C3E8D"/>
    <w:rsid w:val="003C62A5"/>
    <w:rsid w:val="003C694C"/>
    <w:rsid w:val="003C7ADD"/>
    <w:rsid w:val="003D16DE"/>
    <w:rsid w:val="003D2244"/>
    <w:rsid w:val="003D3138"/>
    <w:rsid w:val="003D4289"/>
    <w:rsid w:val="003D4D30"/>
    <w:rsid w:val="003D6519"/>
    <w:rsid w:val="003E1B92"/>
    <w:rsid w:val="003E3346"/>
    <w:rsid w:val="003E43DB"/>
    <w:rsid w:val="003E55F7"/>
    <w:rsid w:val="003F04A6"/>
    <w:rsid w:val="003F2F30"/>
    <w:rsid w:val="003F45A1"/>
    <w:rsid w:val="003F4BCD"/>
    <w:rsid w:val="004006DD"/>
    <w:rsid w:val="004010F0"/>
    <w:rsid w:val="004054A4"/>
    <w:rsid w:val="004055B6"/>
    <w:rsid w:val="00405A46"/>
    <w:rsid w:val="00406121"/>
    <w:rsid w:val="00406EF9"/>
    <w:rsid w:val="00410B43"/>
    <w:rsid w:val="00410EF4"/>
    <w:rsid w:val="00414704"/>
    <w:rsid w:val="00415B2C"/>
    <w:rsid w:val="0041653A"/>
    <w:rsid w:val="00416CD5"/>
    <w:rsid w:val="00417B7B"/>
    <w:rsid w:val="00417EBA"/>
    <w:rsid w:val="004203D6"/>
    <w:rsid w:val="00421D55"/>
    <w:rsid w:val="00421DB6"/>
    <w:rsid w:val="00423137"/>
    <w:rsid w:val="0042755B"/>
    <w:rsid w:val="0042764A"/>
    <w:rsid w:val="004333DF"/>
    <w:rsid w:val="004337F2"/>
    <w:rsid w:val="004344DE"/>
    <w:rsid w:val="0043640A"/>
    <w:rsid w:val="00446747"/>
    <w:rsid w:val="00447A57"/>
    <w:rsid w:val="004501F4"/>
    <w:rsid w:val="00450F29"/>
    <w:rsid w:val="00451EA9"/>
    <w:rsid w:val="0045374E"/>
    <w:rsid w:val="004555BE"/>
    <w:rsid w:val="004568C1"/>
    <w:rsid w:val="00456E67"/>
    <w:rsid w:val="0045744D"/>
    <w:rsid w:val="004618DC"/>
    <w:rsid w:val="00461BD9"/>
    <w:rsid w:val="004646E6"/>
    <w:rsid w:val="004654B0"/>
    <w:rsid w:val="00465D62"/>
    <w:rsid w:val="0046629A"/>
    <w:rsid w:val="004718F8"/>
    <w:rsid w:val="0047328C"/>
    <w:rsid w:val="004747CE"/>
    <w:rsid w:val="00477948"/>
    <w:rsid w:val="00483500"/>
    <w:rsid w:val="00484B11"/>
    <w:rsid w:val="00486C83"/>
    <w:rsid w:val="00490439"/>
    <w:rsid w:val="0049150D"/>
    <w:rsid w:val="00492533"/>
    <w:rsid w:val="00493D83"/>
    <w:rsid w:val="004964D2"/>
    <w:rsid w:val="004971E7"/>
    <w:rsid w:val="00497A0A"/>
    <w:rsid w:val="004A0A59"/>
    <w:rsid w:val="004A1ECE"/>
    <w:rsid w:val="004A35A5"/>
    <w:rsid w:val="004A39F8"/>
    <w:rsid w:val="004A3E90"/>
    <w:rsid w:val="004A4528"/>
    <w:rsid w:val="004A7945"/>
    <w:rsid w:val="004B2284"/>
    <w:rsid w:val="004B2783"/>
    <w:rsid w:val="004B324D"/>
    <w:rsid w:val="004B52B9"/>
    <w:rsid w:val="004B5CB5"/>
    <w:rsid w:val="004B5DBB"/>
    <w:rsid w:val="004B6AEE"/>
    <w:rsid w:val="004B7C28"/>
    <w:rsid w:val="004C0399"/>
    <w:rsid w:val="004C1A1C"/>
    <w:rsid w:val="004C3558"/>
    <w:rsid w:val="004C383F"/>
    <w:rsid w:val="004C5963"/>
    <w:rsid w:val="004C6B57"/>
    <w:rsid w:val="004D1ADE"/>
    <w:rsid w:val="004D23C3"/>
    <w:rsid w:val="004D309A"/>
    <w:rsid w:val="004D3BC3"/>
    <w:rsid w:val="004D4BCF"/>
    <w:rsid w:val="004D61F9"/>
    <w:rsid w:val="004D6BA4"/>
    <w:rsid w:val="004E0EC1"/>
    <w:rsid w:val="004E22D6"/>
    <w:rsid w:val="004E2492"/>
    <w:rsid w:val="004E2C41"/>
    <w:rsid w:val="004E3D63"/>
    <w:rsid w:val="004E6357"/>
    <w:rsid w:val="004E6EA5"/>
    <w:rsid w:val="004F0AE2"/>
    <w:rsid w:val="004F0F1D"/>
    <w:rsid w:val="004F4D6D"/>
    <w:rsid w:val="004F4F47"/>
    <w:rsid w:val="004F4FE7"/>
    <w:rsid w:val="004F5238"/>
    <w:rsid w:val="004F5240"/>
    <w:rsid w:val="004F52E2"/>
    <w:rsid w:val="004F5545"/>
    <w:rsid w:val="004F56CF"/>
    <w:rsid w:val="004F59D4"/>
    <w:rsid w:val="004F5F56"/>
    <w:rsid w:val="004F691E"/>
    <w:rsid w:val="00502E7A"/>
    <w:rsid w:val="0050591B"/>
    <w:rsid w:val="00506AAF"/>
    <w:rsid w:val="00506DE7"/>
    <w:rsid w:val="00507086"/>
    <w:rsid w:val="00507109"/>
    <w:rsid w:val="00512743"/>
    <w:rsid w:val="00512FBB"/>
    <w:rsid w:val="005131ED"/>
    <w:rsid w:val="005133F7"/>
    <w:rsid w:val="00513484"/>
    <w:rsid w:val="0051776F"/>
    <w:rsid w:val="00521EB2"/>
    <w:rsid w:val="005246E4"/>
    <w:rsid w:val="0052659E"/>
    <w:rsid w:val="00531432"/>
    <w:rsid w:val="00531E30"/>
    <w:rsid w:val="00533C33"/>
    <w:rsid w:val="00540F0E"/>
    <w:rsid w:val="0054719E"/>
    <w:rsid w:val="00552623"/>
    <w:rsid w:val="00552B95"/>
    <w:rsid w:val="00553544"/>
    <w:rsid w:val="00553D70"/>
    <w:rsid w:val="00554CE5"/>
    <w:rsid w:val="00554E27"/>
    <w:rsid w:val="00556FC6"/>
    <w:rsid w:val="00557A91"/>
    <w:rsid w:val="0056060D"/>
    <w:rsid w:val="00560FF4"/>
    <w:rsid w:val="00561129"/>
    <w:rsid w:val="005615FD"/>
    <w:rsid w:val="005618E5"/>
    <w:rsid w:val="00561CC1"/>
    <w:rsid w:val="00561DED"/>
    <w:rsid w:val="005628A6"/>
    <w:rsid w:val="005635D3"/>
    <w:rsid w:val="00563CE8"/>
    <w:rsid w:val="00565F1D"/>
    <w:rsid w:val="0056638D"/>
    <w:rsid w:val="005674E9"/>
    <w:rsid w:val="00571061"/>
    <w:rsid w:val="005716FD"/>
    <w:rsid w:val="0057534D"/>
    <w:rsid w:val="00576AC1"/>
    <w:rsid w:val="0057702A"/>
    <w:rsid w:val="005820C3"/>
    <w:rsid w:val="00583138"/>
    <w:rsid w:val="005877D4"/>
    <w:rsid w:val="00587D2C"/>
    <w:rsid w:val="0059040F"/>
    <w:rsid w:val="005908D1"/>
    <w:rsid w:val="005911DF"/>
    <w:rsid w:val="00595EA9"/>
    <w:rsid w:val="00596E33"/>
    <w:rsid w:val="005A0DBE"/>
    <w:rsid w:val="005A1418"/>
    <w:rsid w:val="005A21DA"/>
    <w:rsid w:val="005A296D"/>
    <w:rsid w:val="005A33F0"/>
    <w:rsid w:val="005A3A2B"/>
    <w:rsid w:val="005A445D"/>
    <w:rsid w:val="005A5295"/>
    <w:rsid w:val="005A5975"/>
    <w:rsid w:val="005A6F7C"/>
    <w:rsid w:val="005B031C"/>
    <w:rsid w:val="005B21B6"/>
    <w:rsid w:val="005B4005"/>
    <w:rsid w:val="005B42B4"/>
    <w:rsid w:val="005B5769"/>
    <w:rsid w:val="005B609F"/>
    <w:rsid w:val="005C06B5"/>
    <w:rsid w:val="005C098B"/>
    <w:rsid w:val="005C0B9C"/>
    <w:rsid w:val="005C2334"/>
    <w:rsid w:val="005C4544"/>
    <w:rsid w:val="005C5C59"/>
    <w:rsid w:val="005C60BA"/>
    <w:rsid w:val="005C71C8"/>
    <w:rsid w:val="005C7939"/>
    <w:rsid w:val="005C7C21"/>
    <w:rsid w:val="005D03C6"/>
    <w:rsid w:val="005D2A95"/>
    <w:rsid w:val="005D3FEA"/>
    <w:rsid w:val="005D431E"/>
    <w:rsid w:val="005D5BB3"/>
    <w:rsid w:val="005D6A42"/>
    <w:rsid w:val="005E13A9"/>
    <w:rsid w:val="005E1794"/>
    <w:rsid w:val="005E21AE"/>
    <w:rsid w:val="005E2274"/>
    <w:rsid w:val="005E4ED0"/>
    <w:rsid w:val="005E5C83"/>
    <w:rsid w:val="005E60E4"/>
    <w:rsid w:val="005E74B4"/>
    <w:rsid w:val="005F03D6"/>
    <w:rsid w:val="005F099F"/>
    <w:rsid w:val="005F2AC5"/>
    <w:rsid w:val="005F455C"/>
    <w:rsid w:val="006002F4"/>
    <w:rsid w:val="00600878"/>
    <w:rsid w:val="00600C10"/>
    <w:rsid w:val="00603FBF"/>
    <w:rsid w:val="00605AE8"/>
    <w:rsid w:val="00607EDC"/>
    <w:rsid w:val="00610A34"/>
    <w:rsid w:val="006113E1"/>
    <w:rsid w:val="006136FA"/>
    <w:rsid w:val="00613867"/>
    <w:rsid w:val="00614C8E"/>
    <w:rsid w:val="00617A94"/>
    <w:rsid w:val="006206BD"/>
    <w:rsid w:val="006211E4"/>
    <w:rsid w:val="00621632"/>
    <w:rsid w:val="006220D9"/>
    <w:rsid w:val="0062493E"/>
    <w:rsid w:val="00627DD0"/>
    <w:rsid w:val="00630DF0"/>
    <w:rsid w:val="006315A0"/>
    <w:rsid w:val="00632B1A"/>
    <w:rsid w:val="00633272"/>
    <w:rsid w:val="006332B2"/>
    <w:rsid w:val="00635DC9"/>
    <w:rsid w:val="00637A23"/>
    <w:rsid w:val="00640608"/>
    <w:rsid w:val="00641992"/>
    <w:rsid w:val="006429AE"/>
    <w:rsid w:val="0064466F"/>
    <w:rsid w:val="00646DDF"/>
    <w:rsid w:val="00650731"/>
    <w:rsid w:val="006548C4"/>
    <w:rsid w:val="00654D4A"/>
    <w:rsid w:val="006564D9"/>
    <w:rsid w:val="00656F20"/>
    <w:rsid w:val="00657006"/>
    <w:rsid w:val="006576FF"/>
    <w:rsid w:val="006608D3"/>
    <w:rsid w:val="00661384"/>
    <w:rsid w:val="006642B9"/>
    <w:rsid w:val="00664FD4"/>
    <w:rsid w:val="00670AAC"/>
    <w:rsid w:val="006761D5"/>
    <w:rsid w:val="006803BF"/>
    <w:rsid w:val="006810C7"/>
    <w:rsid w:val="00681D89"/>
    <w:rsid w:val="00682070"/>
    <w:rsid w:val="00682F01"/>
    <w:rsid w:val="006875BF"/>
    <w:rsid w:val="00687D42"/>
    <w:rsid w:val="00692753"/>
    <w:rsid w:val="0069613B"/>
    <w:rsid w:val="00696D8C"/>
    <w:rsid w:val="006A1D33"/>
    <w:rsid w:val="006A26F1"/>
    <w:rsid w:val="006A6ED9"/>
    <w:rsid w:val="006A7B8B"/>
    <w:rsid w:val="006B1918"/>
    <w:rsid w:val="006B2289"/>
    <w:rsid w:val="006B24D8"/>
    <w:rsid w:val="006B3263"/>
    <w:rsid w:val="006B37D9"/>
    <w:rsid w:val="006B3E80"/>
    <w:rsid w:val="006B4DCE"/>
    <w:rsid w:val="006B7E63"/>
    <w:rsid w:val="006C0F01"/>
    <w:rsid w:val="006C24F3"/>
    <w:rsid w:val="006C2C1E"/>
    <w:rsid w:val="006C3768"/>
    <w:rsid w:val="006C3EA1"/>
    <w:rsid w:val="006C4B5A"/>
    <w:rsid w:val="006C63C3"/>
    <w:rsid w:val="006D08D0"/>
    <w:rsid w:val="006D0976"/>
    <w:rsid w:val="006D0F89"/>
    <w:rsid w:val="006D25A6"/>
    <w:rsid w:val="006D2DDB"/>
    <w:rsid w:val="006D3A0C"/>
    <w:rsid w:val="006D5B18"/>
    <w:rsid w:val="006D6EBC"/>
    <w:rsid w:val="006D7383"/>
    <w:rsid w:val="006D789D"/>
    <w:rsid w:val="006E34F4"/>
    <w:rsid w:val="006E3FD8"/>
    <w:rsid w:val="006E43FF"/>
    <w:rsid w:val="006E44F3"/>
    <w:rsid w:val="006E62FA"/>
    <w:rsid w:val="006E67E9"/>
    <w:rsid w:val="006E7D98"/>
    <w:rsid w:val="006F13DC"/>
    <w:rsid w:val="006F2B55"/>
    <w:rsid w:val="006F48A9"/>
    <w:rsid w:val="006F4CD9"/>
    <w:rsid w:val="0070074B"/>
    <w:rsid w:val="00700843"/>
    <w:rsid w:val="007013AB"/>
    <w:rsid w:val="00702451"/>
    <w:rsid w:val="00706B22"/>
    <w:rsid w:val="00707A6D"/>
    <w:rsid w:val="00710CFE"/>
    <w:rsid w:val="00711F41"/>
    <w:rsid w:val="0071201D"/>
    <w:rsid w:val="00715313"/>
    <w:rsid w:val="00717EA6"/>
    <w:rsid w:val="0072122A"/>
    <w:rsid w:val="0072128C"/>
    <w:rsid w:val="007213B4"/>
    <w:rsid w:val="00726CDF"/>
    <w:rsid w:val="00727AF6"/>
    <w:rsid w:val="00730ECB"/>
    <w:rsid w:val="007312CA"/>
    <w:rsid w:val="00732894"/>
    <w:rsid w:val="00732AD2"/>
    <w:rsid w:val="00733381"/>
    <w:rsid w:val="0073338E"/>
    <w:rsid w:val="007335AB"/>
    <w:rsid w:val="007379E9"/>
    <w:rsid w:val="007441A5"/>
    <w:rsid w:val="00745154"/>
    <w:rsid w:val="0074524F"/>
    <w:rsid w:val="00745A21"/>
    <w:rsid w:val="00747545"/>
    <w:rsid w:val="00747F9B"/>
    <w:rsid w:val="00750265"/>
    <w:rsid w:val="007508EB"/>
    <w:rsid w:val="00752589"/>
    <w:rsid w:val="00754AB9"/>
    <w:rsid w:val="00754EE2"/>
    <w:rsid w:val="00755469"/>
    <w:rsid w:val="00755B24"/>
    <w:rsid w:val="00757FBB"/>
    <w:rsid w:val="00763FDD"/>
    <w:rsid w:val="007640C6"/>
    <w:rsid w:val="00764B25"/>
    <w:rsid w:val="00765AB0"/>
    <w:rsid w:val="00766EE4"/>
    <w:rsid w:val="007672F9"/>
    <w:rsid w:val="00772254"/>
    <w:rsid w:val="00772381"/>
    <w:rsid w:val="00772869"/>
    <w:rsid w:val="00772FA5"/>
    <w:rsid w:val="00773A7F"/>
    <w:rsid w:val="007751D9"/>
    <w:rsid w:val="00775D60"/>
    <w:rsid w:val="007810A2"/>
    <w:rsid w:val="00782A2B"/>
    <w:rsid w:val="00784391"/>
    <w:rsid w:val="00785E3C"/>
    <w:rsid w:val="0079056C"/>
    <w:rsid w:val="0079480C"/>
    <w:rsid w:val="00794BD5"/>
    <w:rsid w:val="007A273F"/>
    <w:rsid w:val="007A44F8"/>
    <w:rsid w:val="007A6460"/>
    <w:rsid w:val="007B011E"/>
    <w:rsid w:val="007B16EC"/>
    <w:rsid w:val="007B2B2A"/>
    <w:rsid w:val="007B4FDA"/>
    <w:rsid w:val="007B56DD"/>
    <w:rsid w:val="007B7661"/>
    <w:rsid w:val="007B7FF1"/>
    <w:rsid w:val="007C2435"/>
    <w:rsid w:val="007C5581"/>
    <w:rsid w:val="007C7E1A"/>
    <w:rsid w:val="007D0684"/>
    <w:rsid w:val="007D089D"/>
    <w:rsid w:val="007D43E8"/>
    <w:rsid w:val="007D52B4"/>
    <w:rsid w:val="007D68D5"/>
    <w:rsid w:val="007D79BA"/>
    <w:rsid w:val="007E0491"/>
    <w:rsid w:val="007E38FB"/>
    <w:rsid w:val="007F0084"/>
    <w:rsid w:val="007F1416"/>
    <w:rsid w:val="007F1EC4"/>
    <w:rsid w:val="007F27EC"/>
    <w:rsid w:val="007F3424"/>
    <w:rsid w:val="007F3D54"/>
    <w:rsid w:val="007F60B6"/>
    <w:rsid w:val="007F6344"/>
    <w:rsid w:val="007F6CBB"/>
    <w:rsid w:val="007F78E5"/>
    <w:rsid w:val="00804B98"/>
    <w:rsid w:val="0080515A"/>
    <w:rsid w:val="0080582F"/>
    <w:rsid w:val="00806346"/>
    <w:rsid w:val="00810033"/>
    <w:rsid w:val="00810918"/>
    <w:rsid w:val="0081300E"/>
    <w:rsid w:val="00813EED"/>
    <w:rsid w:val="008146A4"/>
    <w:rsid w:val="0081585F"/>
    <w:rsid w:val="00815EF7"/>
    <w:rsid w:val="0081617A"/>
    <w:rsid w:val="00817FEF"/>
    <w:rsid w:val="00820230"/>
    <w:rsid w:val="008242E9"/>
    <w:rsid w:val="0082470F"/>
    <w:rsid w:val="008254A7"/>
    <w:rsid w:val="008265E0"/>
    <w:rsid w:val="008266C3"/>
    <w:rsid w:val="008307EC"/>
    <w:rsid w:val="008310BC"/>
    <w:rsid w:val="00831A61"/>
    <w:rsid w:val="00833BB2"/>
    <w:rsid w:val="0083502F"/>
    <w:rsid w:val="0083540C"/>
    <w:rsid w:val="00835949"/>
    <w:rsid w:val="00837900"/>
    <w:rsid w:val="00840E22"/>
    <w:rsid w:val="00841316"/>
    <w:rsid w:val="00843244"/>
    <w:rsid w:val="00845B07"/>
    <w:rsid w:val="008468F0"/>
    <w:rsid w:val="00847956"/>
    <w:rsid w:val="00847F2B"/>
    <w:rsid w:val="0085262E"/>
    <w:rsid w:val="0085299C"/>
    <w:rsid w:val="00855304"/>
    <w:rsid w:val="00856169"/>
    <w:rsid w:val="00861737"/>
    <w:rsid w:val="00862CCF"/>
    <w:rsid w:val="00865774"/>
    <w:rsid w:val="00867843"/>
    <w:rsid w:val="00872E1B"/>
    <w:rsid w:val="00876B2A"/>
    <w:rsid w:val="008807D3"/>
    <w:rsid w:val="00880F87"/>
    <w:rsid w:val="0088427E"/>
    <w:rsid w:val="00885F46"/>
    <w:rsid w:val="00887AEB"/>
    <w:rsid w:val="008908E8"/>
    <w:rsid w:val="00890F7A"/>
    <w:rsid w:val="00892239"/>
    <w:rsid w:val="0089278E"/>
    <w:rsid w:val="0089374B"/>
    <w:rsid w:val="00893E0C"/>
    <w:rsid w:val="008946BA"/>
    <w:rsid w:val="0089508D"/>
    <w:rsid w:val="00896150"/>
    <w:rsid w:val="0089701D"/>
    <w:rsid w:val="008A10B6"/>
    <w:rsid w:val="008A2719"/>
    <w:rsid w:val="008A759C"/>
    <w:rsid w:val="008B019B"/>
    <w:rsid w:val="008B2432"/>
    <w:rsid w:val="008B4D38"/>
    <w:rsid w:val="008B5763"/>
    <w:rsid w:val="008C47AA"/>
    <w:rsid w:val="008C5484"/>
    <w:rsid w:val="008C71F8"/>
    <w:rsid w:val="008C7806"/>
    <w:rsid w:val="008D0075"/>
    <w:rsid w:val="008D0299"/>
    <w:rsid w:val="008D093B"/>
    <w:rsid w:val="008D1CE2"/>
    <w:rsid w:val="008D3849"/>
    <w:rsid w:val="008D3CCC"/>
    <w:rsid w:val="008D4FE7"/>
    <w:rsid w:val="008D61D5"/>
    <w:rsid w:val="008E004F"/>
    <w:rsid w:val="008E0D48"/>
    <w:rsid w:val="008E1864"/>
    <w:rsid w:val="008E37A5"/>
    <w:rsid w:val="008E44E7"/>
    <w:rsid w:val="008E4745"/>
    <w:rsid w:val="008E51E6"/>
    <w:rsid w:val="008E5927"/>
    <w:rsid w:val="008E5A3A"/>
    <w:rsid w:val="008E5A79"/>
    <w:rsid w:val="008E5FB8"/>
    <w:rsid w:val="008E61FF"/>
    <w:rsid w:val="008E71D9"/>
    <w:rsid w:val="008F1E0B"/>
    <w:rsid w:val="008F200C"/>
    <w:rsid w:val="008F4482"/>
    <w:rsid w:val="008F5070"/>
    <w:rsid w:val="008F5A9A"/>
    <w:rsid w:val="008F6248"/>
    <w:rsid w:val="009008AB"/>
    <w:rsid w:val="00902960"/>
    <w:rsid w:val="00903987"/>
    <w:rsid w:val="00904D6A"/>
    <w:rsid w:val="00906598"/>
    <w:rsid w:val="00907099"/>
    <w:rsid w:val="009074C8"/>
    <w:rsid w:val="0090757D"/>
    <w:rsid w:val="00910519"/>
    <w:rsid w:val="00912AE2"/>
    <w:rsid w:val="009155F5"/>
    <w:rsid w:val="00915C9D"/>
    <w:rsid w:val="00916435"/>
    <w:rsid w:val="00917584"/>
    <w:rsid w:val="00920B34"/>
    <w:rsid w:val="009218AC"/>
    <w:rsid w:val="00922D56"/>
    <w:rsid w:val="00930C5E"/>
    <w:rsid w:val="009334A2"/>
    <w:rsid w:val="009342BF"/>
    <w:rsid w:val="009353C7"/>
    <w:rsid w:val="00936C9D"/>
    <w:rsid w:val="0094155A"/>
    <w:rsid w:val="009441F3"/>
    <w:rsid w:val="00944D52"/>
    <w:rsid w:val="00944FDA"/>
    <w:rsid w:val="00945641"/>
    <w:rsid w:val="00946489"/>
    <w:rsid w:val="009533BD"/>
    <w:rsid w:val="00953AD3"/>
    <w:rsid w:val="0096111E"/>
    <w:rsid w:val="009617BB"/>
    <w:rsid w:val="00961D3F"/>
    <w:rsid w:val="00961D88"/>
    <w:rsid w:val="009625F6"/>
    <w:rsid w:val="00964383"/>
    <w:rsid w:val="00964D64"/>
    <w:rsid w:val="0096665B"/>
    <w:rsid w:val="0096701A"/>
    <w:rsid w:val="00967621"/>
    <w:rsid w:val="00974143"/>
    <w:rsid w:val="00974B04"/>
    <w:rsid w:val="00975308"/>
    <w:rsid w:val="0097731C"/>
    <w:rsid w:val="009826E0"/>
    <w:rsid w:val="00982ADF"/>
    <w:rsid w:val="00985A5D"/>
    <w:rsid w:val="00985B06"/>
    <w:rsid w:val="00986648"/>
    <w:rsid w:val="0098687B"/>
    <w:rsid w:val="009869BB"/>
    <w:rsid w:val="00987410"/>
    <w:rsid w:val="00987CD9"/>
    <w:rsid w:val="00990212"/>
    <w:rsid w:val="00992948"/>
    <w:rsid w:val="009944E4"/>
    <w:rsid w:val="009948C3"/>
    <w:rsid w:val="00994A13"/>
    <w:rsid w:val="009952D2"/>
    <w:rsid w:val="00995C32"/>
    <w:rsid w:val="009A0020"/>
    <w:rsid w:val="009A0B65"/>
    <w:rsid w:val="009A0CF1"/>
    <w:rsid w:val="009A4A6F"/>
    <w:rsid w:val="009A5D1C"/>
    <w:rsid w:val="009A68A4"/>
    <w:rsid w:val="009A7EDC"/>
    <w:rsid w:val="009B053B"/>
    <w:rsid w:val="009B0783"/>
    <w:rsid w:val="009B1C75"/>
    <w:rsid w:val="009B43BD"/>
    <w:rsid w:val="009B5BFC"/>
    <w:rsid w:val="009B7443"/>
    <w:rsid w:val="009C0145"/>
    <w:rsid w:val="009C028F"/>
    <w:rsid w:val="009C07F2"/>
    <w:rsid w:val="009C0C07"/>
    <w:rsid w:val="009C1C67"/>
    <w:rsid w:val="009C2139"/>
    <w:rsid w:val="009C301C"/>
    <w:rsid w:val="009C397C"/>
    <w:rsid w:val="009C3E11"/>
    <w:rsid w:val="009C530D"/>
    <w:rsid w:val="009C54F9"/>
    <w:rsid w:val="009D35E6"/>
    <w:rsid w:val="009D6E2D"/>
    <w:rsid w:val="009D719A"/>
    <w:rsid w:val="009E05E1"/>
    <w:rsid w:val="009E0C56"/>
    <w:rsid w:val="009E185B"/>
    <w:rsid w:val="009E3C01"/>
    <w:rsid w:val="009E3F7B"/>
    <w:rsid w:val="009E63E8"/>
    <w:rsid w:val="009E677C"/>
    <w:rsid w:val="009E71BA"/>
    <w:rsid w:val="009E7328"/>
    <w:rsid w:val="009F1521"/>
    <w:rsid w:val="009F1C3C"/>
    <w:rsid w:val="009F2062"/>
    <w:rsid w:val="009F24FE"/>
    <w:rsid w:val="009F3BC2"/>
    <w:rsid w:val="009F6C66"/>
    <w:rsid w:val="00A0089A"/>
    <w:rsid w:val="00A010DD"/>
    <w:rsid w:val="00A01645"/>
    <w:rsid w:val="00A046F5"/>
    <w:rsid w:val="00A0549E"/>
    <w:rsid w:val="00A07A2A"/>
    <w:rsid w:val="00A141D4"/>
    <w:rsid w:val="00A14ABE"/>
    <w:rsid w:val="00A15853"/>
    <w:rsid w:val="00A1640B"/>
    <w:rsid w:val="00A17B88"/>
    <w:rsid w:val="00A17F70"/>
    <w:rsid w:val="00A214C3"/>
    <w:rsid w:val="00A23096"/>
    <w:rsid w:val="00A25494"/>
    <w:rsid w:val="00A25E40"/>
    <w:rsid w:val="00A31799"/>
    <w:rsid w:val="00A317B9"/>
    <w:rsid w:val="00A34D0A"/>
    <w:rsid w:val="00A34FA6"/>
    <w:rsid w:val="00A378D0"/>
    <w:rsid w:val="00A4029B"/>
    <w:rsid w:val="00A41084"/>
    <w:rsid w:val="00A41237"/>
    <w:rsid w:val="00A4129D"/>
    <w:rsid w:val="00A45870"/>
    <w:rsid w:val="00A464FB"/>
    <w:rsid w:val="00A46C62"/>
    <w:rsid w:val="00A5115E"/>
    <w:rsid w:val="00A53BF2"/>
    <w:rsid w:val="00A561EE"/>
    <w:rsid w:val="00A57DF8"/>
    <w:rsid w:val="00A60A4A"/>
    <w:rsid w:val="00A61231"/>
    <w:rsid w:val="00A624E6"/>
    <w:rsid w:val="00A62B5B"/>
    <w:rsid w:val="00A62DEE"/>
    <w:rsid w:val="00A63717"/>
    <w:rsid w:val="00A63DCD"/>
    <w:rsid w:val="00A66F39"/>
    <w:rsid w:val="00A67318"/>
    <w:rsid w:val="00A70463"/>
    <w:rsid w:val="00A713D5"/>
    <w:rsid w:val="00A72B63"/>
    <w:rsid w:val="00A733E7"/>
    <w:rsid w:val="00A775B4"/>
    <w:rsid w:val="00A80D24"/>
    <w:rsid w:val="00A8360F"/>
    <w:rsid w:val="00A84D1C"/>
    <w:rsid w:val="00A84D85"/>
    <w:rsid w:val="00A84F34"/>
    <w:rsid w:val="00A8604C"/>
    <w:rsid w:val="00A864D0"/>
    <w:rsid w:val="00A86C81"/>
    <w:rsid w:val="00A86DC0"/>
    <w:rsid w:val="00A87F4A"/>
    <w:rsid w:val="00A91503"/>
    <w:rsid w:val="00A9224F"/>
    <w:rsid w:val="00A955B8"/>
    <w:rsid w:val="00A97BBD"/>
    <w:rsid w:val="00AA1397"/>
    <w:rsid w:val="00AA13B3"/>
    <w:rsid w:val="00AA141D"/>
    <w:rsid w:val="00AA2336"/>
    <w:rsid w:val="00AA5225"/>
    <w:rsid w:val="00AB130D"/>
    <w:rsid w:val="00AB1943"/>
    <w:rsid w:val="00AB645B"/>
    <w:rsid w:val="00AB6EB8"/>
    <w:rsid w:val="00AB77AA"/>
    <w:rsid w:val="00AC1C49"/>
    <w:rsid w:val="00AC3F80"/>
    <w:rsid w:val="00AC5183"/>
    <w:rsid w:val="00AC5690"/>
    <w:rsid w:val="00AC639D"/>
    <w:rsid w:val="00AC7F00"/>
    <w:rsid w:val="00AD0067"/>
    <w:rsid w:val="00AD1197"/>
    <w:rsid w:val="00AD1657"/>
    <w:rsid w:val="00AD1A29"/>
    <w:rsid w:val="00AD33A4"/>
    <w:rsid w:val="00AD52A1"/>
    <w:rsid w:val="00AD58C2"/>
    <w:rsid w:val="00AE0FC0"/>
    <w:rsid w:val="00AE1E63"/>
    <w:rsid w:val="00AE2710"/>
    <w:rsid w:val="00AE42AC"/>
    <w:rsid w:val="00AE7E40"/>
    <w:rsid w:val="00AF13DD"/>
    <w:rsid w:val="00AF26B7"/>
    <w:rsid w:val="00AF2C91"/>
    <w:rsid w:val="00AF5DCC"/>
    <w:rsid w:val="00AF622F"/>
    <w:rsid w:val="00B0313F"/>
    <w:rsid w:val="00B03763"/>
    <w:rsid w:val="00B03A28"/>
    <w:rsid w:val="00B04F1F"/>
    <w:rsid w:val="00B059AB"/>
    <w:rsid w:val="00B061D0"/>
    <w:rsid w:val="00B06679"/>
    <w:rsid w:val="00B06BA8"/>
    <w:rsid w:val="00B06BCD"/>
    <w:rsid w:val="00B077B7"/>
    <w:rsid w:val="00B118E1"/>
    <w:rsid w:val="00B163BD"/>
    <w:rsid w:val="00B16989"/>
    <w:rsid w:val="00B16F8D"/>
    <w:rsid w:val="00B21BA7"/>
    <w:rsid w:val="00B25981"/>
    <w:rsid w:val="00B26772"/>
    <w:rsid w:val="00B26C57"/>
    <w:rsid w:val="00B33EF1"/>
    <w:rsid w:val="00B3447B"/>
    <w:rsid w:val="00B371C0"/>
    <w:rsid w:val="00B4065E"/>
    <w:rsid w:val="00B41501"/>
    <w:rsid w:val="00B43738"/>
    <w:rsid w:val="00B43CB9"/>
    <w:rsid w:val="00B44E44"/>
    <w:rsid w:val="00B47120"/>
    <w:rsid w:val="00B51A52"/>
    <w:rsid w:val="00B52E86"/>
    <w:rsid w:val="00B53943"/>
    <w:rsid w:val="00B543C3"/>
    <w:rsid w:val="00B54F81"/>
    <w:rsid w:val="00B566E2"/>
    <w:rsid w:val="00B60AC4"/>
    <w:rsid w:val="00B60F44"/>
    <w:rsid w:val="00B61893"/>
    <w:rsid w:val="00B63797"/>
    <w:rsid w:val="00B7064F"/>
    <w:rsid w:val="00B72793"/>
    <w:rsid w:val="00B72F8C"/>
    <w:rsid w:val="00B7309B"/>
    <w:rsid w:val="00B757CE"/>
    <w:rsid w:val="00B81534"/>
    <w:rsid w:val="00B82066"/>
    <w:rsid w:val="00B8406B"/>
    <w:rsid w:val="00B85093"/>
    <w:rsid w:val="00B85524"/>
    <w:rsid w:val="00B858B8"/>
    <w:rsid w:val="00B87B7C"/>
    <w:rsid w:val="00B90C57"/>
    <w:rsid w:val="00B92DC0"/>
    <w:rsid w:val="00B93B3E"/>
    <w:rsid w:val="00B95C19"/>
    <w:rsid w:val="00B97CD5"/>
    <w:rsid w:val="00BA0945"/>
    <w:rsid w:val="00BA12D0"/>
    <w:rsid w:val="00BA143C"/>
    <w:rsid w:val="00BA4798"/>
    <w:rsid w:val="00BA5FA0"/>
    <w:rsid w:val="00BA62DD"/>
    <w:rsid w:val="00BB0191"/>
    <w:rsid w:val="00BB0AC4"/>
    <w:rsid w:val="00BB1B20"/>
    <w:rsid w:val="00BB3A0C"/>
    <w:rsid w:val="00BB4BB6"/>
    <w:rsid w:val="00BB5AA5"/>
    <w:rsid w:val="00BC04A7"/>
    <w:rsid w:val="00BC0BAD"/>
    <w:rsid w:val="00BC33AD"/>
    <w:rsid w:val="00BC4F7A"/>
    <w:rsid w:val="00BC5744"/>
    <w:rsid w:val="00BC63FA"/>
    <w:rsid w:val="00BC67AF"/>
    <w:rsid w:val="00BC7837"/>
    <w:rsid w:val="00BC7CA1"/>
    <w:rsid w:val="00BD15CD"/>
    <w:rsid w:val="00BD3F2F"/>
    <w:rsid w:val="00BD6B15"/>
    <w:rsid w:val="00BD7995"/>
    <w:rsid w:val="00BD79D3"/>
    <w:rsid w:val="00BE11CE"/>
    <w:rsid w:val="00BE2258"/>
    <w:rsid w:val="00BE35F7"/>
    <w:rsid w:val="00BE4907"/>
    <w:rsid w:val="00BE4D4E"/>
    <w:rsid w:val="00BE5DA3"/>
    <w:rsid w:val="00BE70B3"/>
    <w:rsid w:val="00BE7186"/>
    <w:rsid w:val="00BE7642"/>
    <w:rsid w:val="00BF0328"/>
    <w:rsid w:val="00BF0F32"/>
    <w:rsid w:val="00BF10EB"/>
    <w:rsid w:val="00BF2518"/>
    <w:rsid w:val="00BF2BC7"/>
    <w:rsid w:val="00BF2CFF"/>
    <w:rsid w:val="00BF3151"/>
    <w:rsid w:val="00BF76C0"/>
    <w:rsid w:val="00C0139A"/>
    <w:rsid w:val="00C01820"/>
    <w:rsid w:val="00C0332A"/>
    <w:rsid w:val="00C033C5"/>
    <w:rsid w:val="00C03556"/>
    <w:rsid w:val="00C04AAC"/>
    <w:rsid w:val="00C05051"/>
    <w:rsid w:val="00C05E72"/>
    <w:rsid w:val="00C0672C"/>
    <w:rsid w:val="00C06C24"/>
    <w:rsid w:val="00C07767"/>
    <w:rsid w:val="00C10C68"/>
    <w:rsid w:val="00C119C6"/>
    <w:rsid w:val="00C13459"/>
    <w:rsid w:val="00C13600"/>
    <w:rsid w:val="00C14106"/>
    <w:rsid w:val="00C143A8"/>
    <w:rsid w:val="00C15F07"/>
    <w:rsid w:val="00C16C60"/>
    <w:rsid w:val="00C21FAF"/>
    <w:rsid w:val="00C2273A"/>
    <w:rsid w:val="00C2392B"/>
    <w:rsid w:val="00C24613"/>
    <w:rsid w:val="00C24FCA"/>
    <w:rsid w:val="00C26B4F"/>
    <w:rsid w:val="00C307A6"/>
    <w:rsid w:val="00C31325"/>
    <w:rsid w:val="00C3145B"/>
    <w:rsid w:val="00C31963"/>
    <w:rsid w:val="00C36983"/>
    <w:rsid w:val="00C372F6"/>
    <w:rsid w:val="00C4098D"/>
    <w:rsid w:val="00C42BD3"/>
    <w:rsid w:val="00C4327C"/>
    <w:rsid w:val="00C4357D"/>
    <w:rsid w:val="00C44E6E"/>
    <w:rsid w:val="00C46D73"/>
    <w:rsid w:val="00C5014A"/>
    <w:rsid w:val="00C506B9"/>
    <w:rsid w:val="00C54520"/>
    <w:rsid w:val="00C548F9"/>
    <w:rsid w:val="00C54CD4"/>
    <w:rsid w:val="00C555E9"/>
    <w:rsid w:val="00C57B68"/>
    <w:rsid w:val="00C61E06"/>
    <w:rsid w:val="00C64A85"/>
    <w:rsid w:val="00C6696C"/>
    <w:rsid w:val="00C673BB"/>
    <w:rsid w:val="00C678A7"/>
    <w:rsid w:val="00C67A74"/>
    <w:rsid w:val="00C731F0"/>
    <w:rsid w:val="00C7396A"/>
    <w:rsid w:val="00C73F50"/>
    <w:rsid w:val="00C74CC3"/>
    <w:rsid w:val="00C76BE1"/>
    <w:rsid w:val="00C801F3"/>
    <w:rsid w:val="00C824A5"/>
    <w:rsid w:val="00C84FF2"/>
    <w:rsid w:val="00C85776"/>
    <w:rsid w:val="00C861FA"/>
    <w:rsid w:val="00C86685"/>
    <w:rsid w:val="00C87D61"/>
    <w:rsid w:val="00C90E62"/>
    <w:rsid w:val="00C91816"/>
    <w:rsid w:val="00CA34E4"/>
    <w:rsid w:val="00CA3EC1"/>
    <w:rsid w:val="00CA4BCF"/>
    <w:rsid w:val="00CA6B29"/>
    <w:rsid w:val="00CC0665"/>
    <w:rsid w:val="00CC1C96"/>
    <w:rsid w:val="00CC7882"/>
    <w:rsid w:val="00CD03AD"/>
    <w:rsid w:val="00CD143F"/>
    <w:rsid w:val="00CD3518"/>
    <w:rsid w:val="00CD35B4"/>
    <w:rsid w:val="00CD3792"/>
    <w:rsid w:val="00CD3E84"/>
    <w:rsid w:val="00CD53C4"/>
    <w:rsid w:val="00CD5852"/>
    <w:rsid w:val="00CD6A05"/>
    <w:rsid w:val="00CD7AFD"/>
    <w:rsid w:val="00CE1418"/>
    <w:rsid w:val="00CE18B2"/>
    <w:rsid w:val="00CE25C0"/>
    <w:rsid w:val="00CE33C9"/>
    <w:rsid w:val="00CE347F"/>
    <w:rsid w:val="00CE571E"/>
    <w:rsid w:val="00CE5DA4"/>
    <w:rsid w:val="00CE6408"/>
    <w:rsid w:val="00CE6534"/>
    <w:rsid w:val="00CE71BA"/>
    <w:rsid w:val="00CE7D83"/>
    <w:rsid w:val="00CF02F0"/>
    <w:rsid w:val="00CF4451"/>
    <w:rsid w:val="00CF65A3"/>
    <w:rsid w:val="00CF782F"/>
    <w:rsid w:val="00D00AB3"/>
    <w:rsid w:val="00D01207"/>
    <w:rsid w:val="00D03F78"/>
    <w:rsid w:val="00D05952"/>
    <w:rsid w:val="00D06BF5"/>
    <w:rsid w:val="00D1095E"/>
    <w:rsid w:val="00D1136B"/>
    <w:rsid w:val="00D1256B"/>
    <w:rsid w:val="00D128F2"/>
    <w:rsid w:val="00D16440"/>
    <w:rsid w:val="00D16854"/>
    <w:rsid w:val="00D22140"/>
    <w:rsid w:val="00D23EA9"/>
    <w:rsid w:val="00D24D2A"/>
    <w:rsid w:val="00D26A46"/>
    <w:rsid w:val="00D2783C"/>
    <w:rsid w:val="00D27C39"/>
    <w:rsid w:val="00D309FF"/>
    <w:rsid w:val="00D314A3"/>
    <w:rsid w:val="00D34248"/>
    <w:rsid w:val="00D3568F"/>
    <w:rsid w:val="00D3579D"/>
    <w:rsid w:val="00D3697E"/>
    <w:rsid w:val="00D3698C"/>
    <w:rsid w:val="00D4101F"/>
    <w:rsid w:val="00D41CA4"/>
    <w:rsid w:val="00D434CF"/>
    <w:rsid w:val="00D43D97"/>
    <w:rsid w:val="00D4731A"/>
    <w:rsid w:val="00D51461"/>
    <w:rsid w:val="00D51715"/>
    <w:rsid w:val="00D51864"/>
    <w:rsid w:val="00D55743"/>
    <w:rsid w:val="00D56B54"/>
    <w:rsid w:val="00D60AB0"/>
    <w:rsid w:val="00D60EFC"/>
    <w:rsid w:val="00D62605"/>
    <w:rsid w:val="00D631BE"/>
    <w:rsid w:val="00D63ABB"/>
    <w:rsid w:val="00D64570"/>
    <w:rsid w:val="00D65BD2"/>
    <w:rsid w:val="00D65BDD"/>
    <w:rsid w:val="00D66ADC"/>
    <w:rsid w:val="00D66FFA"/>
    <w:rsid w:val="00D67719"/>
    <w:rsid w:val="00D67A96"/>
    <w:rsid w:val="00D71D01"/>
    <w:rsid w:val="00D73D62"/>
    <w:rsid w:val="00D74258"/>
    <w:rsid w:val="00D7585B"/>
    <w:rsid w:val="00D75EA1"/>
    <w:rsid w:val="00D772C8"/>
    <w:rsid w:val="00D80DBA"/>
    <w:rsid w:val="00D80E03"/>
    <w:rsid w:val="00D81905"/>
    <w:rsid w:val="00D84B81"/>
    <w:rsid w:val="00D8665F"/>
    <w:rsid w:val="00D87303"/>
    <w:rsid w:val="00D87FC6"/>
    <w:rsid w:val="00D91976"/>
    <w:rsid w:val="00D91E1A"/>
    <w:rsid w:val="00D91F24"/>
    <w:rsid w:val="00D9216E"/>
    <w:rsid w:val="00DA0947"/>
    <w:rsid w:val="00DA0FFB"/>
    <w:rsid w:val="00DA56C2"/>
    <w:rsid w:val="00DA5746"/>
    <w:rsid w:val="00DB1251"/>
    <w:rsid w:val="00DB3178"/>
    <w:rsid w:val="00DB46A4"/>
    <w:rsid w:val="00DB6260"/>
    <w:rsid w:val="00DC1710"/>
    <w:rsid w:val="00DC1F1E"/>
    <w:rsid w:val="00DC3A80"/>
    <w:rsid w:val="00DC5CA8"/>
    <w:rsid w:val="00DD247A"/>
    <w:rsid w:val="00DD2F84"/>
    <w:rsid w:val="00DD39F6"/>
    <w:rsid w:val="00DD4E4F"/>
    <w:rsid w:val="00DD5A66"/>
    <w:rsid w:val="00DE0495"/>
    <w:rsid w:val="00DE1B35"/>
    <w:rsid w:val="00DE24F2"/>
    <w:rsid w:val="00DE43CF"/>
    <w:rsid w:val="00DE5320"/>
    <w:rsid w:val="00DE579A"/>
    <w:rsid w:val="00DE619E"/>
    <w:rsid w:val="00DE6339"/>
    <w:rsid w:val="00DE665D"/>
    <w:rsid w:val="00DE7648"/>
    <w:rsid w:val="00DF1034"/>
    <w:rsid w:val="00DF1604"/>
    <w:rsid w:val="00DF1E52"/>
    <w:rsid w:val="00DF4F5B"/>
    <w:rsid w:val="00E007EA"/>
    <w:rsid w:val="00E023AF"/>
    <w:rsid w:val="00E02436"/>
    <w:rsid w:val="00E03BBF"/>
    <w:rsid w:val="00E03C80"/>
    <w:rsid w:val="00E0471F"/>
    <w:rsid w:val="00E053B3"/>
    <w:rsid w:val="00E05F4F"/>
    <w:rsid w:val="00E06021"/>
    <w:rsid w:val="00E06161"/>
    <w:rsid w:val="00E0733F"/>
    <w:rsid w:val="00E1022A"/>
    <w:rsid w:val="00E1095B"/>
    <w:rsid w:val="00E13A7E"/>
    <w:rsid w:val="00E14AF1"/>
    <w:rsid w:val="00E158FA"/>
    <w:rsid w:val="00E15FF4"/>
    <w:rsid w:val="00E170CA"/>
    <w:rsid w:val="00E20511"/>
    <w:rsid w:val="00E20CAE"/>
    <w:rsid w:val="00E21B67"/>
    <w:rsid w:val="00E22BBA"/>
    <w:rsid w:val="00E23381"/>
    <w:rsid w:val="00E26B06"/>
    <w:rsid w:val="00E33B5C"/>
    <w:rsid w:val="00E34830"/>
    <w:rsid w:val="00E35596"/>
    <w:rsid w:val="00E35780"/>
    <w:rsid w:val="00E36BAF"/>
    <w:rsid w:val="00E37534"/>
    <w:rsid w:val="00E41E8B"/>
    <w:rsid w:val="00E425A8"/>
    <w:rsid w:val="00E42AE7"/>
    <w:rsid w:val="00E42F51"/>
    <w:rsid w:val="00E44680"/>
    <w:rsid w:val="00E46294"/>
    <w:rsid w:val="00E4683E"/>
    <w:rsid w:val="00E47002"/>
    <w:rsid w:val="00E50F69"/>
    <w:rsid w:val="00E520A4"/>
    <w:rsid w:val="00E648A0"/>
    <w:rsid w:val="00E64A4A"/>
    <w:rsid w:val="00E64CC9"/>
    <w:rsid w:val="00E65F65"/>
    <w:rsid w:val="00E67A26"/>
    <w:rsid w:val="00E67D82"/>
    <w:rsid w:val="00E71D8F"/>
    <w:rsid w:val="00E720F9"/>
    <w:rsid w:val="00E722D0"/>
    <w:rsid w:val="00E72E47"/>
    <w:rsid w:val="00E73FE8"/>
    <w:rsid w:val="00E7481E"/>
    <w:rsid w:val="00E80B3A"/>
    <w:rsid w:val="00E812E8"/>
    <w:rsid w:val="00E82BDC"/>
    <w:rsid w:val="00E82FCC"/>
    <w:rsid w:val="00E830FB"/>
    <w:rsid w:val="00E838A1"/>
    <w:rsid w:val="00E848C5"/>
    <w:rsid w:val="00E85377"/>
    <w:rsid w:val="00E85BB4"/>
    <w:rsid w:val="00E85F18"/>
    <w:rsid w:val="00E863EC"/>
    <w:rsid w:val="00E903BF"/>
    <w:rsid w:val="00E96421"/>
    <w:rsid w:val="00E96778"/>
    <w:rsid w:val="00E96B7E"/>
    <w:rsid w:val="00E9729F"/>
    <w:rsid w:val="00EA1E96"/>
    <w:rsid w:val="00EA243F"/>
    <w:rsid w:val="00EA2E60"/>
    <w:rsid w:val="00EA3822"/>
    <w:rsid w:val="00EA4204"/>
    <w:rsid w:val="00EA7BF3"/>
    <w:rsid w:val="00EB095E"/>
    <w:rsid w:val="00EB20AB"/>
    <w:rsid w:val="00EB3A20"/>
    <w:rsid w:val="00EB40BF"/>
    <w:rsid w:val="00EB4848"/>
    <w:rsid w:val="00EB5CD7"/>
    <w:rsid w:val="00EB7250"/>
    <w:rsid w:val="00EC1958"/>
    <w:rsid w:val="00EC3B83"/>
    <w:rsid w:val="00EC5F3C"/>
    <w:rsid w:val="00EC6F69"/>
    <w:rsid w:val="00ED18D1"/>
    <w:rsid w:val="00ED2ADC"/>
    <w:rsid w:val="00ED3602"/>
    <w:rsid w:val="00ED4ECC"/>
    <w:rsid w:val="00ED52BB"/>
    <w:rsid w:val="00ED6496"/>
    <w:rsid w:val="00ED65D8"/>
    <w:rsid w:val="00ED7EC8"/>
    <w:rsid w:val="00EE0D13"/>
    <w:rsid w:val="00EE1F01"/>
    <w:rsid w:val="00EE22EB"/>
    <w:rsid w:val="00EE4EAF"/>
    <w:rsid w:val="00EE65CD"/>
    <w:rsid w:val="00EF09AF"/>
    <w:rsid w:val="00EF2F1C"/>
    <w:rsid w:val="00EF49AF"/>
    <w:rsid w:val="00EF5D01"/>
    <w:rsid w:val="00EF60A1"/>
    <w:rsid w:val="00F01C99"/>
    <w:rsid w:val="00F05DF9"/>
    <w:rsid w:val="00F064B0"/>
    <w:rsid w:val="00F06C72"/>
    <w:rsid w:val="00F10086"/>
    <w:rsid w:val="00F118B3"/>
    <w:rsid w:val="00F118BF"/>
    <w:rsid w:val="00F11A04"/>
    <w:rsid w:val="00F13541"/>
    <w:rsid w:val="00F16628"/>
    <w:rsid w:val="00F21B28"/>
    <w:rsid w:val="00F225EF"/>
    <w:rsid w:val="00F24898"/>
    <w:rsid w:val="00F26673"/>
    <w:rsid w:val="00F26947"/>
    <w:rsid w:val="00F30515"/>
    <w:rsid w:val="00F30815"/>
    <w:rsid w:val="00F32B30"/>
    <w:rsid w:val="00F33E8E"/>
    <w:rsid w:val="00F414F4"/>
    <w:rsid w:val="00F41FA1"/>
    <w:rsid w:val="00F52455"/>
    <w:rsid w:val="00F53B9A"/>
    <w:rsid w:val="00F56288"/>
    <w:rsid w:val="00F60D44"/>
    <w:rsid w:val="00F62232"/>
    <w:rsid w:val="00F62800"/>
    <w:rsid w:val="00F63ED2"/>
    <w:rsid w:val="00F65840"/>
    <w:rsid w:val="00F67390"/>
    <w:rsid w:val="00F6778D"/>
    <w:rsid w:val="00F704FA"/>
    <w:rsid w:val="00F71426"/>
    <w:rsid w:val="00F75FC1"/>
    <w:rsid w:val="00F76142"/>
    <w:rsid w:val="00F77CCB"/>
    <w:rsid w:val="00F8014E"/>
    <w:rsid w:val="00F83773"/>
    <w:rsid w:val="00F84404"/>
    <w:rsid w:val="00F84B86"/>
    <w:rsid w:val="00F869A6"/>
    <w:rsid w:val="00F905AB"/>
    <w:rsid w:val="00F9070B"/>
    <w:rsid w:val="00F91256"/>
    <w:rsid w:val="00F933A5"/>
    <w:rsid w:val="00F93F28"/>
    <w:rsid w:val="00F941A1"/>
    <w:rsid w:val="00F96984"/>
    <w:rsid w:val="00FA13AB"/>
    <w:rsid w:val="00FA2545"/>
    <w:rsid w:val="00FA57C1"/>
    <w:rsid w:val="00FA7D45"/>
    <w:rsid w:val="00FB08A5"/>
    <w:rsid w:val="00FB2A34"/>
    <w:rsid w:val="00FB2C20"/>
    <w:rsid w:val="00FB2CE0"/>
    <w:rsid w:val="00FB2DD7"/>
    <w:rsid w:val="00FB31B2"/>
    <w:rsid w:val="00FB3CF3"/>
    <w:rsid w:val="00FB7B1E"/>
    <w:rsid w:val="00FC090D"/>
    <w:rsid w:val="00FC56E4"/>
    <w:rsid w:val="00FC6BE4"/>
    <w:rsid w:val="00FC74C7"/>
    <w:rsid w:val="00FC76BF"/>
    <w:rsid w:val="00FC7B9B"/>
    <w:rsid w:val="00FC7F2B"/>
    <w:rsid w:val="00FD2E94"/>
    <w:rsid w:val="00FD3DC5"/>
    <w:rsid w:val="00FD52D6"/>
    <w:rsid w:val="00FE04E5"/>
    <w:rsid w:val="00FE2C86"/>
    <w:rsid w:val="00FF2786"/>
    <w:rsid w:val="00FF5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52F"/>
    <w:rPr>
      <w:sz w:val="24"/>
      <w:szCs w:val="24"/>
    </w:rPr>
  </w:style>
  <w:style w:type="paragraph" w:styleId="Nadpis1">
    <w:name w:val="heading 1"/>
    <w:basedOn w:val="Normln"/>
    <w:next w:val="Normln"/>
    <w:qFormat/>
    <w:rsid w:val="0008652F"/>
    <w:pPr>
      <w:keepNext/>
      <w:overflowPunct w:val="0"/>
      <w:autoSpaceDE w:val="0"/>
      <w:autoSpaceDN w:val="0"/>
      <w:adjustRightInd w:val="0"/>
      <w:jc w:val="center"/>
      <w:textAlignment w:val="baseline"/>
      <w:outlineLvl w:val="0"/>
    </w:pPr>
    <w:rPr>
      <w:rFonts w:ascii="Arial" w:hAnsi="Arial"/>
      <w:b/>
      <w:szCs w:val="20"/>
    </w:rPr>
  </w:style>
  <w:style w:type="paragraph" w:styleId="Nadpis2">
    <w:name w:val="heading 2"/>
    <w:basedOn w:val="Normln"/>
    <w:next w:val="Normln"/>
    <w:qFormat/>
    <w:rsid w:val="0008652F"/>
    <w:pPr>
      <w:keepNext/>
      <w:outlineLvl w:val="1"/>
    </w:pPr>
    <w:rPr>
      <w:rFonts w:ascii="Arial" w:hAnsi="Arial"/>
      <w:b/>
      <w:sz w:val="22"/>
    </w:rPr>
  </w:style>
  <w:style w:type="paragraph" w:styleId="Nadpis3">
    <w:name w:val="heading 3"/>
    <w:basedOn w:val="Normln"/>
    <w:next w:val="Normln"/>
    <w:qFormat/>
    <w:rsid w:val="0008652F"/>
    <w:pPr>
      <w:keepNext/>
      <w:jc w:val="both"/>
      <w:outlineLvl w:val="2"/>
    </w:pPr>
    <w:rPr>
      <w:rFonts w:ascii="Arial" w:hAnsi="Arial"/>
      <w:b/>
      <w:sz w:val="22"/>
    </w:rPr>
  </w:style>
  <w:style w:type="paragraph" w:styleId="Nadpis4">
    <w:name w:val="heading 4"/>
    <w:basedOn w:val="Normln"/>
    <w:next w:val="Normln"/>
    <w:qFormat/>
    <w:rsid w:val="0008652F"/>
    <w:pPr>
      <w:keepNext/>
      <w:outlineLvl w:val="3"/>
    </w:pPr>
    <w:rPr>
      <w:rFonts w:ascii="Arial" w:hAnsi="Arial" w:cs="Arial"/>
      <w:b/>
      <w:i/>
      <w:iCs/>
      <w:sz w:val="22"/>
    </w:rPr>
  </w:style>
  <w:style w:type="paragraph" w:styleId="Nadpis5">
    <w:name w:val="heading 5"/>
    <w:basedOn w:val="Normln"/>
    <w:next w:val="Normln"/>
    <w:qFormat/>
    <w:rsid w:val="0008652F"/>
    <w:pPr>
      <w:keepNext/>
      <w:outlineLvl w:val="4"/>
    </w:pPr>
    <w:rPr>
      <w:b/>
      <w:bCs/>
    </w:rPr>
  </w:style>
  <w:style w:type="paragraph" w:styleId="Nadpis6">
    <w:name w:val="heading 6"/>
    <w:basedOn w:val="Normln"/>
    <w:next w:val="Normln"/>
    <w:qFormat/>
    <w:rsid w:val="0008652F"/>
    <w:pPr>
      <w:keepNext/>
      <w:jc w:val="both"/>
      <w:outlineLvl w:val="5"/>
    </w:pPr>
    <w:rPr>
      <w:b/>
      <w:bCs/>
    </w:rPr>
  </w:style>
  <w:style w:type="paragraph" w:styleId="Nadpis7">
    <w:name w:val="heading 7"/>
    <w:basedOn w:val="Normln"/>
    <w:next w:val="Normln"/>
    <w:qFormat/>
    <w:rsid w:val="0008652F"/>
    <w:pPr>
      <w:keepNext/>
      <w:jc w:val="center"/>
      <w:outlineLvl w:val="6"/>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8652F"/>
    <w:pPr>
      <w:overflowPunct w:val="0"/>
      <w:autoSpaceDE w:val="0"/>
      <w:autoSpaceDN w:val="0"/>
      <w:adjustRightInd w:val="0"/>
      <w:ind w:left="1800" w:hanging="384"/>
      <w:textAlignment w:val="baseline"/>
    </w:pPr>
    <w:rPr>
      <w:rFonts w:ascii="Arial" w:hAnsi="Arial"/>
      <w:sz w:val="22"/>
      <w:szCs w:val="20"/>
    </w:rPr>
  </w:style>
  <w:style w:type="character" w:styleId="slostrnky">
    <w:name w:val="page number"/>
    <w:basedOn w:val="Standardnpsmoodstavce"/>
    <w:semiHidden/>
    <w:rsid w:val="0008652F"/>
  </w:style>
  <w:style w:type="paragraph" w:styleId="Zpat">
    <w:name w:val="footer"/>
    <w:basedOn w:val="Normln"/>
    <w:semiHidden/>
    <w:rsid w:val="0008652F"/>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08652F"/>
    <w:pPr>
      <w:jc w:val="center"/>
    </w:pPr>
    <w:rPr>
      <w:rFonts w:ascii="Arial" w:hAnsi="Arial"/>
      <w:b/>
      <w:sz w:val="30"/>
      <w:u w:val="single"/>
    </w:rPr>
  </w:style>
  <w:style w:type="paragraph" w:styleId="Zkladntextodsazen3">
    <w:name w:val="Body Text Indent 3"/>
    <w:basedOn w:val="Normln"/>
    <w:link w:val="Zkladntextodsazen3Char"/>
    <w:semiHidden/>
    <w:rsid w:val="0008652F"/>
    <w:pPr>
      <w:ind w:firstLine="567"/>
      <w:jc w:val="both"/>
    </w:pPr>
    <w:rPr>
      <w:rFonts w:ascii="Arial" w:hAnsi="Arial"/>
      <w:sz w:val="22"/>
    </w:rPr>
  </w:style>
  <w:style w:type="paragraph" w:styleId="Zkladntext3">
    <w:name w:val="Body Text 3"/>
    <w:basedOn w:val="Normln"/>
    <w:link w:val="Zkladntext3Char"/>
    <w:semiHidden/>
    <w:rsid w:val="0008652F"/>
    <w:pPr>
      <w:spacing w:before="60"/>
      <w:jc w:val="both"/>
    </w:pPr>
    <w:rPr>
      <w:rFonts w:ascii="Arial" w:hAnsi="Arial" w:cs="Arial"/>
      <w:sz w:val="22"/>
    </w:rPr>
  </w:style>
  <w:style w:type="paragraph" w:styleId="Zkladntextodsazen">
    <w:name w:val="Body Text Indent"/>
    <w:basedOn w:val="Normln"/>
    <w:semiHidden/>
    <w:rsid w:val="0008652F"/>
    <w:pPr>
      <w:ind w:firstLine="567"/>
      <w:jc w:val="both"/>
    </w:pPr>
    <w:rPr>
      <w:rFonts w:ascii="Arial" w:hAnsi="Arial"/>
      <w:color w:val="0000FF"/>
      <w:sz w:val="22"/>
    </w:rPr>
  </w:style>
  <w:style w:type="paragraph" w:styleId="Zhlav">
    <w:name w:val="header"/>
    <w:basedOn w:val="Normln"/>
    <w:semiHidden/>
    <w:rsid w:val="0008652F"/>
    <w:pPr>
      <w:tabs>
        <w:tab w:val="center" w:pos="4536"/>
        <w:tab w:val="right" w:pos="9072"/>
      </w:tabs>
    </w:pPr>
  </w:style>
  <w:style w:type="paragraph" w:styleId="Zkladntext">
    <w:name w:val="Body Text"/>
    <w:basedOn w:val="Normln"/>
    <w:link w:val="ZkladntextChar"/>
    <w:semiHidden/>
    <w:rsid w:val="0008652F"/>
    <w:rPr>
      <w:rFonts w:ascii="Arial" w:hAnsi="Arial"/>
      <w:bCs/>
      <w:sz w:val="22"/>
    </w:rPr>
  </w:style>
  <w:style w:type="paragraph" w:styleId="Zkladntext2">
    <w:name w:val="Body Text 2"/>
    <w:basedOn w:val="Normln"/>
    <w:link w:val="Zkladntext2Char"/>
    <w:semiHidden/>
    <w:rsid w:val="0008652F"/>
    <w:pPr>
      <w:jc w:val="both"/>
    </w:pPr>
    <w:rPr>
      <w:rFonts w:ascii="Arial" w:hAnsi="Arial"/>
      <w:bCs/>
      <w:color w:val="FF0000"/>
      <w:sz w:val="22"/>
    </w:rPr>
  </w:style>
  <w:style w:type="paragraph" w:styleId="Zkladntextodsazen2">
    <w:name w:val="Body Text Indent 2"/>
    <w:basedOn w:val="Normln"/>
    <w:semiHidden/>
    <w:rsid w:val="0008652F"/>
    <w:pPr>
      <w:ind w:firstLine="708"/>
      <w:jc w:val="both"/>
    </w:pPr>
    <w:rPr>
      <w:rFonts w:ascii="Arial" w:hAnsi="Arial" w:cs="Arial"/>
    </w:rPr>
  </w:style>
  <w:style w:type="paragraph" w:styleId="Titulek">
    <w:name w:val="caption"/>
    <w:basedOn w:val="Normln"/>
    <w:next w:val="Normln"/>
    <w:qFormat/>
    <w:rsid w:val="0008652F"/>
    <w:pPr>
      <w:jc w:val="center"/>
    </w:pPr>
    <w:rPr>
      <w:rFonts w:ascii="Arial" w:hAnsi="Arial"/>
      <w:b/>
      <w:lang w:val="en-GB"/>
    </w:rPr>
  </w:style>
  <w:style w:type="character" w:styleId="Hypertextovodkaz">
    <w:name w:val="Hyperlink"/>
    <w:basedOn w:val="Standardnpsmoodstavce"/>
    <w:semiHidden/>
    <w:rsid w:val="0008652F"/>
    <w:rPr>
      <w:color w:val="0000FF"/>
      <w:u w:val="single"/>
    </w:rPr>
  </w:style>
  <w:style w:type="paragraph" w:customStyle="1" w:styleId="Textodstavce">
    <w:name w:val="Text odstavce"/>
    <w:basedOn w:val="Normln"/>
    <w:rsid w:val="0008652F"/>
    <w:pPr>
      <w:numPr>
        <w:numId w:val="1"/>
      </w:numPr>
      <w:tabs>
        <w:tab w:val="left" w:pos="851"/>
      </w:tabs>
      <w:spacing w:before="120" w:after="120"/>
      <w:jc w:val="both"/>
      <w:outlineLvl w:val="6"/>
    </w:pPr>
    <w:rPr>
      <w:szCs w:val="20"/>
    </w:rPr>
  </w:style>
  <w:style w:type="paragraph" w:customStyle="1" w:styleId="Textbodu">
    <w:name w:val="Text bodu"/>
    <w:basedOn w:val="Normln"/>
    <w:rsid w:val="0008652F"/>
    <w:pPr>
      <w:numPr>
        <w:ilvl w:val="2"/>
        <w:numId w:val="1"/>
      </w:numPr>
      <w:jc w:val="both"/>
      <w:outlineLvl w:val="8"/>
    </w:pPr>
    <w:rPr>
      <w:szCs w:val="20"/>
    </w:rPr>
  </w:style>
  <w:style w:type="paragraph" w:customStyle="1" w:styleId="Textpsmene">
    <w:name w:val="Text písmene"/>
    <w:basedOn w:val="Normln"/>
    <w:rsid w:val="0008652F"/>
    <w:pPr>
      <w:numPr>
        <w:ilvl w:val="1"/>
        <w:numId w:val="1"/>
      </w:numPr>
      <w:jc w:val="both"/>
      <w:outlineLvl w:val="7"/>
    </w:pPr>
    <w:rPr>
      <w:szCs w:val="20"/>
    </w:rPr>
  </w:style>
  <w:style w:type="character" w:styleId="Sledovanodkaz">
    <w:name w:val="FollowedHyperlink"/>
    <w:basedOn w:val="Standardnpsmoodstavce"/>
    <w:semiHidden/>
    <w:rsid w:val="0008652F"/>
    <w:rPr>
      <w:color w:val="800080"/>
      <w:u w:val="single"/>
    </w:rPr>
  </w:style>
  <w:style w:type="paragraph" w:styleId="Textbubliny">
    <w:name w:val="Balloon Text"/>
    <w:basedOn w:val="Normln"/>
    <w:link w:val="TextbublinyChar"/>
    <w:uiPriority w:val="99"/>
    <w:semiHidden/>
    <w:unhideWhenUsed/>
    <w:rsid w:val="00302109"/>
    <w:rPr>
      <w:rFonts w:ascii="Tahoma" w:hAnsi="Tahoma" w:cs="Tahoma"/>
      <w:sz w:val="16"/>
      <w:szCs w:val="16"/>
    </w:rPr>
  </w:style>
  <w:style w:type="character" w:customStyle="1" w:styleId="TextbublinyChar">
    <w:name w:val="Text bubliny Char"/>
    <w:basedOn w:val="Standardnpsmoodstavce"/>
    <w:link w:val="Textbubliny"/>
    <w:uiPriority w:val="99"/>
    <w:semiHidden/>
    <w:rsid w:val="00302109"/>
    <w:rPr>
      <w:rFonts w:ascii="Tahoma" w:hAnsi="Tahoma" w:cs="Tahoma"/>
      <w:sz w:val="16"/>
      <w:szCs w:val="16"/>
    </w:rPr>
  </w:style>
  <w:style w:type="character" w:customStyle="1" w:styleId="Zkladntext3Char">
    <w:name w:val="Základní text 3 Char"/>
    <w:basedOn w:val="Standardnpsmoodstavce"/>
    <w:link w:val="Zkladntext3"/>
    <w:semiHidden/>
    <w:rsid w:val="00E82FCC"/>
    <w:rPr>
      <w:rFonts w:ascii="Arial" w:hAnsi="Arial" w:cs="Arial"/>
      <w:sz w:val="22"/>
      <w:szCs w:val="24"/>
    </w:rPr>
  </w:style>
  <w:style w:type="character" w:customStyle="1" w:styleId="ZkladntextChar">
    <w:name w:val="Základní text Char"/>
    <w:basedOn w:val="Standardnpsmoodstavce"/>
    <w:link w:val="Zkladntext"/>
    <w:semiHidden/>
    <w:rsid w:val="00A4029B"/>
    <w:rPr>
      <w:rFonts w:ascii="Arial" w:hAnsi="Arial"/>
      <w:bCs/>
      <w:sz w:val="22"/>
      <w:szCs w:val="24"/>
    </w:rPr>
  </w:style>
  <w:style w:type="paragraph" w:styleId="Odstavecseseznamem">
    <w:name w:val="List Paragraph"/>
    <w:basedOn w:val="Normln"/>
    <w:uiPriority w:val="34"/>
    <w:qFormat/>
    <w:rsid w:val="00A4029B"/>
    <w:pPr>
      <w:ind w:left="720"/>
      <w:contextualSpacing/>
    </w:pPr>
  </w:style>
  <w:style w:type="character" w:customStyle="1" w:styleId="Zkladntextodsazen3Char">
    <w:name w:val="Základní text odsazený 3 Char"/>
    <w:basedOn w:val="Standardnpsmoodstavce"/>
    <w:link w:val="Zkladntextodsazen3"/>
    <w:semiHidden/>
    <w:rsid w:val="00C54520"/>
    <w:rPr>
      <w:rFonts w:ascii="Arial" w:hAnsi="Arial"/>
      <w:sz w:val="22"/>
      <w:szCs w:val="24"/>
    </w:rPr>
  </w:style>
  <w:style w:type="table" w:styleId="Mkatabulky">
    <w:name w:val="Table Grid"/>
    <w:basedOn w:val="Normlntabulka"/>
    <w:uiPriority w:val="59"/>
    <w:rsid w:val="00595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ladntext2Char">
    <w:name w:val="Základní text 2 Char"/>
    <w:basedOn w:val="Standardnpsmoodstavce"/>
    <w:link w:val="Zkladntext2"/>
    <w:semiHidden/>
    <w:rsid w:val="001F772F"/>
    <w:rPr>
      <w:rFonts w:ascii="Arial" w:hAnsi="Arial"/>
      <w:bCs/>
      <w:color w:val="FF000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1137">
      <w:bodyDiv w:val="1"/>
      <w:marLeft w:val="0"/>
      <w:marRight w:val="0"/>
      <w:marTop w:val="0"/>
      <w:marBottom w:val="0"/>
      <w:divBdr>
        <w:top w:val="none" w:sz="0" w:space="0" w:color="auto"/>
        <w:left w:val="none" w:sz="0" w:space="0" w:color="auto"/>
        <w:bottom w:val="none" w:sz="0" w:space="0" w:color="auto"/>
        <w:right w:val="none" w:sz="0" w:space="0" w:color="auto"/>
      </w:divBdr>
    </w:div>
    <w:div w:id="395859573">
      <w:bodyDiv w:val="1"/>
      <w:marLeft w:val="0"/>
      <w:marRight w:val="0"/>
      <w:marTop w:val="0"/>
      <w:marBottom w:val="0"/>
      <w:divBdr>
        <w:top w:val="none" w:sz="0" w:space="0" w:color="auto"/>
        <w:left w:val="none" w:sz="0" w:space="0" w:color="auto"/>
        <w:bottom w:val="none" w:sz="0" w:space="0" w:color="auto"/>
        <w:right w:val="none" w:sz="0" w:space="0" w:color="auto"/>
      </w:divBdr>
    </w:div>
    <w:div w:id="586577814">
      <w:bodyDiv w:val="1"/>
      <w:marLeft w:val="0"/>
      <w:marRight w:val="0"/>
      <w:marTop w:val="0"/>
      <w:marBottom w:val="0"/>
      <w:divBdr>
        <w:top w:val="none" w:sz="0" w:space="0" w:color="auto"/>
        <w:left w:val="none" w:sz="0" w:space="0" w:color="auto"/>
        <w:bottom w:val="none" w:sz="0" w:space="0" w:color="auto"/>
        <w:right w:val="none" w:sz="0" w:space="0" w:color="auto"/>
      </w:divBdr>
    </w:div>
    <w:div w:id="1507788941">
      <w:bodyDiv w:val="1"/>
      <w:marLeft w:val="0"/>
      <w:marRight w:val="0"/>
      <w:marTop w:val="0"/>
      <w:marBottom w:val="0"/>
      <w:divBdr>
        <w:top w:val="none" w:sz="0" w:space="0" w:color="auto"/>
        <w:left w:val="none" w:sz="0" w:space="0" w:color="auto"/>
        <w:bottom w:val="none" w:sz="0" w:space="0" w:color="auto"/>
        <w:right w:val="none" w:sz="0" w:space="0" w:color="auto"/>
      </w:divBdr>
    </w:div>
    <w:div w:id="15979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uz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zp.cz" TargetMode="External"/><Relationship Id="rId4" Type="http://schemas.openxmlformats.org/officeDocument/2006/relationships/settings" Target="settings.xml"/><Relationship Id="rId9" Type="http://schemas.openxmlformats.org/officeDocument/2006/relationships/hyperlink" Target="mailto:zki.opava@cuzk.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Opavě, ZKI OP-P-1/359/2014-15 z 23.10.2014</_x010d__x002e_j_x002e_>
    <Vazby xmlns="97f9b7a7-b627-4f79-ba26-855b997cb174" xsi:nil="true"/>
    <Vytvo_x0159_en xmlns="97f9b7a7-b627-4f79-ba26-855b997cb174">2014-11-25T23:00:00+00:00</Vytvo_x0159_en>
    <Popis xmlns="97f9b7a7-b627-4f79-ba26-855b997cb174">Nedodržení podmínek pro ověřování výsledků zeměměřických činností. Ověření vytyčovacího náčrtu a dokumentace o vytyčení hranice pozemků, které osahovaly vady. Např. rozpor údajů o měření s údaji protokolu o výpočtech, nedůvěryhodnost údajů v zápisníku, neověření identického bodu, chybné odsunutí kartometrických souřadnic, nepoužití rastru poskytnutého KP (byl použit firemní rastr), neúplná evidence o ověřování výsledků zeměměřických činností, neoddělená evidence kopií GP, nepřizvání vlastníka k seznámení s výsledkem vytyčení, ověření ZPMZ s nepravdivými údaji. Jiný správní delikt na úseku zeměměřictví ve smyslu ust. § 17b odst. 1 písm. c) bodu 1. zákona č. 200/1994 Sb. Sankce: 25.000,- Kč.</Popis>
  </documentManagement>
</p:properties>
</file>

<file path=customXml/itemProps1.xml><?xml version="1.0" encoding="utf-8"?>
<ds:datastoreItem xmlns:ds="http://schemas.openxmlformats.org/officeDocument/2006/customXml" ds:itemID="{59293247-DF1F-4113-8AF5-6A0E791F6A7C}"/>
</file>

<file path=customXml/itemProps2.xml><?xml version="1.0" encoding="utf-8"?>
<ds:datastoreItem xmlns:ds="http://schemas.openxmlformats.org/officeDocument/2006/customXml" ds:itemID="{939FE19E-8E20-451E-8336-7774E347B970}"/>
</file>

<file path=customXml/itemProps3.xml><?xml version="1.0" encoding="utf-8"?>
<ds:datastoreItem xmlns:ds="http://schemas.openxmlformats.org/officeDocument/2006/customXml" ds:itemID="{8EBEF50B-C547-4D10-B862-33F54148F701}"/>
</file>

<file path=docProps/app.xml><?xml version="1.0" encoding="utf-8"?>
<Properties xmlns="http://schemas.openxmlformats.org/officeDocument/2006/extended-properties" xmlns:vt="http://schemas.openxmlformats.org/officeDocument/2006/docPropsVTypes">
  <Template>Normal.dotm</Template>
  <TotalTime>2952</TotalTime>
  <Pages>13</Pages>
  <Words>6718</Words>
  <Characters>39639</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Zeměměřický a katastrální inspektorát v Opavě</vt:lpstr>
    </vt:vector>
  </TitlesOfParts>
  <Company>ČÚZK</Company>
  <LinksUpToDate>false</LinksUpToDate>
  <CharactersWithSpaces>46265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Opavě</dc:title>
  <dc:creator>mrazekr</dc:creator>
  <cp:lastModifiedBy>Lumír Nedvídek</cp:lastModifiedBy>
  <cp:revision>49</cp:revision>
  <cp:lastPrinted>2014-11-14T12:20:00Z</cp:lastPrinted>
  <dcterms:created xsi:type="dcterms:W3CDTF">2014-08-26T13:11:00Z</dcterms:created>
  <dcterms:modified xsi:type="dcterms:W3CDTF">2014-11-26T18:07:00Z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