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E33A6D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8"/>
          <w:szCs w:val="16"/>
        </w:rPr>
      </w:pPr>
      <w:r w:rsidRPr="00E33A6D">
        <w:rPr>
          <w:rFonts w:ascii="Arial" w:hAnsi="Arial" w:cs="Arial"/>
          <w:sz w:val="18"/>
          <w:szCs w:val="16"/>
        </w:rPr>
        <w:t xml:space="preserve">tel.: 377 162 111, </w:t>
      </w:r>
      <w:r w:rsidR="00E33A6D" w:rsidRPr="00E33A6D">
        <w:rPr>
          <w:rFonts w:ascii="Arial" w:hAnsi="Arial" w:cs="Arial"/>
          <w:sz w:val="18"/>
          <w:szCs w:val="16"/>
        </w:rPr>
        <w:t>ID datové schránky: 3tradrw</w:t>
      </w:r>
      <w:r w:rsidRPr="00E33A6D">
        <w:rPr>
          <w:rFonts w:ascii="Arial" w:hAnsi="Arial" w:cs="Arial"/>
          <w:sz w:val="18"/>
          <w:szCs w:val="16"/>
        </w:rPr>
        <w:t xml:space="preserve">, </w:t>
      </w:r>
      <w:r w:rsidR="00CA337A" w:rsidRPr="00E33A6D">
        <w:rPr>
          <w:rFonts w:ascii="Arial" w:hAnsi="Arial" w:cs="Arial"/>
          <w:sz w:val="18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4309DE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D7521A">
        <w:rPr>
          <w:rFonts w:ascii="Arial" w:hAnsi="Arial" w:cs="Arial"/>
          <w:b/>
          <w:sz w:val="22"/>
          <w:szCs w:val="22"/>
        </w:rPr>
        <w:t>3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D7521A">
        <w:rPr>
          <w:rFonts w:ascii="Arial" w:hAnsi="Arial" w:cs="Arial"/>
          <w:b/>
          <w:sz w:val="22"/>
          <w:szCs w:val="22"/>
        </w:rPr>
        <w:t>277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873FCB">
        <w:rPr>
          <w:rFonts w:ascii="Arial" w:hAnsi="Arial" w:cs="Arial"/>
          <w:b/>
          <w:sz w:val="22"/>
          <w:szCs w:val="22"/>
        </w:rPr>
        <w:t>4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proofErr w:type="gramStart"/>
      <w:r w:rsidR="00D7521A">
        <w:rPr>
          <w:rFonts w:ascii="Arial" w:hAnsi="Arial" w:cs="Arial"/>
          <w:b/>
          <w:bCs/>
          <w:sz w:val="22"/>
          <w:szCs w:val="22"/>
        </w:rPr>
        <w:t>2</w:t>
      </w:r>
      <w:r w:rsidR="001450BB">
        <w:rPr>
          <w:rFonts w:ascii="Arial" w:hAnsi="Arial" w:cs="Arial"/>
          <w:b/>
          <w:bCs/>
          <w:sz w:val="22"/>
          <w:szCs w:val="22"/>
        </w:rPr>
        <w:t>8</w:t>
      </w:r>
      <w:r w:rsidR="007102C4">
        <w:rPr>
          <w:rFonts w:ascii="Arial" w:hAnsi="Arial" w:cs="Arial"/>
          <w:b/>
          <w:bCs/>
          <w:sz w:val="22"/>
          <w:szCs w:val="22"/>
        </w:rPr>
        <w:t>.</w:t>
      </w:r>
      <w:r w:rsidR="00D7521A">
        <w:rPr>
          <w:rFonts w:ascii="Arial" w:hAnsi="Arial" w:cs="Arial"/>
          <w:b/>
          <w:bCs/>
          <w:sz w:val="22"/>
          <w:szCs w:val="22"/>
        </w:rPr>
        <w:t>1</w:t>
      </w:r>
      <w:r w:rsidR="00970565">
        <w:rPr>
          <w:rFonts w:ascii="Arial" w:hAnsi="Arial" w:cs="Arial"/>
          <w:b/>
          <w:bCs/>
          <w:sz w:val="22"/>
          <w:szCs w:val="22"/>
        </w:rPr>
        <w:t>1</w:t>
      </w:r>
      <w:r w:rsidR="005D478B" w:rsidRPr="00CC691C">
        <w:rPr>
          <w:rFonts w:ascii="Arial" w:hAnsi="Arial" w:cs="Arial"/>
          <w:b/>
          <w:bCs/>
          <w:sz w:val="22"/>
          <w:szCs w:val="22"/>
        </w:rPr>
        <w:t>.20</w:t>
      </w:r>
      <w:r w:rsidR="005D478B">
        <w:rPr>
          <w:rFonts w:ascii="Arial" w:hAnsi="Arial" w:cs="Arial"/>
          <w:b/>
          <w:bCs/>
          <w:sz w:val="22"/>
          <w:szCs w:val="22"/>
        </w:rPr>
        <w:t>14</w:t>
      </w:r>
      <w:proofErr w:type="gramEnd"/>
    </w:p>
    <w:p w:rsidR="005D478B" w:rsidRPr="00A82D4A" w:rsidRDefault="00873FCB" w:rsidP="00D7521A">
      <w:pPr>
        <w:tabs>
          <w:tab w:val="left" w:pos="694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D478B">
        <w:rPr>
          <w:rFonts w:ascii="Arial" w:hAnsi="Arial" w:cs="Arial"/>
          <w:b/>
          <w:bCs/>
          <w:sz w:val="22"/>
          <w:szCs w:val="22"/>
        </w:rPr>
        <w:t xml:space="preserve">Vypraveno dne: </w:t>
      </w:r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7F1C34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Ing. </w:t>
      </w:r>
      <w:r w:rsidR="00C560B5">
        <w:rPr>
          <w:rFonts w:ascii="Arial" w:hAnsi="Arial" w:cs="Arial"/>
          <w:sz w:val="22"/>
          <w:szCs w:val="22"/>
        </w:rPr>
        <w:t>XX</w:t>
      </w:r>
      <w:r w:rsidR="00D26052">
        <w:rPr>
          <w:rFonts w:ascii="Arial" w:hAnsi="Arial" w:cs="Arial"/>
          <w:sz w:val="22"/>
          <w:szCs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>, vedeném vůči Ing.</w:t>
      </w:r>
      <w:r w:rsidR="007F1C34" w:rsidRPr="007F1C34">
        <w:rPr>
          <w:rFonts w:ascii="Arial" w:hAnsi="Arial" w:cs="Arial"/>
          <w:sz w:val="22"/>
          <w:szCs w:val="22"/>
        </w:rPr>
        <w:t xml:space="preserve"> </w:t>
      </w:r>
      <w:r w:rsidR="00683C54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A0326A" w:rsidRDefault="00EF28A0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sz w:val="22"/>
          <w:szCs w:val="22"/>
        </w:rPr>
        <w:t xml:space="preserve">Ing. </w:t>
      </w:r>
      <w:r w:rsidR="00C560B5">
        <w:rPr>
          <w:rFonts w:ascii="Arial" w:hAnsi="Arial" w:cs="Arial"/>
          <w:b/>
          <w:sz w:val="22"/>
          <w:szCs w:val="22"/>
        </w:rPr>
        <w:t>XX</w:t>
      </w:r>
      <w:r w:rsidR="00332D81" w:rsidRPr="00290485">
        <w:rPr>
          <w:rFonts w:ascii="Arial" w:hAnsi="Arial" w:cs="Arial"/>
          <w:b/>
          <w:sz w:val="22"/>
          <w:szCs w:val="22"/>
        </w:rPr>
        <w:t xml:space="preserve">, číslo úředního oprávnění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707DAB" w:rsidRPr="00290485">
        <w:rPr>
          <w:rFonts w:ascii="Arial" w:hAnsi="Arial" w:cs="Arial"/>
          <w:b/>
          <w:sz w:val="22"/>
          <w:szCs w:val="22"/>
        </w:rPr>
        <w:t xml:space="preserve">,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693E4B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290485">
        <w:rPr>
          <w:rFonts w:ascii="Arial" w:hAnsi="Arial" w:cs="Arial"/>
          <w:b/>
          <w:bCs/>
          <w:sz w:val="22"/>
          <w:szCs w:val="22"/>
        </w:rPr>
        <w:t xml:space="preserve">, když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290485">
        <w:rPr>
          <w:rFonts w:ascii="Arial" w:hAnsi="Arial" w:cs="Arial"/>
          <w:b/>
          <w:bCs/>
          <w:sz w:val="22"/>
          <w:szCs w:val="22"/>
        </w:rPr>
        <w:t>vinnosti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290485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 w:rsidRPr="00290485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 w:rsidRPr="00290485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 w:rsidRPr="00290485">
        <w:rPr>
          <w:rFonts w:ascii="Arial" w:hAnsi="Arial" w:cs="Arial"/>
          <w:b/>
          <w:bCs/>
          <w:sz w:val="22"/>
          <w:szCs w:val="22"/>
        </w:rPr>
        <w:t>. § 16 odst. 1 písm. a)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tím, že</w:t>
      </w:r>
      <w:r w:rsidR="008A02BC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C8230F" w:rsidRPr="00290485">
        <w:rPr>
          <w:rFonts w:ascii="Arial" w:hAnsi="Arial" w:cs="Arial"/>
          <w:b/>
          <w:bCs/>
          <w:sz w:val="22"/>
          <w:szCs w:val="22"/>
        </w:rPr>
        <w:t xml:space="preserve">ověřil </w:t>
      </w:r>
      <w:r w:rsidR="00213950" w:rsidRPr="00213950">
        <w:rPr>
          <w:rFonts w:ascii="Arial" w:hAnsi="Arial" w:cs="Arial"/>
          <w:b/>
          <w:sz w:val="22"/>
          <w:szCs w:val="22"/>
        </w:rPr>
        <w:t>dne</w:t>
      </w:r>
      <w:r w:rsidR="00213950" w:rsidRPr="00A0326A">
        <w:rPr>
          <w:rFonts w:ascii="Arial" w:hAnsi="Arial" w:cs="Arial"/>
          <w:b/>
          <w:sz w:val="22"/>
          <w:szCs w:val="22"/>
        </w:rPr>
        <w:t xml:space="preserve"> </w:t>
      </w:r>
      <w:r w:rsidR="00A0326A" w:rsidRPr="00A0326A">
        <w:rPr>
          <w:rFonts w:ascii="Arial" w:hAnsi="Arial" w:cs="Arial"/>
          <w:b/>
          <w:sz w:val="22"/>
          <w:szCs w:val="22"/>
        </w:rPr>
        <w:t xml:space="preserve">3.4.2014 pod č.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A0326A" w:rsidRPr="00A0326A">
        <w:rPr>
          <w:rFonts w:ascii="Arial" w:hAnsi="Arial" w:cs="Arial"/>
          <w:b/>
          <w:sz w:val="22"/>
          <w:szCs w:val="22"/>
        </w:rPr>
        <w:t xml:space="preserve"> </w:t>
      </w:r>
      <w:r w:rsidR="00A0326A" w:rsidRPr="00290485">
        <w:rPr>
          <w:rFonts w:ascii="Arial" w:hAnsi="Arial" w:cs="Arial"/>
          <w:b/>
          <w:bCs/>
          <w:sz w:val="22"/>
          <w:szCs w:val="22"/>
        </w:rPr>
        <w:t>z evidence ověřovaných výsledků</w:t>
      </w:r>
      <w:r w:rsidR="00A0326A" w:rsidRPr="00290485">
        <w:rPr>
          <w:rFonts w:ascii="Arial" w:hAnsi="Arial" w:cs="Arial"/>
          <w:b/>
          <w:sz w:val="22"/>
          <w:szCs w:val="22"/>
        </w:rPr>
        <w:t xml:space="preserve"> geometrický plán</w:t>
      </w:r>
      <w:r w:rsidR="00A0326A" w:rsidRPr="00A0326A">
        <w:rPr>
          <w:rFonts w:ascii="Arial" w:hAnsi="Arial" w:cs="Arial"/>
          <w:b/>
          <w:sz w:val="22"/>
          <w:szCs w:val="22"/>
        </w:rPr>
        <w:t xml:space="preserve"> č.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A0326A" w:rsidRPr="00A0326A">
        <w:rPr>
          <w:rFonts w:ascii="Arial" w:hAnsi="Arial" w:cs="Arial"/>
          <w:b/>
          <w:sz w:val="22"/>
          <w:szCs w:val="22"/>
        </w:rPr>
        <w:t xml:space="preserve"> a pod č.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A0326A" w:rsidRPr="00A0326A">
        <w:rPr>
          <w:rFonts w:ascii="Arial" w:hAnsi="Arial" w:cs="Arial"/>
          <w:b/>
          <w:sz w:val="22"/>
          <w:szCs w:val="22"/>
        </w:rPr>
        <w:t xml:space="preserve"> </w:t>
      </w:r>
      <w:r w:rsidR="00A0326A" w:rsidRPr="00290485">
        <w:rPr>
          <w:rFonts w:ascii="Arial" w:hAnsi="Arial" w:cs="Arial"/>
          <w:b/>
          <w:bCs/>
          <w:sz w:val="22"/>
          <w:szCs w:val="22"/>
        </w:rPr>
        <w:t>z evidence ověřovaných výsledků</w:t>
      </w:r>
      <w:r w:rsidR="00A0326A" w:rsidRPr="00290485">
        <w:rPr>
          <w:rFonts w:ascii="Arial" w:hAnsi="Arial" w:cs="Arial"/>
          <w:b/>
          <w:sz w:val="22"/>
          <w:szCs w:val="22"/>
        </w:rPr>
        <w:t xml:space="preserve"> geometrický plán</w:t>
      </w:r>
      <w:r w:rsidR="00A0326A">
        <w:rPr>
          <w:rFonts w:ascii="Arial" w:hAnsi="Arial" w:cs="Arial"/>
          <w:sz w:val="22"/>
          <w:szCs w:val="22"/>
        </w:rPr>
        <w:t xml:space="preserve"> </w:t>
      </w:r>
      <w:r w:rsidR="00A0326A" w:rsidRPr="00A0326A">
        <w:rPr>
          <w:rFonts w:ascii="Arial" w:hAnsi="Arial" w:cs="Arial"/>
          <w:b/>
          <w:sz w:val="22"/>
          <w:szCs w:val="22"/>
        </w:rPr>
        <w:t xml:space="preserve">č.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A0326A" w:rsidRPr="00A0326A">
        <w:rPr>
          <w:rFonts w:ascii="Arial" w:hAnsi="Arial" w:cs="Arial"/>
          <w:b/>
          <w:sz w:val="22"/>
          <w:szCs w:val="22"/>
        </w:rPr>
        <w:t>, oba v </w:t>
      </w:r>
      <w:proofErr w:type="gramStart"/>
      <w:r w:rsidR="00A0326A" w:rsidRPr="00A0326A">
        <w:rPr>
          <w:rFonts w:ascii="Arial" w:hAnsi="Arial" w:cs="Arial"/>
          <w:b/>
          <w:sz w:val="22"/>
          <w:szCs w:val="22"/>
        </w:rPr>
        <w:t>k.</w:t>
      </w:r>
      <w:proofErr w:type="spellStart"/>
      <w:r w:rsidR="00A0326A" w:rsidRPr="00A0326A">
        <w:rPr>
          <w:rFonts w:ascii="Arial" w:hAnsi="Arial" w:cs="Arial"/>
          <w:b/>
          <w:sz w:val="22"/>
          <w:szCs w:val="22"/>
        </w:rPr>
        <w:t>ú</w:t>
      </w:r>
      <w:proofErr w:type="spellEnd"/>
      <w:r w:rsidR="00A0326A" w:rsidRPr="00A0326A">
        <w:rPr>
          <w:rFonts w:ascii="Arial" w:hAnsi="Arial" w:cs="Arial"/>
          <w:b/>
          <w:sz w:val="22"/>
          <w:szCs w:val="22"/>
        </w:rPr>
        <w:t>.</w:t>
      </w:r>
      <w:proofErr w:type="gramEnd"/>
      <w:r w:rsidR="00A0326A" w:rsidRPr="00A0326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A0326A" w:rsidRPr="00016A54">
        <w:rPr>
          <w:rFonts w:ascii="Arial" w:hAnsi="Arial" w:cs="Arial"/>
          <w:b/>
          <w:sz w:val="22"/>
          <w:szCs w:val="22"/>
        </w:rPr>
        <w:t>, a dále ověřil dne 4.6.2014 pod č</w:t>
      </w:r>
      <w:r w:rsidR="00016A54">
        <w:rPr>
          <w:rFonts w:ascii="Arial" w:hAnsi="Arial" w:cs="Arial"/>
          <w:b/>
          <w:sz w:val="22"/>
          <w:szCs w:val="22"/>
        </w:rPr>
        <w:t>.</w:t>
      </w:r>
      <w:r w:rsidR="00A0326A" w:rsidRPr="00016A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A0326A">
        <w:rPr>
          <w:rFonts w:ascii="Arial" w:hAnsi="Arial" w:cs="Arial"/>
          <w:sz w:val="22"/>
          <w:szCs w:val="22"/>
        </w:rPr>
        <w:t xml:space="preserve"> </w:t>
      </w:r>
      <w:r w:rsidR="00016A54" w:rsidRPr="00290485">
        <w:rPr>
          <w:rFonts w:ascii="Arial" w:hAnsi="Arial" w:cs="Arial"/>
          <w:b/>
          <w:bCs/>
          <w:sz w:val="22"/>
          <w:szCs w:val="22"/>
        </w:rPr>
        <w:t>z evidence ověřovaných výsledků</w:t>
      </w:r>
      <w:r w:rsidR="00016A54" w:rsidRPr="00290485">
        <w:rPr>
          <w:rFonts w:ascii="Arial" w:hAnsi="Arial" w:cs="Arial"/>
          <w:b/>
          <w:sz w:val="22"/>
          <w:szCs w:val="22"/>
        </w:rPr>
        <w:t xml:space="preserve"> geometrický plán</w:t>
      </w:r>
      <w:r w:rsidR="00016A54" w:rsidRPr="00A0326A">
        <w:rPr>
          <w:rFonts w:ascii="Arial" w:hAnsi="Arial" w:cs="Arial"/>
          <w:b/>
          <w:sz w:val="22"/>
          <w:szCs w:val="22"/>
        </w:rPr>
        <w:t xml:space="preserve"> </w:t>
      </w:r>
      <w:r w:rsidR="00A0326A" w:rsidRPr="00016A54">
        <w:rPr>
          <w:rFonts w:ascii="Arial" w:hAnsi="Arial" w:cs="Arial"/>
          <w:b/>
          <w:sz w:val="22"/>
          <w:szCs w:val="22"/>
        </w:rPr>
        <w:t xml:space="preserve">č.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A0326A" w:rsidRPr="00016A54">
        <w:rPr>
          <w:rFonts w:ascii="Arial" w:hAnsi="Arial" w:cs="Arial"/>
          <w:b/>
          <w:sz w:val="22"/>
          <w:szCs w:val="22"/>
        </w:rPr>
        <w:t xml:space="preserve"> v </w:t>
      </w:r>
      <w:proofErr w:type="gramStart"/>
      <w:r w:rsidR="00A0326A" w:rsidRPr="00016A54">
        <w:rPr>
          <w:rFonts w:ascii="Arial" w:hAnsi="Arial" w:cs="Arial"/>
          <w:b/>
          <w:sz w:val="22"/>
          <w:szCs w:val="22"/>
        </w:rPr>
        <w:t>k.</w:t>
      </w:r>
      <w:proofErr w:type="spellStart"/>
      <w:r w:rsidR="00A0326A" w:rsidRPr="00016A54">
        <w:rPr>
          <w:rFonts w:ascii="Arial" w:hAnsi="Arial" w:cs="Arial"/>
          <w:b/>
          <w:sz w:val="22"/>
          <w:szCs w:val="22"/>
        </w:rPr>
        <w:t>ú</w:t>
      </w:r>
      <w:proofErr w:type="spellEnd"/>
      <w:r w:rsidR="00A0326A" w:rsidRPr="00016A54">
        <w:rPr>
          <w:rFonts w:ascii="Arial" w:hAnsi="Arial" w:cs="Arial"/>
          <w:b/>
          <w:sz w:val="22"/>
          <w:szCs w:val="22"/>
        </w:rPr>
        <w:t>.</w:t>
      </w:r>
      <w:proofErr w:type="gramEnd"/>
      <w:r w:rsidR="00A0326A" w:rsidRPr="00016A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83C54">
        <w:rPr>
          <w:rFonts w:ascii="Arial" w:hAnsi="Arial" w:cs="Arial"/>
          <w:b/>
          <w:sz w:val="22"/>
          <w:szCs w:val="22"/>
        </w:rPr>
        <w:t>xxx</w:t>
      </w:r>
      <w:proofErr w:type="spellEnd"/>
      <w:r w:rsidR="00016A54">
        <w:rPr>
          <w:rFonts w:ascii="Arial" w:hAnsi="Arial" w:cs="Arial"/>
          <w:b/>
          <w:sz w:val="22"/>
          <w:szCs w:val="22"/>
        </w:rPr>
        <w:t>.</w:t>
      </w:r>
    </w:p>
    <w:p w:rsidR="00290485" w:rsidRPr="00290485" w:rsidRDefault="00290485" w:rsidP="0029048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A337A" w:rsidRPr="00290485" w:rsidRDefault="00CA337A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bCs/>
          <w:sz w:val="22"/>
          <w:szCs w:val="22"/>
        </w:rPr>
        <w:t>Zeměměřický a katastrální inspektorát v Plzni ukládá podle § 17b odst. 2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915482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683C54">
        <w:rPr>
          <w:rFonts w:ascii="Arial" w:hAnsi="Arial" w:cs="Arial"/>
          <w:b/>
          <w:bCs/>
          <w:sz w:val="22"/>
          <w:szCs w:val="22"/>
        </w:rPr>
        <w:t>XX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pokutu 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>ve výši</w:t>
      </w:r>
      <w:r w:rsidR="00D33A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34939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C8230F" w:rsidRPr="00A3493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A34939">
        <w:rPr>
          <w:rFonts w:ascii="Arial" w:hAnsi="Arial" w:cs="Arial"/>
          <w:b/>
          <w:bCs/>
          <w:sz w:val="22"/>
          <w:szCs w:val="22"/>
          <w:u w:val="single"/>
        </w:rPr>
        <w:t>000,-Kč</w:t>
      </w:r>
      <w:r w:rsidRPr="007E7A24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A34939">
        <w:rPr>
          <w:rFonts w:ascii="Arial" w:hAnsi="Arial" w:cs="Arial"/>
          <w:b/>
          <w:bCs/>
          <w:sz w:val="22"/>
          <w:szCs w:val="22"/>
        </w:rPr>
        <w:t>deset</w:t>
      </w:r>
      <w:r w:rsidR="004309DE" w:rsidRPr="00A34939">
        <w:rPr>
          <w:rFonts w:ascii="Arial" w:hAnsi="Arial" w:cs="Arial"/>
          <w:b/>
          <w:bCs/>
          <w:sz w:val="22"/>
          <w:szCs w:val="22"/>
        </w:rPr>
        <w:t>t</w:t>
      </w:r>
      <w:r w:rsidR="005F0161" w:rsidRPr="00A34939">
        <w:rPr>
          <w:rFonts w:ascii="Arial" w:hAnsi="Arial" w:cs="Arial"/>
          <w:b/>
          <w:bCs/>
          <w:sz w:val="22"/>
          <w:szCs w:val="22"/>
        </w:rPr>
        <w:t>isíckorunčesk</w:t>
      </w:r>
      <w:r w:rsidRPr="00A34939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A34939">
        <w:rPr>
          <w:rFonts w:ascii="Arial" w:hAnsi="Arial" w:cs="Arial"/>
          <w:b/>
          <w:bCs/>
          <w:sz w:val="22"/>
          <w:szCs w:val="22"/>
        </w:rPr>
        <w:t>)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. Pokuta je splatná do 30 dnů od nabytí právní moci tohoto rozhodnutí na účet u České národní banky, číslo účtu 3754-0007721361/0710, var. </w:t>
      </w:r>
      <w:proofErr w:type="gramStart"/>
      <w:r w:rsidRPr="00290485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290485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290485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A07141" w:rsidRDefault="00A07141" w:rsidP="00A07141">
      <w:pPr>
        <w:jc w:val="both"/>
        <w:rPr>
          <w:rFonts w:ascii="Arial" w:hAnsi="Arial" w:cs="Arial"/>
          <w:sz w:val="22"/>
        </w:rPr>
      </w:pPr>
      <w:r w:rsidRPr="000F1791">
        <w:rPr>
          <w:rFonts w:ascii="Arial" w:hAnsi="Arial" w:cs="Arial"/>
          <w:sz w:val="22"/>
          <w:szCs w:val="22"/>
        </w:rPr>
        <w:t>ZKI v</w:t>
      </w:r>
      <w:r>
        <w:rPr>
          <w:rFonts w:ascii="Arial" w:hAnsi="Arial" w:cs="Arial"/>
          <w:sz w:val="22"/>
          <w:szCs w:val="22"/>
        </w:rPr>
        <w:t> </w:t>
      </w:r>
      <w:r w:rsidRPr="000F1791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, </w:t>
      </w:r>
      <w:r w:rsidRPr="00EF28A0">
        <w:rPr>
          <w:rFonts w:ascii="Arial" w:hAnsi="Arial" w:cs="Arial"/>
          <w:sz w:val="22"/>
          <w:szCs w:val="22"/>
        </w:rPr>
        <w:t>jako věcně a místně příslušný orgán stát</w:t>
      </w:r>
      <w:r>
        <w:rPr>
          <w:rFonts w:ascii="Arial" w:hAnsi="Arial" w:cs="Arial"/>
          <w:sz w:val="22"/>
          <w:szCs w:val="22"/>
        </w:rPr>
        <w:t xml:space="preserve">ní správy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4 písm. b</w:t>
      </w:r>
      <w:r w:rsidRPr="00EF28A0">
        <w:rPr>
          <w:rFonts w:ascii="Arial" w:hAnsi="Arial" w:cs="Arial"/>
          <w:sz w:val="22"/>
          <w:szCs w:val="22"/>
        </w:rPr>
        <w:t>) a přílohy č. 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</w:t>
      </w:r>
      <w:r>
        <w:rPr>
          <w:rFonts w:ascii="Arial" w:hAnsi="Arial" w:cs="Arial"/>
          <w:sz w:val="22"/>
          <w:szCs w:val="22"/>
        </w:rPr>
        <w:t xml:space="preserve">, provedl dne </w:t>
      </w:r>
      <w:proofErr w:type="gramStart"/>
      <w:r>
        <w:rPr>
          <w:rFonts w:ascii="Arial" w:hAnsi="Arial" w:cs="Arial"/>
          <w:sz w:val="22"/>
          <w:szCs w:val="22"/>
        </w:rPr>
        <w:t>13.6.2014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dohled na ověření výsledků zeměměřických činností využívaných pro katastr nemovitostí úředně oprávněným zeměměřickým inženýrem (dále jen ÚOZI) </w:t>
      </w:r>
      <w:r w:rsidRPr="00740D60">
        <w:rPr>
          <w:rFonts w:ascii="Arial" w:hAnsi="Arial" w:cs="Arial"/>
          <w:sz w:val="22"/>
        </w:rPr>
        <w:t xml:space="preserve">ve smyslu </w:t>
      </w:r>
      <w:proofErr w:type="spellStart"/>
      <w:r w:rsidRPr="00740D60">
        <w:rPr>
          <w:rFonts w:ascii="Arial" w:hAnsi="Arial" w:cs="Arial"/>
          <w:sz w:val="22"/>
        </w:rPr>
        <w:t>ust</w:t>
      </w:r>
      <w:proofErr w:type="spellEnd"/>
      <w:r w:rsidRPr="00740D60">
        <w:rPr>
          <w:rFonts w:ascii="Arial" w:hAnsi="Arial" w:cs="Arial"/>
          <w:sz w:val="22"/>
        </w:rPr>
        <w:t>. § 16 odst. 2 zákona č. 200/1994 Sb., o zeměměřictví</w:t>
      </w:r>
      <w:r>
        <w:rPr>
          <w:rFonts w:ascii="Arial" w:hAnsi="Arial" w:cs="Arial"/>
          <w:sz w:val="22"/>
        </w:rPr>
        <w:t>, v platném znění</w:t>
      </w:r>
      <w:r w:rsidRPr="00740D60">
        <w:rPr>
          <w:rFonts w:ascii="Arial" w:hAnsi="Arial" w:cs="Arial"/>
          <w:sz w:val="22"/>
        </w:rPr>
        <w:t xml:space="preserve"> (dále jen „zákon</w:t>
      </w:r>
      <w:r>
        <w:rPr>
          <w:rFonts w:ascii="Arial" w:hAnsi="Arial" w:cs="Arial"/>
          <w:sz w:val="22"/>
        </w:rPr>
        <w:t xml:space="preserve"> o zeměměřictví</w:t>
      </w:r>
      <w:r w:rsidRPr="00740D60">
        <w:rPr>
          <w:rFonts w:ascii="Arial" w:hAnsi="Arial" w:cs="Arial"/>
          <w:sz w:val="22"/>
        </w:rPr>
        <w:t xml:space="preserve">“). Předmětem </w:t>
      </w:r>
      <w:r>
        <w:rPr>
          <w:rFonts w:ascii="Arial" w:hAnsi="Arial" w:cs="Arial"/>
          <w:sz w:val="22"/>
        </w:rPr>
        <w:t>dohledu</w:t>
      </w:r>
      <w:r w:rsidRPr="00740D60">
        <w:rPr>
          <w:rFonts w:ascii="Arial" w:hAnsi="Arial" w:cs="Arial"/>
          <w:sz w:val="22"/>
        </w:rPr>
        <w:t xml:space="preserve"> byl</w:t>
      </w:r>
      <w:r>
        <w:rPr>
          <w:rFonts w:ascii="Arial" w:hAnsi="Arial" w:cs="Arial"/>
          <w:sz w:val="22"/>
        </w:rPr>
        <w:t>y dva geometrické plány (dále jen GP) pro rozdělení pozemků v </w:t>
      </w:r>
      <w:proofErr w:type="gramStart"/>
      <w:r>
        <w:rPr>
          <w:rFonts w:ascii="Arial" w:hAnsi="Arial" w:cs="Arial"/>
          <w:sz w:val="22"/>
        </w:rPr>
        <w:t>k.</w:t>
      </w:r>
      <w:proofErr w:type="spellStart"/>
      <w:r>
        <w:rPr>
          <w:rFonts w:ascii="Arial" w:hAnsi="Arial" w:cs="Arial"/>
          <w:sz w:val="22"/>
        </w:rPr>
        <w:t>ú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 w:rsidR="00683C54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, a to GP č. </w:t>
      </w:r>
      <w:proofErr w:type="spellStart"/>
      <w:r w:rsidR="00683C54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a GP č. </w:t>
      </w:r>
      <w:proofErr w:type="spellStart"/>
      <w:r w:rsidR="00683C54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. Oba GP byly vyhotoveny firmou </w:t>
      </w:r>
      <w:proofErr w:type="spellStart"/>
      <w:r w:rsidR="00683C54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, a ověřeny ÚOZI Ing. </w:t>
      </w:r>
      <w:r w:rsidR="00C560B5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, č. oprávnění </w:t>
      </w:r>
      <w:proofErr w:type="spellStart"/>
      <w:r w:rsidR="00683C54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. Výsledky dohledu byly zaznamenány v protokolu </w:t>
      </w:r>
      <w:proofErr w:type="spellStart"/>
      <w:proofErr w:type="gramStart"/>
      <w:r>
        <w:rPr>
          <w:rFonts w:ascii="Arial" w:hAnsi="Arial" w:cs="Arial"/>
          <w:sz w:val="22"/>
        </w:rPr>
        <w:t>č.j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ZKI PL-D-21/177/2014, který byl dne 16.6.2014 zaslán ÚOZI Ing. </w:t>
      </w:r>
      <w:r w:rsidR="00683C54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 (doručen dne 17.6.2014). Následně dne </w:t>
      </w:r>
      <w:proofErr w:type="gramStart"/>
      <w:r>
        <w:rPr>
          <w:rFonts w:ascii="Arial" w:hAnsi="Arial" w:cs="Arial"/>
          <w:sz w:val="22"/>
        </w:rPr>
        <w:t>30.6.2014</w:t>
      </w:r>
      <w:proofErr w:type="gramEnd"/>
      <w:r>
        <w:rPr>
          <w:rFonts w:ascii="Arial" w:hAnsi="Arial" w:cs="Arial"/>
          <w:sz w:val="22"/>
        </w:rPr>
        <w:t xml:space="preserve"> bylo ZKI v Plzni doručeno písemné vyjádření Ing. </w:t>
      </w:r>
      <w:r w:rsidR="00683C54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 ke kontrolnímu zjištění, které ZKI v Plzni posoudil jako podání námitek ve smyslu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13 zákona č. 255/2012 Sb. o kontrole (dále jen „kontrolní řád“).</w:t>
      </w:r>
    </w:p>
    <w:p w:rsidR="00E33A6D" w:rsidRDefault="00E33A6D" w:rsidP="001A1BF7">
      <w:pPr>
        <w:jc w:val="both"/>
        <w:rPr>
          <w:rFonts w:ascii="Arial" w:hAnsi="Arial" w:cs="Arial"/>
          <w:sz w:val="22"/>
          <w:szCs w:val="22"/>
        </w:rPr>
      </w:pPr>
    </w:p>
    <w:p w:rsidR="00382EE4" w:rsidRDefault="00382EE4" w:rsidP="00382EE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Nezávisle na shora popsaném dohledu ZKI v Plzni provedl dne 30.6.2014 další dohled na ověření výsledků zeměměřických činností využívaných pro katastr nemovitostí, jehož předmětem byl </w:t>
      </w:r>
      <w:r w:rsidR="00EC5BCE">
        <w:rPr>
          <w:rFonts w:ascii="Arial" w:hAnsi="Arial" w:cs="Arial"/>
          <w:sz w:val="22"/>
        </w:rPr>
        <w:t>GP</w:t>
      </w:r>
      <w:r>
        <w:rPr>
          <w:rFonts w:ascii="Arial" w:hAnsi="Arial" w:cs="Arial"/>
          <w:sz w:val="22"/>
        </w:rPr>
        <w:t xml:space="preserve"> č. </w:t>
      </w:r>
      <w:proofErr w:type="spellStart"/>
      <w:r w:rsidR="005E1609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v </w:t>
      </w:r>
      <w:proofErr w:type="gramStart"/>
      <w:r>
        <w:rPr>
          <w:rFonts w:ascii="Arial" w:hAnsi="Arial" w:cs="Arial"/>
          <w:sz w:val="22"/>
        </w:rPr>
        <w:t>k.</w:t>
      </w:r>
      <w:proofErr w:type="spellStart"/>
      <w:r>
        <w:rPr>
          <w:rFonts w:ascii="Arial" w:hAnsi="Arial" w:cs="Arial"/>
          <w:sz w:val="22"/>
        </w:rPr>
        <w:t>ú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 w:rsidR="005E1609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pro změnu obvodu budovy, který byl taktéž vyhotoven firmou </w:t>
      </w:r>
      <w:proofErr w:type="spellStart"/>
      <w:r w:rsidR="005E1609">
        <w:rPr>
          <w:rFonts w:ascii="Arial" w:hAnsi="Arial" w:cs="Arial"/>
          <w:sz w:val="22"/>
        </w:rPr>
        <w:t>x</w:t>
      </w:r>
      <w:r w:rsidR="00683C54">
        <w:rPr>
          <w:rFonts w:ascii="Arial" w:hAnsi="Arial" w:cs="Arial"/>
          <w:sz w:val="22"/>
        </w:rPr>
        <w:t>xx</w:t>
      </w:r>
      <w:proofErr w:type="spellEnd"/>
      <w:r>
        <w:rPr>
          <w:rFonts w:ascii="Arial" w:hAnsi="Arial" w:cs="Arial"/>
          <w:sz w:val="22"/>
        </w:rPr>
        <w:t xml:space="preserve">, a ověřen ÚOZI Ing. </w:t>
      </w:r>
      <w:r w:rsidR="00683C54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, č. oprávnění </w:t>
      </w:r>
      <w:proofErr w:type="spellStart"/>
      <w:r w:rsidR="005E1609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. V tomto případě byl dohled proveden na podnět Katastrálního úřadu pro Karlovarský kraj, Katastrální pracoviště Sokolov, a výsledky dohledu byly zaznamenány v protokolu </w:t>
      </w:r>
      <w:proofErr w:type="spellStart"/>
      <w:proofErr w:type="gramStart"/>
      <w:r>
        <w:rPr>
          <w:rFonts w:ascii="Arial" w:hAnsi="Arial" w:cs="Arial"/>
          <w:sz w:val="22"/>
        </w:rPr>
        <w:t>č.j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ZKI PL-D-31/226/2014, který byl dne 1.7.2014 zaslán ÚOZI Ing. </w:t>
      </w:r>
      <w:r w:rsidR="005E1609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 (doručen dne 2.7.2014). Následně dne </w:t>
      </w:r>
      <w:proofErr w:type="gramStart"/>
      <w:r>
        <w:rPr>
          <w:rFonts w:ascii="Arial" w:hAnsi="Arial" w:cs="Arial"/>
          <w:sz w:val="22"/>
        </w:rPr>
        <w:t>17.7.2014</w:t>
      </w:r>
      <w:proofErr w:type="gramEnd"/>
      <w:r>
        <w:rPr>
          <w:rFonts w:ascii="Arial" w:hAnsi="Arial" w:cs="Arial"/>
          <w:sz w:val="22"/>
        </w:rPr>
        <w:t xml:space="preserve"> bylo ZKI v Plzni doručeno písemné vyjádření Ing. </w:t>
      </w:r>
      <w:r w:rsidR="005E1609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 ke kontrolnímu zjištění, které ZKI v Plzni posoudil jako podání námitek ve smyslu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13 kontrolního řádu.</w:t>
      </w:r>
    </w:p>
    <w:p w:rsidR="00E33A6D" w:rsidRDefault="00E33A6D" w:rsidP="001A1BF7">
      <w:pPr>
        <w:jc w:val="both"/>
        <w:rPr>
          <w:rFonts w:ascii="Arial" w:hAnsi="Arial" w:cs="Arial"/>
          <w:sz w:val="22"/>
          <w:szCs w:val="22"/>
        </w:rPr>
      </w:pPr>
    </w:p>
    <w:p w:rsidR="00382EE4" w:rsidRDefault="00382EE4" w:rsidP="001A1BF7">
      <w:pPr>
        <w:jc w:val="both"/>
        <w:rPr>
          <w:rFonts w:ascii="Arial" w:hAnsi="Arial" w:cs="Arial"/>
          <w:sz w:val="22"/>
          <w:szCs w:val="22"/>
        </w:rPr>
      </w:pPr>
      <w:r w:rsidRPr="00382EE4">
        <w:rPr>
          <w:rFonts w:ascii="Arial" w:hAnsi="Arial" w:cs="Arial"/>
          <w:sz w:val="22"/>
          <w:szCs w:val="22"/>
        </w:rPr>
        <w:t xml:space="preserve">Po zvážení všech skutečností ve věci obou výše popsaných dohledů </w:t>
      </w:r>
      <w:r>
        <w:rPr>
          <w:rFonts w:ascii="Arial" w:hAnsi="Arial" w:cs="Arial"/>
          <w:sz w:val="22"/>
          <w:szCs w:val="22"/>
        </w:rPr>
        <w:t xml:space="preserve">ZKI v Plzni zahájil proti </w:t>
      </w:r>
      <w:r w:rsidR="0048468D">
        <w:rPr>
          <w:rFonts w:ascii="Arial" w:hAnsi="Arial" w:cs="Arial"/>
          <w:sz w:val="22"/>
          <w:szCs w:val="22"/>
        </w:rPr>
        <w:t xml:space="preserve">Ing. </w:t>
      </w:r>
      <w:r w:rsidR="005E1609">
        <w:rPr>
          <w:rFonts w:ascii="Arial" w:hAnsi="Arial" w:cs="Arial"/>
          <w:sz w:val="22"/>
          <w:szCs w:val="22"/>
        </w:rPr>
        <w:t>XX</w:t>
      </w:r>
      <w:r w:rsidR="0048468D">
        <w:rPr>
          <w:rFonts w:ascii="Arial" w:hAnsi="Arial" w:cs="Arial"/>
          <w:sz w:val="22"/>
          <w:szCs w:val="22"/>
        </w:rPr>
        <w:t xml:space="preserve"> (dále jen „ověřovatel“)</w:t>
      </w:r>
      <w:r>
        <w:rPr>
          <w:rFonts w:ascii="Arial" w:hAnsi="Arial" w:cs="Arial"/>
          <w:sz w:val="22"/>
          <w:szCs w:val="22"/>
        </w:rPr>
        <w:t xml:space="preserve"> řízení o porušení pořádku na úseku zeměměřictví podle § 17b odst. 1 písm. c) bod 1. zákona o zeměměřictví.</w:t>
      </w:r>
      <w:r w:rsidR="006D2FFD" w:rsidRPr="006D2FFD">
        <w:rPr>
          <w:rFonts w:ascii="Arial" w:hAnsi="Arial" w:cs="Arial"/>
          <w:sz w:val="22"/>
          <w:szCs w:val="22"/>
        </w:rPr>
        <w:t xml:space="preserve"> </w:t>
      </w:r>
      <w:r w:rsidR="006D2FFD">
        <w:rPr>
          <w:rFonts w:ascii="Arial" w:hAnsi="Arial" w:cs="Arial"/>
          <w:sz w:val="22"/>
          <w:szCs w:val="22"/>
        </w:rPr>
        <w:t xml:space="preserve">Písemné oznámení o zahájení správního řízení bylo ověřovateli zasláno dne </w:t>
      </w:r>
      <w:proofErr w:type="gramStart"/>
      <w:r w:rsidR="006D2FFD">
        <w:rPr>
          <w:rFonts w:ascii="Arial" w:hAnsi="Arial" w:cs="Arial"/>
          <w:sz w:val="22"/>
          <w:szCs w:val="22"/>
        </w:rPr>
        <w:t>12.8.2014</w:t>
      </w:r>
      <w:proofErr w:type="gramEnd"/>
      <w:r w:rsidR="006D2FFD">
        <w:rPr>
          <w:rFonts w:ascii="Arial" w:hAnsi="Arial" w:cs="Arial"/>
          <w:sz w:val="22"/>
          <w:szCs w:val="22"/>
        </w:rPr>
        <w:t>, a to včetně poučení o právech vyplývajících z </w:t>
      </w:r>
      <w:proofErr w:type="spellStart"/>
      <w:r w:rsidR="006D2FFD">
        <w:rPr>
          <w:rFonts w:ascii="Arial" w:hAnsi="Arial" w:cs="Arial"/>
          <w:sz w:val="22"/>
          <w:szCs w:val="22"/>
        </w:rPr>
        <w:t>ust</w:t>
      </w:r>
      <w:proofErr w:type="spellEnd"/>
      <w:r w:rsidR="006D2FFD">
        <w:rPr>
          <w:rFonts w:ascii="Arial" w:hAnsi="Arial" w:cs="Arial"/>
          <w:sz w:val="22"/>
          <w:szCs w:val="22"/>
        </w:rPr>
        <w:t xml:space="preserve">. § 36 a § 38 zákona č. 500/2004 Sb. (správní řád). Před vydáním rozhodnutí bylo ověřovateli zasláno </w:t>
      </w:r>
      <w:r w:rsidR="00352B94">
        <w:rPr>
          <w:rFonts w:ascii="Arial" w:hAnsi="Arial" w:cs="Arial"/>
          <w:sz w:val="22"/>
          <w:szCs w:val="22"/>
        </w:rPr>
        <w:t xml:space="preserve">oznámení o tom, že již byly shromážděny potřebné podklady pro vydání rozhodnutí, a to včetně poučení ve smyslu </w:t>
      </w:r>
      <w:proofErr w:type="spellStart"/>
      <w:r w:rsidR="00352B94">
        <w:rPr>
          <w:rFonts w:ascii="Arial" w:hAnsi="Arial" w:cs="Arial"/>
          <w:sz w:val="22"/>
          <w:szCs w:val="22"/>
        </w:rPr>
        <w:t>ust</w:t>
      </w:r>
      <w:proofErr w:type="spellEnd"/>
      <w:r w:rsidR="00352B94">
        <w:rPr>
          <w:rFonts w:ascii="Arial" w:hAnsi="Arial" w:cs="Arial"/>
          <w:sz w:val="22"/>
          <w:szCs w:val="22"/>
        </w:rPr>
        <w:t xml:space="preserve">. § 36 odst. 3 správního řádu o možnosti seznámit se s podklady pro rozhodnutí. Obě uvedené písemnosti, tj. oznámení o zahájení řízení a následné oznámení o shromáždění podkladů pro rozhodnutí, byly ověřovateli doručeny </w:t>
      </w:r>
      <w:r w:rsidR="00364149">
        <w:rPr>
          <w:rFonts w:ascii="Arial" w:hAnsi="Arial" w:cs="Arial"/>
          <w:sz w:val="22"/>
          <w:szCs w:val="22"/>
        </w:rPr>
        <w:t>podle</w:t>
      </w:r>
      <w:r w:rsidR="00352B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B94">
        <w:rPr>
          <w:rFonts w:ascii="Arial" w:hAnsi="Arial" w:cs="Arial"/>
          <w:sz w:val="22"/>
          <w:szCs w:val="22"/>
        </w:rPr>
        <w:t>ust</w:t>
      </w:r>
      <w:proofErr w:type="spellEnd"/>
      <w:r w:rsidR="00352B94">
        <w:rPr>
          <w:rFonts w:ascii="Arial" w:hAnsi="Arial" w:cs="Arial"/>
          <w:sz w:val="22"/>
          <w:szCs w:val="22"/>
        </w:rPr>
        <w:t>. § 24 odst. 1 správního řádu, neboť ověřovatel si poštovní zásilky nevyzvedl v desetidenní lhůtě od data uložení v provozovně poskytovatele poštovních služeb.</w:t>
      </w:r>
      <w:r w:rsidR="00C76863">
        <w:rPr>
          <w:rFonts w:ascii="Arial" w:hAnsi="Arial" w:cs="Arial"/>
          <w:sz w:val="22"/>
          <w:szCs w:val="22"/>
        </w:rPr>
        <w:t xml:space="preserve"> Po uplynutí lhůty pro vyzvednutí byly obě písemnosti v souladu s </w:t>
      </w:r>
      <w:proofErr w:type="spellStart"/>
      <w:r w:rsidR="00C76863">
        <w:rPr>
          <w:rFonts w:ascii="Arial" w:hAnsi="Arial" w:cs="Arial"/>
          <w:sz w:val="22"/>
          <w:szCs w:val="22"/>
        </w:rPr>
        <w:t>ust</w:t>
      </w:r>
      <w:proofErr w:type="spellEnd"/>
      <w:r w:rsidR="00C76863">
        <w:rPr>
          <w:rFonts w:ascii="Arial" w:hAnsi="Arial" w:cs="Arial"/>
          <w:sz w:val="22"/>
          <w:szCs w:val="22"/>
        </w:rPr>
        <w:t xml:space="preserve">. § 23 odst. 4 správního řádu </w:t>
      </w:r>
      <w:r w:rsidR="00352B94">
        <w:rPr>
          <w:rFonts w:ascii="Arial" w:hAnsi="Arial" w:cs="Arial"/>
          <w:sz w:val="22"/>
          <w:szCs w:val="22"/>
        </w:rPr>
        <w:t>vhozeny do poštovní schránky adresáta</w:t>
      </w:r>
      <w:r w:rsidR="00364149">
        <w:rPr>
          <w:rFonts w:ascii="Arial" w:hAnsi="Arial" w:cs="Arial"/>
          <w:sz w:val="22"/>
          <w:szCs w:val="22"/>
        </w:rPr>
        <w:t xml:space="preserve">. Následně dne </w:t>
      </w:r>
      <w:proofErr w:type="gramStart"/>
      <w:r w:rsidR="00364149">
        <w:rPr>
          <w:rFonts w:ascii="Arial" w:hAnsi="Arial" w:cs="Arial"/>
          <w:sz w:val="22"/>
          <w:szCs w:val="22"/>
        </w:rPr>
        <w:t>4.11.2014</w:t>
      </w:r>
      <w:proofErr w:type="gramEnd"/>
      <w:r w:rsidR="00364149">
        <w:rPr>
          <w:rFonts w:ascii="Arial" w:hAnsi="Arial" w:cs="Arial"/>
          <w:sz w:val="22"/>
          <w:szCs w:val="22"/>
        </w:rPr>
        <w:t xml:space="preserve"> pan </w:t>
      </w:r>
      <w:r w:rsidR="005E1609">
        <w:rPr>
          <w:rFonts w:ascii="Arial" w:hAnsi="Arial" w:cs="Arial"/>
          <w:sz w:val="22"/>
          <w:szCs w:val="22"/>
        </w:rPr>
        <w:t>XX</w:t>
      </w:r>
      <w:r w:rsidR="00364149">
        <w:rPr>
          <w:rFonts w:ascii="Arial" w:hAnsi="Arial" w:cs="Arial"/>
          <w:sz w:val="22"/>
          <w:szCs w:val="22"/>
        </w:rPr>
        <w:t xml:space="preserve"> ml</w:t>
      </w:r>
      <w:r w:rsidR="0008081F">
        <w:rPr>
          <w:rFonts w:ascii="Arial" w:hAnsi="Arial" w:cs="Arial"/>
          <w:sz w:val="22"/>
          <w:szCs w:val="22"/>
        </w:rPr>
        <w:t>.</w:t>
      </w:r>
      <w:r w:rsidR="00364149">
        <w:rPr>
          <w:rFonts w:ascii="Arial" w:hAnsi="Arial" w:cs="Arial"/>
          <w:sz w:val="22"/>
          <w:szCs w:val="22"/>
        </w:rPr>
        <w:t xml:space="preserve"> </w:t>
      </w:r>
      <w:r w:rsidR="0008081F">
        <w:rPr>
          <w:rFonts w:ascii="Arial" w:hAnsi="Arial" w:cs="Arial"/>
          <w:sz w:val="22"/>
          <w:szCs w:val="22"/>
        </w:rPr>
        <w:t xml:space="preserve">(syn ověřovatele) </w:t>
      </w:r>
      <w:r w:rsidR="00364149">
        <w:rPr>
          <w:rFonts w:ascii="Arial" w:hAnsi="Arial" w:cs="Arial"/>
          <w:sz w:val="22"/>
          <w:szCs w:val="22"/>
        </w:rPr>
        <w:t xml:space="preserve">telefonicky </w:t>
      </w:r>
      <w:r w:rsidR="0008081F">
        <w:rPr>
          <w:rFonts w:ascii="Arial" w:hAnsi="Arial" w:cs="Arial"/>
          <w:sz w:val="22"/>
          <w:szCs w:val="22"/>
        </w:rPr>
        <w:t>informoval</w:t>
      </w:r>
      <w:r w:rsidR="007311A7">
        <w:rPr>
          <w:rFonts w:ascii="Arial" w:hAnsi="Arial" w:cs="Arial"/>
          <w:sz w:val="22"/>
          <w:szCs w:val="22"/>
        </w:rPr>
        <w:t xml:space="preserve"> ZKI v Plzni</w:t>
      </w:r>
      <w:r w:rsidR="00364149">
        <w:rPr>
          <w:rFonts w:ascii="Arial" w:hAnsi="Arial" w:cs="Arial"/>
          <w:sz w:val="22"/>
          <w:szCs w:val="22"/>
        </w:rPr>
        <w:t xml:space="preserve">, že </w:t>
      </w:r>
      <w:r w:rsidR="007311A7">
        <w:rPr>
          <w:rFonts w:ascii="Arial" w:hAnsi="Arial" w:cs="Arial"/>
          <w:sz w:val="22"/>
          <w:szCs w:val="22"/>
        </w:rPr>
        <w:t>ověřovatel si nevyzvedává poštu, jelikož</w:t>
      </w:r>
      <w:r w:rsidR="00364149">
        <w:rPr>
          <w:rFonts w:ascii="Arial" w:hAnsi="Arial" w:cs="Arial"/>
          <w:sz w:val="22"/>
          <w:szCs w:val="22"/>
        </w:rPr>
        <w:t xml:space="preserve"> je již tři měsíce hospitalizován v nemocnici. </w:t>
      </w:r>
      <w:r w:rsidR="0008081F">
        <w:rPr>
          <w:rFonts w:ascii="Arial" w:hAnsi="Arial" w:cs="Arial"/>
          <w:sz w:val="22"/>
          <w:szCs w:val="22"/>
        </w:rPr>
        <w:t>ZKI v Plzni sdělil p</w:t>
      </w:r>
      <w:r w:rsidR="007311A7">
        <w:rPr>
          <w:rFonts w:ascii="Arial" w:hAnsi="Arial" w:cs="Arial"/>
          <w:sz w:val="22"/>
          <w:szCs w:val="22"/>
        </w:rPr>
        <w:t xml:space="preserve">anu </w:t>
      </w:r>
      <w:r w:rsidR="005E1609">
        <w:rPr>
          <w:rFonts w:ascii="Arial" w:hAnsi="Arial" w:cs="Arial"/>
          <w:sz w:val="22"/>
          <w:szCs w:val="22"/>
        </w:rPr>
        <w:t>XX</w:t>
      </w:r>
      <w:r w:rsidR="007311A7">
        <w:rPr>
          <w:rFonts w:ascii="Arial" w:hAnsi="Arial" w:cs="Arial"/>
          <w:sz w:val="22"/>
          <w:szCs w:val="22"/>
        </w:rPr>
        <w:t xml:space="preserve"> ml</w:t>
      </w:r>
      <w:r w:rsidR="0008081F">
        <w:rPr>
          <w:rFonts w:ascii="Arial" w:hAnsi="Arial" w:cs="Arial"/>
          <w:sz w:val="22"/>
          <w:szCs w:val="22"/>
        </w:rPr>
        <w:t>.</w:t>
      </w:r>
      <w:r w:rsidR="007311A7">
        <w:rPr>
          <w:rFonts w:ascii="Arial" w:hAnsi="Arial" w:cs="Arial"/>
          <w:sz w:val="22"/>
          <w:szCs w:val="22"/>
        </w:rPr>
        <w:t xml:space="preserve">, že stejně jako předchozí písemnosti, i rozhodnutí ve věci bude v případě nevyzvednutí </w:t>
      </w:r>
      <w:r w:rsidR="0008081F">
        <w:rPr>
          <w:rFonts w:ascii="Arial" w:hAnsi="Arial" w:cs="Arial"/>
          <w:sz w:val="22"/>
          <w:szCs w:val="22"/>
        </w:rPr>
        <w:t xml:space="preserve">ve stanovené lhůtě </w:t>
      </w:r>
      <w:r w:rsidR="007311A7">
        <w:rPr>
          <w:rFonts w:ascii="Arial" w:hAnsi="Arial" w:cs="Arial"/>
          <w:sz w:val="22"/>
          <w:szCs w:val="22"/>
        </w:rPr>
        <w:t>opět vhozeno do poštovní schránky adresáta.</w:t>
      </w:r>
    </w:p>
    <w:p w:rsidR="007311A7" w:rsidRDefault="007311A7" w:rsidP="001A1BF7">
      <w:pPr>
        <w:jc w:val="both"/>
        <w:rPr>
          <w:rFonts w:ascii="Arial" w:hAnsi="Arial" w:cs="Arial"/>
          <w:sz w:val="22"/>
          <w:szCs w:val="22"/>
        </w:rPr>
      </w:pPr>
    </w:p>
    <w:p w:rsidR="00DE799B" w:rsidRDefault="00DE799B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zahájení správního řízení bylo </w:t>
      </w:r>
      <w:r w:rsidR="004309DE">
        <w:rPr>
          <w:rFonts w:ascii="Arial" w:hAnsi="Arial" w:cs="Arial"/>
          <w:sz w:val="22"/>
          <w:szCs w:val="22"/>
        </w:rPr>
        <w:t>zjiště</w:t>
      </w:r>
      <w:r>
        <w:rPr>
          <w:rFonts w:ascii="Arial" w:hAnsi="Arial" w:cs="Arial"/>
          <w:sz w:val="22"/>
          <w:szCs w:val="22"/>
        </w:rPr>
        <w:t>ní ZKI v Plzni, že ověřovatel při ověřování předmětn</w:t>
      </w:r>
      <w:r w:rsidR="00A436B9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GP nedodržel povinnosti stanovené v § 16 odst. 1 písm. a) zákona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>
        <w:rPr>
          <w:rFonts w:ascii="Arial" w:hAnsi="Arial" w:cs="Arial"/>
          <w:sz w:val="22"/>
          <w:szCs w:val="22"/>
        </w:rPr>
        <w:t>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</w:t>
      </w:r>
      <w:r w:rsidR="00B33C21">
        <w:rPr>
          <w:rFonts w:ascii="Arial" w:hAnsi="Arial" w:cs="Arial"/>
          <w:sz w:val="22"/>
          <w:szCs w:val="22"/>
        </w:rPr>
        <w:t xml:space="preserve">gán následující zjištěné závady, </w:t>
      </w:r>
      <w:r>
        <w:rPr>
          <w:rFonts w:ascii="Arial" w:hAnsi="Arial" w:cs="Arial"/>
          <w:sz w:val="22"/>
          <w:szCs w:val="22"/>
        </w:rPr>
        <w:t>uvedené v protokol</w:t>
      </w:r>
      <w:r w:rsidR="00A436B9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</w:t>
      </w:r>
      <w:r w:rsidR="00B33C21">
        <w:rPr>
          <w:rFonts w:ascii="Arial" w:hAnsi="Arial" w:cs="Arial"/>
          <w:sz w:val="22"/>
          <w:szCs w:val="22"/>
        </w:rPr>
        <w:t xml:space="preserve">o dohledu </w:t>
      </w:r>
      <w:proofErr w:type="spellStart"/>
      <w:proofErr w:type="gramStart"/>
      <w:r w:rsidR="00B33C21">
        <w:rPr>
          <w:rFonts w:ascii="Arial" w:hAnsi="Arial" w:cs="Arial"/>
          <w:sz w:val="22"/>
          <w:szCs w:val="22"/>
        </w:rPr>
        <w:t>č.j</w:t>
      </w:r>
      <w:proofErr w:type="spellEnd"/>
      <w:r w:rsidR="00B33C21">
        <w:rPr>
          <w:rFonts w:ascii="Arial" w:hAnsi="Arial" w:cs="Arial"/>
          <w:sz w:val="22"/>
          <w:szCs w:val="22"/>
        </w:rPr>
        <w:t>.</w:t>
      </w:r>
      <w:proofErr w:type="gramEnd"/>
      <w:r w:rsidR="00B33C21">
        <w:rPr>
          <w:rFonts w:ascii="Arial" w:hAnsi="Arial" w:cs="Arial"/>
          <w:sz w:val="22"/>
          <w:szCs w:val="22"/>
        </w:rPr>
        <w:t xml:space="preserve"> </w:t>
      </w:r>
      <w:r w:rsidR="00A436B9">
        <w:rPr>
          <w:rFonts w:ascii="Arial" w:hAnsi="Arial" w:cs="Arial"/>
          <w:sz w:val="22"/>
        </w:rPr>
        <w:t>ZKI PL-D-21/177/2014</w:t>
      </w:r>
      <w:r w:rsidR="00B33C21">
        <w:rPr>
          <w:rFonts w:ascii="Arial" w:hAnsi="Arial" w:cs="Arial"/>
          <w:sz w:val="22"/>
          <w:szCs w:val="22"/>
        </w:rPr>
        <w:t xml:space="preserve"> a</w:t>
      </w:r>
      <w:r w:rsidR="00A436B9">
        <w:rPr>
          <w:rFonts w:ascii="Arial" w:hAnsi="Arial" w:cs="Arial"/>
          <w:sz w:val="22"/>
          <w:szCs w:val="22"/>
        </w:rPr>
        <w:t xml:space="preserve"> </w:t>
      </w:r>
      <w:r w:rsidR="00A436B9">
        <w:rPr>
          <w:rFonts w:ascii="Arial" w:hAnsi="Arial" w:cs="Arial"/>
          <w:sz w:val="22"/>
        </w:rPr>
        <w:t>ZKI PL-D-31/226/2014</w:t>
      </w:r>
      <w:r>
        <w:rPr>
          <w:rFonts w:ascii="Arial" w:hAnsi="Arial" w:cs="Arial"/>
          <w:sz w:val="22"/>
          <w:szCs w:val="22"/>
        </w:rPr>
        <w:t>:</w:t>
      </w:r>
    </w:p>
    <w:p w:rsidR="000A241E" w:rsidRDefault="000A241E" w:rsidP="001A1BF7">
      <w:pPr>
        <w:jc w:val="both"/>
        <w:rPr>
          <w:rFonts w:ascii="Arial" w:hAnsi="Arial" w:cs="Arial"/>
          <w:sz w:val="22"/>
          <w:szCs w:val="22"/>
        </w:rPr>
      </w:pPr>
    </w:p>
    <w:p w:rsidR="00E57F82" w:rsidRPr="00E57F82" w:rsidRDefault="00E57F82" w:rsidP="001A1BF7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57F82">
        <w:rPr>
          <w:rFonts w:ascii="Arial" w:hAnsi="Arial" w:cs="Arial"/>
          <w:sz w:val="22"/>
          <w:u w:val="single"/>
        </w:rPr>
        <w:t xml:space="preserve">GP č.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sz w:val="22"/>
          <w:u w:val="single"/>
        </w:rPr>
        <w:t xml:space="preserve"> v </w:t>
      </w:r>
      <w:proofErr w:type="gramStart"/>
      <w:r w:rsidRPr="00E57F82">
        <w:rPr>
          <w:rFonts w:ascii="Arial" w:hAnsi="Arial" w:cs="Arial"/>
          <w:sz w:val="22"/>
          <w:u w:val="single"/>
        </w:rPr>
        <w:t>k.</w:t>
      </w:r>
      <w:proofErr w:type="spellStart"/>
      <w:r w:rsidRPr="00E57F82">
        <w:rPr>
          <w:rFonts w:ascii="Arial" w:hAnsi="Arial" w:cs="Arial"/>
          <w:sz w:val="22"/>
          <w:u w:val="single"/>
        </w:rPr>
        <w:t>ú</w:t>
      </w:r>
      <w:proofErr w:type="spellEnd"/>
      <w:r w:rsidRPr="00E57F82">
        <w:rPr>
          <w:rFonts w:ascii="Arial" w:hAnsi="Arial" w:cs="Arial"/>
          <w:sz w:val="22"/>
          <w:u w:val="single"/>
        </w:rPr>
        <w:t>.</w:t>
      </w:r>
      <w:proofErr w:type="gramEnd"/>
      <w:r w:rsidRPr="00E57F82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bCs/>
          <w:sz w:val="22"/>
          <w:szCs w:val="22"/>
          <w:u w:val="single"/>
        </w:rPr>
        <w:t>:</w:t>
      </w:r>
    </w:p>
    <w:p w:rsidR="00E57F82" w:rsidRPr="00E57F82" w:rsidRDefault="00E57F82" w:rsidP="00C76863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7F82">
        <w:rPr>
          <w:rFonts w:ascii="Arial" w:hAnsi="Arial" w:cs="Arial"/>
          <w:sz w:val="22"/>
          <w:szCs w:val="22"/>
        </w:rPr>
        <w:t xml:space="preserve">Nebylo dodrženo znění bodu 9.4 a 9.5 přílohy č. 9 vyhlášky č. 31/1995 Sb. – „ Poloha bodu musí být určena buď ze dvou nezávislých výsledků měření pomocí technologie GNSS,…“ a „Opakované měření GNSS musí být nezávislé …“ V dokumentaci kontrolovaného výsledku zeměměřické činnosti je sice doloženo dvojí měření pomocných měřických bodů opakovaně, ovšem v čase kratším než je požadováno výše uvedenou vyhláškou (při druhém měření </w:t>
      </w:r>
      <w:r w:rsidRPr="00E57F82">
        <w:rPr>
          <w:rFonts w:ascii="Arial" w:hAnsi="Arial" w:cs="Arial"/>
          <w:sz w:val="22"/>
          <w:szCs w:val="22"/>
        </w:rPr>
        <w:lastRenderedPageBreak/>
        <w:t xml:space="preserve">zůstala stejná konfigurace družic, nejedná se tedy o nezávislou kontrolu). Přesnost celého měření podrobných bodů, tak jak je požadována </w:t>
      </w:r>
      <w:r w:rsidR="0008081F" w:rsidRPr="00E57F82">
        <w:rPr>
          <w:rFonts w:ascii="Arial" w:hAnsi="Arial" w:cs="Arial"/>
          <w:sz w:val="22"/>
          <w:szCs w:val="22"/>
        </w:rPr>
        <w:t xml:space="preserve">v příloze č. 13 </w:t>
      </w:r>
      <w:r w:rsidR="0008081F">
        <w:rPr>
          <w:rFonts w:ascii="Arial" w:hAnsi="Arial" w:cs="Arial"/>
          <w:sz w:val="22"/>
          <w:szCs w:val="22"/>
        </w:rPr>
        <w:t>vyhlášky</w:t>
      </w:r>
      <w:r w:rsidRPr="00E57F82">
        <w:rPr>
          <w:rFonts w:ascii="Arial" w:hAnsi="Arial" w:cs="Arial"/>
          <w:sz w:val="22"/>
          <w:szCs w:val="22"/>
        </w:rPr>
        <w:t xml:space="preserve"> č. 357/2013 Sb., katastrální vyhláška</w:t>
      </w:r>
      <w:r w:rsidR="0008081F">
        <w:rPr>
          <w:rFonts w:ascii="Arial" w:hAnsi="Arial" w:cs="Arial"/>
          <w:sz w:val="22"/>
          <w:szCs w:val="22"/>
        </w:rPr>
        <w:t>,</w:t>
      </w:r>
      <w:r w:rsidRPr="00E57F82">
        <w:rPr>
          <w:rFonts w:ascii="Arial" w:hAnsi="Arial" w:cs="Arial"/>
          <w:sz w:val="22"/>
          <w:szCs w:val="22"/>
        </w:rPr>
        <w:t xml:space="preserve"> nebyla v kontrolované zakázce dodržena.</w:t>
      </w:r>
    </w:p>
    <w:p w:rsidR="00E57F82" w:rsidRPr="00E57F82" w:rsidRDefault="00C516F7" w:rsidP="00C76863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zřejmé, z</w:t>
      </w:r>
      <w:r w:rsidR="00F96D45">
        <w:rPr>
          <w:rFonts w:ascii="Arial" w:hAnsi="Arial" w:cs="Arial"/>
          <w:sz w:val="22"/>
          <w:szCs w:val="22"/>
        </w:rPr>
        <w:t> jakého důvodu nebylo v dokumentaci o vytyčení doloženo</w:t>
      </w:r>
      <w:r w:rsidR="00E57F82" w:rsidRPr="00E57F82">
        <w:rPr>
          <w:rFonts w:ascii="Arial" w:hAnsi="Arial" w:cs="Arial"/>
          <w:sz w:val="22"/>
          <w:szCs w:val="22"/>
        </w:rPr>
        <w:t xml:space="preserve"> vytyčení </w:t>
      </w:r>
      <w:proofErr w:type="spellStart"/>
      <w:r w:rsidR="00E57F82" w:rsidRPr="00E57F82">
        <w:rPr>
          <w:rFonts w:ascii="Arial" w:hAnsi="Arial" w:cs="Arial"/>
          <w:sz w:val="22"/>
          <w:szCs w:val="22"/>
        </w:rPr>
        <w:t>podr</w:t>
      </w:r>
      <w:proofErr w:type="spellEnd"/>
      <w:r w:rsidR="00E57F82" w:rsidRPr="00E57F82">
        <w:rPr>
          <w:rFonts w:ascii="Arial" w:hAnsi="Arial" w:cs="Arial"/>
          <w:sz w:val="22"/>
          <w:szCs w:val="22"/>
        </w:rPr>
        <w:t xml:space="preserve">. bodu změny č. 43-512 na hranici mezi </w:t>
      </w:r>
      <w:proofErr w:type="spellStart"/>
      <w:r w:rsidR="00E57F82" w:rsidRPr="00E57F82">
        <w:rPr>
          <w:rFonts w:ascii="Arial" w:hAnsi="Arial" w:cs="Arial"/>
          <w:sz w:val="22"/>
          <w:szCs w:val="22"/>
        </w:rPr>
        <w:t>p.p.č</w:t>
      </w:r>
      <w:proofErr w:type="spellEnd"/>
      <w:r w:rsidR="00E57F82" w:rsidRPr="00E57F82">
        <w:rPr>
          <w:rFonts w:ascii="Arial" w:hAnsi="Arial" w:cs="Arial"/>
          <w:sz w:val="22"/>
          <w:szCs w:val="22"/>
        </w:rPr>
        <w:t>. 559/2</w:t>
      </w:r>
      <w:r>
        <w:rPr>
          <w:rFonts w:ascii="Arial" w:hAnsi="Arial" w:cs="Arial"/>
          <w:sz w:val="22"/>
          <w:szCs w:val="22"/>
        </w:rPr>
        <w:t xml:space="preserve"> </w:t>
      </w:r>
      <w:r w:rsidR="00E57F82" w:rsidRPr="00E57F82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57F82" w:rsidRPr="00E57F82">
        <w:rPr>
          <w:rFonts w:ascii="Arial" w:hAnsi="Arial" w:cs="Arial"/>
          <w:sz w:val="22"/>
          <w:szCs w:val="22"/>
        </w:rPr>
        <w:t>p.p.č</w:t>
      </w:r>
      <w:proofErr w:type="spellEnd"/>
      <w:r w:rsidR="00E57F82" w:rsidRPr="00E57F82">
        <w:rPr>
          <w:rFonts w:ascii="Arial" w:hAnsi="Arial" w:cs="Arial"/>
          <w:sz w:val="22"/>
          <w:szCs w:val="22"/>
        </w:rPr>
        <w:t>. 699 (</w:t>
      </w:r>
      <w:proofErr w:type="gramStart"/>
      <w:r w:rsidR="00E57F82" w:rsidRPr="00E57F82">
        <w:rPr>
          <w:rFonts w:ascii="Arial" w:hAnsi="Arial" w:cs="Arial"/>
          <w:sz w:val="22"/>
          <w:szCs w:val="22"/>
        </w:rPr>
        <w:t>k.</w:t>
      </w:r>
      <w:proofErr w:type="spellStart"/>
      <w:r w:rsidR="00E57F82" w:rsidRPr="00E57F82">
        <w:rPr>
          <w:rFonts w:ascii="Arial" w:hAnsi="Arial" w:cs="Arial"/>
          <w:sz w:val="22"/>
          <w:szCs w:val="22"/>
        </w:rPr>
        <w:t>ú</w:t>
      </w:r>
      <w:proofErr w:type="spellEnd"/>
      <w:r w:rsidR="00E57F82" w:rsidRPr="00E57F82">
        <w:rPr>
          <w:rFonts w:ascii="Arial" w:hAnsi="Arial" w:cs="Arial"/>
          <w:sz w:val="22"/>
          <w:szCs w:val="22"/>
        </w:rPr>
        <w:t>.</w:t>
      </w:r>
      <w:proofErr w:type="gramEnd"/>
      <w:r w:rsidR="00E57F82" w:rsidRPr="00E57F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9F9">
        <w:rPr>
          <w:rFonts w:ascii="Arial" w:hAnsi="Arial" w:cs="Arial"/>
          <w:sz w:val="22"/>
          <w:szCs w:val="22"/>
        </w:rPr>
        <w:t>xxx</w:t>
      </w:r>
      <w:proofErr w:type="spellEnd"/>
      <w:r w:rsidR="00E57F82" w:rsidRPr="00E57F82">
        <w:rPr>
          <w:rFonts w:ascii="Arial" w:hAnsi="Arial" w:cs="Arial"/>
          <w:sz w:val="22"/>
          <w:szCs w:val="22"/>
        </w:rPr>
        <w:t xml:space="preserve">), když </w:t>
      </w:r>
      <w:proofErr w:type="spellStart"/>
      <w:r w:rsidR="00E57F82" w:rsidRPr="00E57F82">
        <w:rPr>
          <w:rFonts w:ascii="Arial" w:hAnsi="Arial" w:cs="Arial"/>
          <w:sz w:val="22"/>
          <w:szCs w:val="22"/>
        </w:rPr>
        <w:t>podr</w:t>
      </w:r>
      <w:proofErr w:type="spellEnd"/>
      <w:r w:rsidR="00E57F82" w:rsidRPr="00E57F82">
        <w:rPr>
          <w:rFonts w:ascii="Arial" w:hAnsi="Arial" w:cs="Arial"/>
          <w:sz w:val="22"/>
          <w:szCs w:val="22"/>
        </w:rPr>
        <w:t>. bod změny č.</w:t>
      </w:r>
      <w:r w:rsidR="00F96D45">
        <w:rPr>
          <w:rFonts w:ascii="Arial" w:hAnsi="Arial" w:cs="Arial"/>
          <w:sz w:val="22"/>
          <w:szCs w:val="22"/>
        </w:rPr>
        <w:t xml:space="preserve"> 47-34 je v dokumentaci o vytyčení doložen</w:t>
      </w:r>
      <w:r w:rsidR="00E57F82" w:rsidRPr="00E57F82">
        <w:rPr>
          <w:rFonts w:ascii="Arial" w:hAnsi="Arial" w:cs="Arial"/>
          <w:sz w:val="22"/>
          <w:szCs w:val="22"/>
        </w:rPr>
        <w:t>, ačkoli oba leží na hranici mezi pozemky jednoho vlastníka v terénu neznatelnými</w:t>
      </w:r>
      <w:r>
        <w:rPr>
          <w:rFonts w:ascii="Arial" w:hAnsi="Arial" w:cs="Arial"/>
          <w:sz w:val="22"/>
          <w:szCs w:val="22"/>
        </w:rPr>
        <w:t>.</w:t>
      </w:r>
    </w:p>
    <w:p w:rsidR="00E57F82" w:rsidRPr="00E57F82" w:rsidRDefault="00E57F82" w:rsidP="00C76863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7F82">
        <w:rPr>
          <w:rFonts w:ascii="Arial" w:hAnsi="Arial" w:cs="Arial"/>
          <w:sz w:val="22"/>
          <w:szCs w:val="22"/>
        </w:rPr>
        <w:t xml:space="preserve">Z doložené dokumentace záznamu podrobného měření změn není zřejmý způsob označení hranic v terénu mezi </w:t>
      </w:r>
      <w:proofErr w:type="spellStart"/>
      <w:r w:rsidRPr="00E57F82">
        <w:rPr>
          <w:rFonts w:ascii="Arial" w:hAnsi="Arial" w:cs="Arial"/>
          <w:sz w:val="22"/>
          <w:szCs w:val="22"/>
        </w:rPr>
        <w:t>p.p.č</w:t>
      </w:r>
      <w:proofErr w:type="spellEnd"/>
      <w:r w:rsidRPr="00E57F82">
        <w:rPr>
          <w:rFonts w:ascii="Arial" w:hAnsi="Arial" w:cs="Arial"/>
          <w:sz w:val="22"/>
          <w:szCs w:val="22"/>
        </w:rPr>
        <w:t xml:space="preserve">. 559/2 a </w:t>
      </w:r>
      <w:proofErr w:type="spellStart"/>
      <w:r w:rsidRPr="00E57F82">
        <w:rPr>
          <w:rFonts w:ascii="Arial" w:hAnsi="Arial" w:cs="Arial"/>
          <w:sz w:val="22"/>
          <w:szCs w:val="22"/>
        </w:rPr>
        <w:t>p.p.č</w:t>
      </w:r>
      <w:proofErr w:type="spellEnd"/>
      <w:r w:rsidRPr="00E57F82">
        <w:rPr>
          <w:rFonts w:ascii="Arial" w:hAnsi="Arial" w:cs="Arial"/>
          <w:sz w:val="22"/>
          <w:szCs w:val="22"/>
        </w:rPr>
        <w:t>. 699 (</w:t>
      </w:r>
      <w:proofErr w:type="gramStart"/>
      <w:r w:rsidRPr="00E57F82">
        <w:rPr>
          <w:rFonts w:ascii="Arial" w:hAnsi="Arial" w:cs="Arial"/>
          <w:sz w:val="22"/>
          <w:szCs w:val="22"/>
        </w:rPr>
        <w:t>k.</w:t>
      </w:r>
      <w:proofErr w:type="spellStart"/>
      <w:r w:rsidRPr="00E57F82">
        <w:rPr>
          <w:rFonts w:ascii="Arial" w:hAnsi="Arial" w:cs="Arial"/>
          <w:sz w:val="22"/>
          <w:szCs w:val="22"/>
        </w:rPr>
        <w:t>ú</w:t>
      </w:r>
      <w:proofErr w:type="spellEnd"/>
      <w:r w:rsidRPr="00E57F82">
        <w:rPr>
          <w:rFonts w:ascii="Arial" w:hAnsi="Arial" w:cs="Arial"/>
          <w:sz w:val="22"/>
          <w:szCs w:val="22"/>
        </w:rPr>
        <w:t>.</w:t>
      </w:r>
      <w:proofErr w:type="gramEnd"/>
      <w:r w:rsidRPr="00E57F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9F9">
        <w:rPr>
          <w:rFonts w:ascii="Arial" w:hAnsi="Arial" w:cs="Arial"/>
          <w:sz w:val="22"/>
          <w:szCs w:val="22"/>
        </w:rPr>
        <w:t>xxx</w:t>
      </w:r>
      <w:proofErr w:type="spellEnd"/>
      <w:r w:rsidRPr="00E57F82">
        <w:rPr>
          <w:rFonts w:ascii="Arial" w:hAnsi="Arial" w:cs="Arial"/>
          <w:sz w:val="22"/>
          <w:szCs w:val="22"/>
        </w:rPr>
        <w:t>)</w:t>
      </w:r>
      <w:r w:rsidR="00C516F7">
        <w:rPr>
          <w:rFonts w:ascii="Arial" w:hAnsi="Arial" w:cs="Arial"/>
          <w:sz w:val="22"/>
          <w:szCs w:val="22"/>
        </w:rPr>
        <w:t>,</w:t>
      </w:r>
      <w:r w:rsidRPr="00E57F82">
        <w:rPr>
          <w:rFonts w:ascii="Arial" w:hAnsi="Arial" w:cs="Arial"/>
          <w:sz w:val="22"/>
          <w:szCs w:val="22"/>
        </w:rPr>
        <w:t xml:space="preserve"> na které byly měřeny kontrolní oměrné míry – vzhledem k uvedenému označení „</w:t>
      </w:r>
      <w:proofErr w:type="spellStart"/>
      <w:r w:rsidRPr="00E57F82">
        <w:rPr>
          <w:rFonts w:ascii="Arial" w:hAnsi="Arial" w:cs="Arial"/>
          <w:sz w:val="22"/>
          <w:szCs w:val="22"/>
        </w:rPr>
        <w:t>dř.kolík</w:t>
      </w:r>
      <w:proofErr w:type="spellEnd"/>
      <w:r w:rsidRPr="00E57F82">
        <w:rPr>
          <w:rFonts w:ascii="Arial" w:hAnsi="Arial" w:cs="Arial"/>
          <w:sz w:val="22"/>
          <w:szCs w:val="22"/>
        </w:rPr>
        <w:t xml:space="preserve">“ pro </w:t>
      </w:r>
      <w:proofErr w:type="spellStart"/>
      <w:r w:rsidRPr="00E57F82">
        <w:rPr>
          <w:rFonts w:ascii="Arial" w:hAnsi="Arial" w:cs="Arial"/>
          <w:sz w:val="22"/>
          <w:szCs w:val="22"/>
        </w:rPr>
        <w:t>podr</w:t>
      </w:r>
      <w:proofErr w:type="spellEnd"/>
      <w:r w:rsidRPr="00E57F82">
        <w:rPr>
          <w:rFonts w:ascii="Arial" w:hAnsi="Arial" w:cs="Arial"/>
          <w:sz w:val="22"/>
          <w:szCs w:val="22"/>
        </w:rPr>
        <w:t>. bod změny č. 43-512 v náčrtu ZPMZ je zřejmé, že je uvedená hranice v terénu neznatelná</w:t>
      </w:r>
      <w:r w:rsidR="00C516F7">
        <w:rPr>
          <w:rFonts w:ascii="Arial" w:hAnsi="Arial" w:cs="Arial"/>
          <w:sz w:val="22"/>
          <w:szCs w:val="22"/>
        </w:rPr>
        <w:t>,</w:t>
      </w:r>
      <w:r w:rsidRPr="00E57F82">
        <w:rPr>
          <w:rFonts w:ascii="Arial" w:hAnsi="Arial" w:cs="Arial"/>
          <w:sz w:val="22"/>
          <w:szCs w:val="22"/>
        </w:rPr>
        <w:t xml:space="preserve"> pak ale bylo nutné postupovat dle </w:t>
      </w:r>
      <w:proofErr w:type="spellStart"/>
      <w:r w:rsidRPr="00E57F82">
        <w:rPr>
          <w:rFonts w:ascii="Arial" w:hAnsi="Arial" w:cs="Arial"/>
          <w:sz w:val="22"/>
          <w:szCs w:val="22"/>
        </w:rPr>
        <w:t>ust</w:t>
      </w:r>
      <w:proofErr w:type="spellEnd"/>
      <w:r w:rsidRPr="00E57F82">
        <w:rPr>
          <w:rFonts w:ascii="Arial" w:hAnsi="Arial" w:cs="Arial"/>
          <w:sz w:val="22"/>
          <w:szCs w:val="22"/>
        </w:rPr>
        <w:t>. § 81 odst. 7 katastrální vyhlášky (poslední dvě věty).</w:t>
      </w:r>
    </w:p>
    <w:p w:rsidR="00E57F82" w:rsidRDefault="00E57F82" w:rsidP="001A1BF7">
      <w:pPr>
        <w:jc w:val="both"/>
        <w:rPr>
          <w:rFonts w:ascii="Arial" w:hAnsi="Arial" w:cs="Arial"/>
          <w:sz w:val="22"/>
          <w:szCs w:val="22"/>
        </w:rPr>
      </w:pPr>
    </w:p>
    <w:p w:rsidR="00E57F82" w:rsidRPr="00E57F82" w:rsidRDefault="00E57F82" w:rsidP="001A1BF7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57F82">
        <w:rPr>
          <w:rFonts w:ascii="Arial" w:hAnsi="Arial" w:cs="Arial"/>
          <w:sz w:val="22"/>
          <w:u w:val="single"/>
        </w:rPr>
        <w:t xml:space="preserve">GP č.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sz w:val="22"/>
          <w:u w:val="single"/>
        </w:rPr>
        <w:t xml:space="preserve"> v </w:t>
      </w:r>
      <w:proofErr w:type="gramStart"/>
      <w:r w:rsidRPr="00E57F82">
        <w:rPr>
          <w:rFonts w:ascii="Arial" w:hAnsi="Arial" w:cs="Arial"/>
          <w:sz w:val="22"/>
          <w:u w:val="single"/>
        </w:rPr>
        <w:t>k.</w:t>
      </w:r>
      <w:proofErr w:type="spellStart"/>
      <w:r w:rsidRPr="00E57F82">
        <w:rPr>
          <w:rFonts w:ascii="Arial" w:hAnsi="Arial" w:cs="Arial"/>
          <w:sz w:val="22"/>
          <w:u w:val="single"/>
        </w:rPr>
        <w:t>ú</w:t>
      </w:r>
      <w:proofErr w:type="spellEnd"/>
      <w:r w:rsidRPr="00E57F82">
        <w:rPr>
          <w:rFonts w:ascii="Arial" w:hAnsi="Arial" w:cs="Arial"/>
          <w:sz w:val="22"/>
          <w:u w:val="single"/>
        </w:rPr>
        <w:t>.</w:t>
      </w:r>
      <w:proofErr w:type="gramEnd"/>
      <w:r w:rsidRPr="00E57F82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bCs/>
          <w:sz w:val="22"/>
          <w:szCs w:val="22"/>
          <w:u w:val="single"/>
        </w:rPr>
        <w:t>:</w:t>
      </w:r>
    </w:p>
    <w:p w:rsidR="00E57F82" w:rsidRDefault="00E57F82" w:rsidP="00C516F7">
      <w:pPr>
        <w:pStyle w:val="Zhlav"/>
        <w:numPr>
          <w:ilvl w:val="0"/>
          <w:numId w:val="36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8F2C0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dokumentaci kontrolovaného výsledku zeměměřické činnosti je uvedeno měření pomocného měřického bodu č. 49-700</w:t>
      </w:r>
      <w:r w:rsidR="0012327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sice dvakrát, ale v čase kratším</w:t>
      </w:r>
      <w:r w:rsidR="00F12C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 požadováno dle bodu č. 9.5 přílohy vyhlášky č. 31/1995 Sb. Pro bod č. 49-700</w:t>
      </w:r>
      <w:r w:rsidR="0012327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je doloženo jen jedno měření –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č. 9.4 přílohy </w:t>
      </w:r>
      <w:r w:rsidR="00F12C0F">
        <w:rPr>
          <w:rFonts w:ascii="Arial" w:hAnsi="Arial" w:cs="Arial"/>
          <w:sz w:val="22"/>
          <w:szCs w:val="22"/>
        </w:rPr>
        <w:t xml:space="preserve">téže </w:t>
      </w:r>
      <w:r>
        <w:rPr>
          <w:rFonts w:ascii="Arial" w:hAnsi="Arial" w:cs="Arial"/>
          <w:sz w:val="22"/>
          <w:szCs w:val="22"/>
        </w:rPr>
        <w:t xml:space="preserve">vyhlášky. Opět zde </w:t>
      </w:r>
      <w:r w:rsidR="0012327E">
        <w:rPr>
          <w:rFonts w:ascii="Arial" w:hAnsi="Arial" w:cs="Arial"/>
          <w:sz w:val="22"/>
          <w:szCs w:val="22"/>
        </w:rPr>
        <w:t>není doloženo dodržení</w:t>
      </w:r>
      <w:r>
        <w:rPr>
          <w:rFonts w:ascii="Arial" w:hAnsi="Arial" w:cs="Arial"/>
          <w:sz w:val="22"/>
          <w:szCs w:val="22"/>
        </w:rPr>
        <w:t xml:space="preserve"> katastrální vyhláškou požadovan</w:t>
      </w:r>
      <w:r w:rsidR="0012327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přesnost</w:t>
      </w:r>
      <w:r w:rsidR="0012327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měření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 bodů změny.</w:t>
      </w:r>
      <w:r w:rsidR="0012327E">
        <w:rPr>
          <w:rFonts w:ascii="Arial" w:hAnsi="Arial" w:cs="Arial"/>
          <w:sz w:val="22"/>
          <w:szCs w:val="22"/>
        </w:rPr>
        <w:t xml:space="preserve"> (Pozn.: V protokolu o dohledu </w:t>
      </w:r>
      <w:proofErr w:type="spellStart"/>
      <w:proofErr w:type="gramStart"/>
      <w:r w:rsidR="0012327E">
        <w:rPr>
          <w:rFonts w:ascii="Arial" w:hAnsi="Arial" w:cs="Arial"/>
          <w:sz w:val="22"/>
          <w:szCs w:val="22"/>
        </w:rPr>
        <w:t>č.j</w:t>
      </w:r>
      <w:proofErr w:type="spellEnd"/>
      <w:r w:rsidR="0012327E">
        <w:rPr>
          <w:rFonts w:ascii="Arial" w:hAnsi="Arial" w:cs="Arial"/>
          <w:sz w:val="22"/>
          <w:szCs w:val="22"/>
        </w:rPr>
        <w:t>.</w:t>
      </w:r>
      <w:proofErr w:type="gramEnd"/>
      <w:r w:rsidR="0012327E">
        <w:rPr>
          <w:rFonts w:ascii="Arial" w:hAnsi="Arial" w:cs="Arial"/>
          <w:sz w:val="22"/>
          <w:szCs w:val="22"/>
        </w:rPr>
        <w:t xml:space="preserve"> </w:t>
      </w:r>
      <w:r w:rsidR="0012327E">
        <w:rPr>
          <w:rFonts w:ascii="Arial" w:hAnsi="Arial" w:cs="Arial"/>
          <w:sz w:val="22"/>
        </w:rPr>
        <w:t>ZKI PL-D-21/177/2014 jsou body č. 49-7005 a 49-7006 omylem prohozeny.)</w:t>
      </w:r>
    </w:p>
    <w:p w:rsidR="00E57F82" w:rsidRDefault="00E57F82" w:rsidP="00C516F7">
      <w:pPr>
        <w:pStyle w:val="Zhlav"/>
        <w:numPr>
          <w:ilvl w:val="0"/>
          <w:numId w:val="36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dokumentaci zeměměřické činnosti má být doložen buď „Protokol určení bodů podrobného polohového bodového pole technologií GNSS“ nebo „Protokol určení podrobných bodů technologií GNSS“ termín „podrobné body polohového bodového pole“ neexistuje.</w:t>
      </w:r>
    </w:p>
    <w:p w:rsidR="00E57F82" w:rsidRPr="008F2C0B" w:rsidRDefault="00E57F82" w:rsidP="00C516F7">
      <w:pPr>
        <w:pStyle w:val="Zhlav"/>
        <w:numPr>
          <w:ilvl w:val="0"/>
          <w:numId w:val="36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Nebylo dodrženo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81 odst. 7 katastrální vyhlášky – „Na dosavadní vlastnické hranici dotčené změnou se jako navazující kontrolní body zaměří nejméně ty sousední lomové body, mezi nimiž se průběh vlastnické hranice mění</w:t>
      </w:r>
      <w:proofErr w:type="gramStart"/>
      <w:r>
        <w:rPr>
          <w:rFonts w:ascii="Arial" w:hAnsi="Arial" w:cs="Arial"/>
          <w:sz w:val="22"/>
          <w:szCs w:val="22"/>
        </w:rPr>
        <w:t>….., v případě</w:t>
      </w:r>
      <w:proofErr w:type="gramEnd"/>
      <w:r>
        <w:rPr>
          <w:rFonts w:ascii="Arial" w:hAnsi="Arial" w:cs="Arial"/>
          <w:sz w:val="22"/>
          <w:szCs w:val="22"/>
        </w:rPr>
        <w:t xml:space="preserve"> nezřetelného průběhu dosavadní hranice v okolí změny se vytyčí sousední lomové body…“. Z toho, že není v</w:t>
      </w:r>
      <w:r w:rsidR="0012327E">
        <w:rPr>
          <w:rFonts w:ascii="Arial" w:hAnsi="Arial" w:cs="Arial"/>
          <w:sz w:val="22"/>
          <w:szCs w:val="22"/>
        </w:rPr>
        <w:t xml:space="preserve"> kontrolované </w:t>
      </w:r>
      <w:r>
        <w:rPr>
          <w:rFonts w:ascii="Arial" w:hAnsi="Arial" w:cs="Arial"/>
          <w:sz w:val="22"/>
          <w:szCs w:val="22"/>
        </w:rPr>
        <w:t xml:space="preserve">dokumentaci doložen způsob označení hranic </w:t>
      </w:r>
      <w:r w:rsidR="0012327E">
        <w:rPr>
          <w:rFonts w:ascii="Arial" w:hAnsi="Arial" w:cs="Arial"/>
          <w:sz w:val="22"/>
          <w:szCs w:val="22"/>
        </w:rPr>
        <w:t xml:space="preserve">v terénu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 xml:space="preserve">. body změny č. 43-3389 a č. 706167-879-314 musely být vytyčeny, je zřejmé, že </w:t>
      </w:r>
      <w:r w:rsidR="0012327E">
        <w:rPr>
          <w:rFonts w:ascii="Arial" w:hAnsi="Arial" w:cs="Arial"/>
          <w:sz w:val="22"/>
          <w:szCs w:val="22"/>
        </w:rPr>
        <w:t xml:space="preserve">dotčená </w:t>
      </w:r>
      <w:r>
        <w:rPr>
          <w:rFonts w:ascii="Arial" w:hAnsi="Arial" w:cs="Arial"/>
          <w:sz w:val="22"/>
          <w:szCs w:val="22"/>
        </w:rPr>
        <w:t>vlastnická hranice je v terénu neznatelná.</w:t>
      </w:r>
    </w:p>
    <w:p w:rsidR="00E57F82" w:rsidRDefault="00E57F82" w:rsidP="001A1BF7">
      <w:pPr>
        <w:jc w:val="both"/>
        <w:rPr>
          <w:rFonts w:ascii="Arial" w:hAnsi="Arial" w:cs="Arial"/>
          <w:sz w:val="22"/>
          <w:szCs w:val="22"/>
        </w:rPr>
      </w:pPr>
    </w:p>
    <w:p w:rsidR="00EC5BCE" w:rsidRPr="00EC5BCE" w:rsidRDefault="00EC5BCE" w:rsidP="001A1BF7">
      <w:pPr>
        <w:jc w:val="both"/>
        <w:rPr>
          <w:rFonts w:ascii="Arial" w:hAnsi="Arial" w:cs="Arial"/>
          <w:sz w:val="22"/>
          <w:u w:val="single"/>
        </w:rPr>
      </w:pPr>
      <w:r w:rsidRPr="00EC5BCE">
        <w:rPr>
          <w:rFonts w:ascii="Arial" w:hAnsi="Arial" w:cs="Arial"/>
          <w:sz w:val="22"/>
          <w:u w:val="single"/>
        </w:rPr>
        <w:t xml:space="preserve">GP č.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C5BCE">
        <w:rPr>
          <w:rFonts w:ascii="Arial" w:hAnsi="Arial" w:cs="Arial"/>
          <w:sz w:val="22"/>
          <w:u w:val="single"/>
        </w:rPr>
        <w:t xml:space="preserve"> v </w:t>
      </w:r>
      <w:proofErr w:type="gramStart"/>
      <w:r w:rsidRPr="00EC5BCE">
        <w:rPr>
          <w:rFonts w:ascii="Arial" w:hAnsi="Arial" w:cs="Arial"/>
          <w:sz w:val="22"/>
          <w:u w:val="single"/>
        </w:rPr>
        <w:t>k.</w:t>
      </w:r>
      <w:proofErr w:type="spellStart"/>
      <w:r w:rsidRPr="00EC5BCE">
        <w:rPr>
          <w:rFonts w:ascii="Arial" w:hAnsi="Arial" w:cs="Arial"/>
          <w:sz w:val="22"/>
          <w:u w:val="single"/>
        </w:rPr>
        <w:t>ú</w:t>
      </w:r>
      <w:proofErr w:type="spellEnd"/>
      <w:r w:rsidRPr="00EC5BCE">
        <w:rPr>
          <w:rFonts w:ascii="Arial" w:hAnsi="Arial" w:cs="Arial"/>
          <w:sz w:val="22"/>
          <w:u w:val="single"/>
        </w:rPr>
        <w:t>.</w:t>
      </w:r>
      <w:proofErr w:type="gramEnd"/>
      <w:r w:rsidRPr="00EC5BCE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C5BCE">
        <w:rPr>
          <w:rFonts w:ascii="Arial" w:hAnsi="Arial" w:cs="Arial"/>
          <w:sz w:val="22"/>
          <w:u w:val="single"/>
        </w:rPr>
        <w:t>:</w:t>
      </w:r>
    </w:p>
    <w:p w:rsidR="00EC5BCE" w:rsidRDefault="00EC5BCE" w:rsidP="00EC5BCE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 o vytyčení podrobného bodu č. 1079-5 vykazuje větší množství nesrovnalostí a nejasností:</w:t>
      </w:r>
    </w:p>
    <w:p w:rsidR="00EC5BCE" w:rsidRDefault="00EC5BCE" w:rsidP="00EC5BCE">
      <w:pPr>
        <w:pStyle w:val="Zhlav"/>
        <w:numPr>
          <w:ilvl w:val="0"/>
          <w:numId w:val="34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protokolu o vytyčení je uvedeno, že byl vytyčen „bod č. 5 na vlastnických hranicích mezi 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15/1“. Tento bod však na vlastnické hranici neleží, neboť leží uvnitř pozemku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15/1 a je lomovým bodem vnitřní kresby katastrální mapy (další prvek polohopisu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5 odst. 2 písm. c) katastrální vyhlášk</w:t>
      </w:r>
      <w:r w:rsidR="0040422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).</w:t>
      </w:r>
    </w:p>
    <w:p w:rsidR="00EC5BCE" w:rsidRDefault="00EC5BCE" w:rsidP="00EC5BCE">
      <w:pPr>
        <w:pStyle w:val="Zhlav"/>
        <w:numPr>
          <w:ilvl w:val="0"/>
          <w:numId w:val="34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 v protokolu o vytyčení uvedeno, že v terénu byly body </w:t>
      </w:r>
      <w:proofErr w:type="gramStart"/>
      <w:r>
        <w:rPr>
          <w:rFonts w:ascii="Arial" w:hAnsi="Arial" w:cs="Arial"/>
          <w:sz w:val="22"/>
          <w:szCs w:val="22"/>
        </w:rPr>
        <w:t>vytyčeny</w:t>
      </w:r>
      <w:proofErr w:type="gramEnd"/>
      <w:r>
        <w:rPr>
          <w:rFonts w:ascii="Arial" w:hAnsi="Arial" w:cs="Arial"/>
          <w:sz w:val="22"/>
          <w:szCs w:val="22"/>
        </w:rPr>
        <w:t xml:space="preserve"> polárně totální stanicí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Trimble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5500, pomocí polárních vytyčovacích prvků. V ZPMZ však polární vytyčovací prvky nejsou doloženy, není ani zřejmé, z jakého stanoviska mělo být polární vytyčení provedeno, zaměření stanoviska není doloženo, ve vytyčovacím náčrtu ani v náčrtu ZPMZ žádné měřické stanovisko není vyznačeno.</w:t>
      </w:r>
    </w:p>
    <w:p w:rsidR="00EC5BCE" w:rsidRPr="00A50039" w:rsidRDefault="00EC5BCE" w:rsidP="00EC5BCE">
      <w:pPr>
        <w:pStyle w:val="Zhlav"/>
        <w:numPr>
          <w:ilvl w:val="0"/>
          <w:numId w:val="34"/>
        </w:numPr>
        <w:tabs>
          <w:tab w:val="left" w:pos="284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A50039">
        <w:rPr>
          <w:rFonts w:ascii="Arial" w:hAnsi="Arial" w:cs="Arial"/>
          <w:sz w:val="22"/>
          <w:szCs w:val="22"/>
        </w:rPr>
        <w:t>Není zřejmé, z jakého důvod</w:t>
      </w:r>
      <w:r>
        <w:rPr>
          <w:rFonts w:ascii="Arial" w:hAnsi="Arial" w:cs="Arial"/>
          <w:sz w:val="22"/>
          <w:szCs w:val="22"/>
        </w:rPr>
        <w:t xml:space="preserve">u bylo vytyčení bodu č. 1079-5 prováděno a proč byla vyhotovena dokumentace o vytyčení, když tento bod leží uvnitř pozemku a dle údajů náčrtu ZPMZ a seznamu souřadnic se jedná o roh budovy (v protokolu o vytyčení je též uvedeno, že bod byl v terénu označen zdí). Na tomto bodě jsou </w:t>
      </w:r>
      <w:r w:rsidR="001F3C23">
        <w:rPr>
          <w:rFonts w:ascii="Arial" w:hAnsi="Arial" w:cs="Arial"/>
          <w:sz w:val="22"/>
          <w:szCs w:val="22"/>
        </w:rPr>
        <w:t>též</w:t>
      </w:r>
      <w:r>
        <w:rPr>
          <w:rFonts w:ascii="Arial" w:hAnsi="Arial" w:cs="Arial"/>
          <w:sz w:val="22"/>
          <w:szCs w:val="22"/>
        </w:rPr>
        <w:t xml:space="preserve"> doloženy kontrolní oměrné měřené podél zdí dosavadní budovy i přístavby.</w:t>
      </w:r>
    </w:p>
    <w:p w:rsidR="00EC5BCE" w:rsidRDefault="00EC5BCE" w:rsidP="00EC5BCE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náčrtu ZPMZ (ani v seznamu souřadnic nebo v jiných částech dokumentace) není uveden způsob označení podrobného bodu č. 127-15 a na něj navazujících hranic v terénu. Není tudíž zřejmé, jak bylo provedeno zaměření bodu č. 127-15 technologií GNSS, ani jak byly z tohoto bodu měřeny kontrolní oměrné, které jsou uvedeny v náčrtu ZPMZ. Porovnání zmíněných oměrných se vzdálenostmi určenými ze souřadnic není v protokolu o výpočtech</w:t>
      </w:r>
      <w:r w:rsidRPr="001510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doloženo, v náčrtu nejsou uvedena čísla koncových bodů oměrných.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16.11 přílohy katastrální vyhlášky. </w:t>
      </w:r>
      <w:r w:rsidR="001F3C23">
        <w:rPr>
          <w:rFonts w:ascii="Arial" w:hAnsi="Arial" w:cs="Arial"/>
          <w:sz w:val="22"/>
          <w:szCs w:val="22"/>
        </w:rPr>
        <w:t xml:space="preserve">(Pozn.: </w:t>
      </w:r>
      <w:r>
        <w:rPr>
          <w:rFonts w:ascii="Arial" w:hAnsi="Arial" w:cs="Arial"/>
          <w:sz w:val="22"/>
          <w:szCs w:val="22"/>
        </w:rPr>
        <w:t xml:space="preserve">Za účelem vyloučení pochybností o provedeném </w:t>
      </w:r>
      <w:r w:rsidRPr="00FC4E87">
        <w:rPr>
          <w:rFonts w:ascii="Arial" w:hAnsi="Arial" w:cs="Arial"/>
          <w:sz w:val="22"/>
          <w:szCs w:val="22"/>
        </w:rPr>
        <w:lastRenderedPageBreak/>
        <w:t>měření</w:t>
      </w:r>
      <w:r>
        <w:rPr>
          <w:rFonts w:ascii="Arial" w:hAnsi="Arial" w:cs="Arial"/>
          <w:sz w:val="22"/>
          <w:szCs w:val="22"/>
        </w:rPr>
        <w:t xml:space="preserve"> GNSS</w:t>
      </w:r>
      <w:r w:rsidRPr="00FC4E87">
        <w:rPr>
          <w:rFonts w:ascii="Arial" w:hAnsi="Arial" w:cs="Arial"/>
          <w:sz w:val="22"/>
          <w:szCs w:val="22"/>
        </w:rPr>
        <w:t xml:space="preserve"> </w:t>
      </w:r>
      <w:r w:rsidR="001F3C23">
        <w:rPr>
          <w:rFonts w:ascii="Arial" w:hAnsi="Arial" w:cs="Arial"/>
          <w:sz w:val="22"/>
          <w:szCs w:val="22"/>
        </w:rPr>
        <w:t>požádal ZKI v Plzni v rámci dohledu ověřovatele</w:t>
      </w:r>
      <w:r w:rsidRPr="00FC4E87">
        <w:rPr>
          <w:rFonts w:ascii="Arial" w:hAnsi="Arial" w:cs="Arial"/>
          <w:sz w:val="22"/>
          <w:szCs w:val="22"/>
        </w:rPr>
        <w:t xml:space="preserve"> o doložení výpisu historie </w:t>
      </w:r>
      <w:r>
        <w:rPr>
          <w:rFonts w:ascii="Arial" w:hAnsi="Arial" w:cs="Arial"/>
          <w:sz w:val="22"/>
          <w:szCs w:val="22"/>
        </w:rPr>
        <w:t>využití síťových korekcí RTK s VRS v síti TOPNET z webové aplikace poskytovatele</w:t>
      </w:r>
      <w:r w:rsidR="001F3C23">
        <w:rPr>
          <w:rFonts w:ascii="Arial" w:hAnsi="Arial" w:cs="Arial"/>
          <w:sz w:val="22"/>
          <w:szCs w:val="22"/>
        </w:rPr>
        <w:t xml:space="preserve"> služby</w:t>
      </w:r>
      <w:r>
        <w:rPr>
          <w:rFonts w:ascii="Arial" w:hAnsi="Arial" w:cs="Arial"/>
          <w:sz w:val="22"/>
          <w:szCs w:val="22"/>
        </w:rPr>
        <w:t>.</w:t>
      </w:r>
      <w:r w:rsidR="001F3C23">
        <w:rPr>
          <w:rFonts w:ascii="Arial" w:hAnsi="Arial" w:cs="Arial"/>
          <w:sz w:val="22"/>
          <w:szCs w:val="22"/>
        </w:rPr>
        <w:t>)</w:t>
      </w:r>
    </w:p>
    <w:p w:rsidR="00EC5BCE" w:rsidRPr="00211E86" w:rsidRDefault="00EC5BCE" w:rsidP="00EC5BCE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seznamu souřadnic ZPMZ jsou u podrobného bodu č. 1079-5 uvedeny souřadnice obrazu s kódem kvality 4 a souřadnice polohy. Pokud byl tento bod skutečně polárně vytyčen a správnost vytyčení byla ověřena kontrolními oměrnými, jak se uvádí v protokolu o vytyčení, měl by mít kód kvality 3 (jedná se o roh budovy ležící uvnitř pozemku stejného vlastníka). Naopak pokud byl bod určen pouze jako průsečík přímek, přičemž jeden z určujících bodů (č. 733-614) je v katastru evidován s přesností odpovídající kódu kvality 4, a tedy poloha bodu č. 1079-5 nebyla určena geodetickými metodami s přesností odpovídající bodu 13.1 přílohy katastrální vyhlášky, v takovém případě tento bod nemůže mít souřadnice polohy.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16.24 přílohy katastrální vyhlášky.</w:t>
      </w:r>
    </w:p>
    <w:p w:rsidR="00EC5BCE" w:rsidRDefault="00EC5BCE" w:rsidP="00EC5BCE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seznamu souřadnic ZPMZ jsou u podrobného bodu č. 1079-3 uvedeny pouze souřadnice obrazu bez kódu kvality. Vzhledem k tomu, že se jedná o pomocný bod, který nebude podrobným bodem polohopisu katastrální mapy, tento bod nemůže mít souřadnice obrazu, ale naopak u něj měly být uvedeny souřadnice polohy bez kódu kvality.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16.21 přílohy katastrální vyhlášky.</w:t>
      </w:r>
    </w:p>
    <w:p w:rsidR="00EC5BCE" w:rsidRDefault="00EC5BCE" w:rsidP="00EC5BCE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zřejmý důvod existence podrobného bodu č. 1079-4. Dosavadní hranice procházející bodem č. 1079-4 je v novém stavu zrušena a tento bod není ani lomovým bodem nové hranice, neboť byl vyrovnán na přímku určenou sousedními lomovými body nové hranice.</w:t>
      </w:r>
    </w:p>
    <w:p w:rsidR="00EC5BCE" w:rsidRDefault="00EC5BCE" w:rsidP="00EC5BCE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Souřadnice podrobných bodů č. 1079-1, 1079-2, 1079-3, 1079-4 byly určeny na základě jediného měření technologií GNSS, přičemž doložené kontrolní oměrné nejsou dostatečným ověřením polohy v S-JTSK.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9.8 přílohy vyhlášky č. 31/1995 Sb.</w:t>
      </w:r>
    </w:p>
    <w:p w:rsidR="00EC5BCE" w:rsidRDefault="00EC5BCE" w:rsidP="00EC5BCE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doložen „Protokol určení podrobných bodů polohového bodového pole technologií GNSS“. Tento název je matoucí, neboť předmětem měření byly výhradně podrobné body polohopisu, nikoli body polohového bodového pole.</w:t>
      </w:r>
    </w:p>
    <w:p w:rsidR="00EC5BCE" w:rsidRDefault="00EC5BCE" w:rsidP="001A1BF7">
      <w:pPr>
        <w:jc w:val="both"/>
        <w:rPr>
          <w:rFonts w:ascii="Arial" w:hAnsi="Arial" w:cs="Arial"/>
          <w:sz w:val="22"/>
          <w:szCs w:val="22"/>
        </w:rPr>
      </w:pPr>
    </w:p>
    <w:p w:rsidR="00A436B9" w:rsidRDefault="008C5834" w:rsidP="001A1B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Vzhledem k tomu, že proti kontrolnímu zjištění v rámci obou provedených dohledů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ZKI PL-D-21/177/2014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</w:rPr>
        <w:t>ZKI PL-D-31/226/2014 podal ověřovatel námitky</w:t>
      </w:r>
      <w:r w:rsidR="00441097">
        <w:rPr>
          <w:rFonts w:ascii="Arial" w:hAnsi="Arial" w:cs="Arial"/>
          <w:sz w:val="22"/>
        </w:rPr>
        <w:t>, které</w:t>
      </w:r>
      <w:r>
        <w:rPr>
          <w:rFonts w:ascii="Arial" w:hAnsi="Arial" w:cs="Arial"/>
          <w:sz w:val="22"/>
        </w:rPr>
        <w:t xml:space="preserve"> nebyly vyřízeny do zahájení předmětného správního řízení, podle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14 odst. 3 kontrolního řádu lze tyto námitky, které se týkají</w:t>
      </w:r>
      <w:r w:rsidR="00441097">
        <w:rPr>
          <w:rFonts w:ascii="Arial" w:hAnsi="Arial" w:cs="Arial"/>
          <w:sz w:val="22"/>
        </w:rPr>
        <w:t xml:space="preserve"> skutečností, k nimž je správní řízení zahájeno, vyřídit v rámci tohoto správního řízení, přičemž vyřízení námitek se uvede v odůvodnění rozhodnutí. K jednotlivým bodům podaných námitek ZKI v Plzni uvádí:</w:t>
      </w:r>
    </w:p>
    <w:p w:rsidR="00441097" w:rsidRDefault="00441097" w:rsidP="001A1BF7">
      <w:pPr>
        <w:jc w:val="both"/>
        <w:rPr>
          <w:rFonts w:ascii="Arial" w:hAnsi="Arial" w:cs="Arial"/>
          <w:sz w:val="22"/>
        </w:rPr>
      </w:pPr>
    </w:p>
    <w:p w:rsidR="00441097" w:rsidRDefault="00441097" w:rsidP="00441097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57F82">
        <w:rPr>
          <w:rFonts w:ascii="Arial" w:hAnsi="Arial" w:cs="Arial"/>
          <w:sz w:val="22"/>
          <w:u w:val="single"/>
        </w:rPr>
        <w:t xml:space="preserve">GP č.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sz w:val="22"/>
          <w:u w:val="single"/>
        </w:rPr>
        <w:t xml:space="preserve"> v </w:t>
      </w:r>
      <w:proofErr w:type="gramStart"/>
      <w:r w:rsidRPr="00E57F82">
        <w:rPr>
          <w:rFonts w:ascii="Arial" w:hAnsi="Arial" w:cs="Arial"/>
          <w:sz w:val="22"/>
          <w:u w:val="single"/>
        </w:rPr>
        <w:t>k.</w:t>
      </w:r>
      <w:proofErr w:type="spellStart"/>
      <w:r w:rsidRPr="00E57F82">
        <w:rPr>
          <w:rFonts w:ascii="Arial" w:hAnsi="Arial" w:cs="Arial"/>
          <w:sz w:val="22"/>
          <w:u w:val="single"/>
        </w:rPr>
        <w:t>ú</w:t>
      </w:r>
      <w:proofErr w:type="spellEnd"/>
      <w:r w:rsidRPr="00E57F82">
        <w:rPr>
          <w:rFonts w:ascii="Arial" w:hAnsi="Arial" w:cs="Arial"/>
          <w:sz w:val="22"/>
          <w:u w:val="single"/>
        </w:rPr>
        <w:t>.</w:t>
      </w:r>
      <w:proofErr w:type="gramEnd"/>
      <w:r w:rsidRPr="00E57F82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bCs/>
          <w:sz w:val="22"/>
          <w:szCs w:val="22"/>
          <w:u w:val="single"/>
        </w:rPr>
        <w:t>:</w:t>
      </w:r>
    </w:p>
    <w:p w:rsidR="00441097" w:rsidRDefault="00441097" w:rsidP="000304DC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 w:rsidRPr="000304DC">
        <w:rPr>
          <w:rFonts w:ascii="Arial" w:hAnsi="Arial" w:cs="Arial"/>
          <w:bCs/>
          <w:sz w:val="22"/>
          <w:szCs w:val="22"/>
        </w:rPr>
        <w:t xml:space="preserve">K bodu 1) </w:t>
      </w:r>
      <w:r w:rsidR="000304DC">
        <w:rPr>
          <w:rFonts w:ascii="Arial" w:hAnsi="Arial" w:cs="Arial"/>
          <w:bCs/>
          <w:sz w:val="22"/>
          <w:szCs w:val="22"/>
        </w:rPr>
        <w:tab/>
        <w:t xml:space="preserve">Dvě měření technologií GNSS provedená s časovým odstupem cca 5 minut, z nichž pro každé měření je využita jiná referenční síť permanentních stanic (TOPNEP a CZEPOS), nelze považovat za nezávislá. </w:t>
      </w:r>
      <w:r w:rsidR="00961C19">
        <w:rPr>
          <w:rFonts w:ascii="Arial" w:hAnsi="Arial" w:cs="Arial"/>
          <w:bCs/>
          <w:sz w:val="22"/>
          <w:szCs w:val="22"/>
        </w:rPr>
        <w:t>N</w:t>
      </w:r>
      <w:r w:rsidR="00647C99">
        <w:rPr>
          <w:rFonts w:ascii="Arial" w:hAnsi="Arial" w:cs="Arial"/>
          <w:bCs/>
          <w:sz w:val="22"/>
          <w:szCs w:val="22"/>
        </w:rPr>
        <w:t>utnou podmínkou nezávislosti dvou měření je jejich provedení při nezávislém postavení družic. Volba referenční sítě permanentních stanic nijak neovlivňuje postavení využitých družic, toto postavení je v daném čase neměnné bez ohledu na zvoleného poskytovatele služeb nebo metodu výpočtu. Nezávislého postavení družic lze dosáhnout pouze provedením opakovaného měření s časovým odstupem dle bodu 9.5 přílohy vyhlášky č. 31/1995 Sb.</w:t>
      </w:r>
    </w:p>
    <w:p w:rsidR="00961C19" w:rsidRDefault="00961C19" w:rsidP="000304DC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bodu 2)</w:t>
      </w:r>
      <w:r>
        <w:rPr>
          <w:rFonts w:ascii="Arial" w:hAnsi="Arial" w:cs="Arial"/>
          <w:bCs/>
          <w:sz w:val="22"/>
          <w:szCs w:val="22"/>
        </w:rPr>
        <w:tab/>
        <w:t>Pro vytyčení bodu napojení změny dle § 81 odst. 3 katastrální vyhlášky není rozhodující, zda se jedná o dosavadní bod evidovaný v katastru nebo o bod nově určovaný. Vzhledem k tomu, že v daném případě se jedná o body na dosavadní hranici mezi pozemky jednoho vlastníka, nemusel být ani jeden z nich uveden v dokumentaci o vytyčení.</w:t>
      </w:r>
    </w:p>
    <w:p w:rsidR="00961C19" w:rsidRDefault="00961C19" w:rsidP="000304DC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</w:p>
    <w:p w:rsidR="00961C19" w:rsidRPr="00E57F82" w:rsidRDefault="00961C19" w:rsidP="00961C19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57F82">
        <w:rPr>
          <w:rFonts w:ascii="Arial" w:hAnsi="Arial" w:cs="Arial"/>
          <w:sz w:val="22"/>
          <w:u w:val="single"/>
        </w:rPr>
        <w:t xml:space="preserve">GP č.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sz w:val="22"/>
          <w:u w:val="single"/>
        </w:rPr>
        <w:t xml:space="preserve"> v </w:t>
      </w:r>
      <w:proofErr w:type="gramStart"/>
      <w:r w:rsidRPr="00E57F82">
        <w:rPr>
          <w:rFonts w:ascii="Arial" w:hAnsi="Arial" w:cs="Arial"/>
          <w:sz w:val="22"/>
          <w:u w:val="single"/>
        </w:rPr>
        <w:t>k.</w:t>
      </w:r>
      <w:proofErr w:type="spellStart"/>
      <w:r w:rsidRPr="00E57F82">
        <w:rPr>
          <w:rFonts w:ascii="Arial" w:hAnsi="Arial" w:cs="Arial"/>
          <w:sz w:val="22"/>
          <w:u w:val="single"/>
        </w:rPr>
        <w:t>ú</w:t>
      </w:r>
      <w:proofErr w:type="spellEnd"/>
      <w:r w:rsidRPr="00E57F82">
        <w:rPr>
          <w:rFonts w:ascii="Arial" w:hAnsi="Arial" w:cs="Arial"/>
          <w:sz w:val="22"/>
          <w:u w:val="single"/>
        </w:rPr>
        <w:t>.</w:t>
      </w:r>
      <w:proofErr w:type="gramEnd"/>
      <w:r w:rsidRPr="00E57F82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57F82">
        <w:rPr>
          <w:rFonts w:ascii="Arial" w:hAnsi="Arial" w:cs="Arial"/>
          <w:bCs/>
          <w:sz w:val="22"/>
          <w:szCs w:val="22"/>
          <w:u w:val="single"/>
        </w:rPr>
        <w:t>:</w:t>
      </w:r>
    </w:p>
    <w:p w:rsidR="00961C19" w:rsidRDefault="00961C19" w:rsidP="000304DC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bodu 1)</w:t>
      </w:r>
      <w:r>
        <w:rPr>
          <w:rFonts w:ascii="Arial" w:hAnsi="Arial" w:cs="Arial"/>
          <w:bCs/>
          <w:sz w:val="22"/>
          <w:szCs w:val="22"/>
        </w:rPr>
        <w:tab/>
      </w:r>
      <w:r w:rsidR="004348F7">
        <w:rPr>
          <w:rFonts w:ascii="Arial" w:hAnsi="Arial" w:cs="Arial"/>
          <w:bCs/>
          <w:sz w:val="22"/>
          <w:szCs w:val="22"/>
        </w:rPr>
        <w:t xml:space="preserve">Provedené polární měření nelze považovat za dostatečné ověření polohy připojovacích bodů č. 7005 a 7006. Vzhledem k tomu, že nebyly kontrolně zaměřeny žádné nezávisle určené podrobné body, polárním měřením byla ověřena pouze relativní vazba mezi připojovacími body, nikoli však jejich poloha v S-JTSK. </w:t>
      </w:r>
    </w:p>
    <w:p w:rsidR="0038341D" w:rsidRDefault="0038341D" w:rsidP="000304DC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</w:p>
    <w:p w:rsidR="0038341D" w:rsidRPr="00EC5BCE" w:rsidRDefault="0038341D" w:rsidP="0038341D">
      <w:pPr>
        <w:jc w:val="both"/>
        <w:rPr>
          <w:rFonts w:ascii="Arial" w:hAnsi="Arial" w:cs="Arial"/>
          <w:sz w:val="22"/>
          <w:u w:val="single"/>
        </w:rPr>
      </w:pPr>
      <w:r w:rsidRPr="00EC5BCE">
        <w:rPr>
          <w:rFonts w:ascii="Arial" w:hAnsi="Arial" w:cs="Arial"/>
          <w:sz w:val="22"/>
          <w:u w:val="single"/>
        </w:rPr>
        <w:lastRenderedPageBreak/>
        <w:t xml:space="preserve">GP č.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C5BCE">
        <w:rPr>
          <w:rFonts w:ascii="Arial" w:hAnsi="Arial" w:cs="Arial"/>
          <w:sz w:val="22"/>
          <w:u w:val="single"/>
        </w:rPr>
        <w:t xml:space="preserve"> v </w:t>
      </w:r>
      <w:proofErr w:type="gramStart"/>
      <w:r w:rsidRPr="00EC5BCE">
        <w:rPr>
          <w:rFonts w:ascii="Arial" w:hAnsi="Arial" w:cs="Arial"/>
          <w:sz w:val="22"/>
          <w:u w:val="single"/>
        </w:rPr>
        <w:t>k.</w:t>
      </w:r>
      <w:proofErr w:type="spellStart"/>
      <w:r w:rsidRPr="00EC5BCE">
        <w:rPr>
          <w:rFonts w:ascii="Arial" w:hAnsi="Arial" w:cs="Arial"/>
          <w:sz w:val="22"/>
          <w:u w:val="single"/>
        </w:rPr>
        <w:t>ú</w:t>
      </w:r>
      <w:proofErr w:type="spellEnd"/>
      <w:r w:rsidRPr="00EC5BCE">
        <w:rPr>
          <w:rFonts w:ascii="Arial" w:hAnsi="Arial" w:cs="Arial"/>
          <w:sz w:val="22"/>
          <w:u w:val="single"/>
        </w:rPr>
        <w:t>.</w:t>
      </w:r>
      <w:proofErr w:type="gramEnd"/>
      <w:r w:rsidRPr="00EC5BCE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576BCF">
        <w:rPr>
          <w:rFonts w:ascii="Arial" w:hAnsi="Arial" w:cs="Arial"/>
          <w:sz w:val="22"/>
          <w:u w:val="single"/>
        </w:rPr>
        <w:t>xxx</w:t>
      </w:r>
      <w:proofErr w:type="spellEnd"/>
      <w:r w:rsidRPr="00EC5BCE">
        <w:rPr>
          <w:rFonts w:ascii="Arial" w:hAnsi="Arial" w:cs="Arial"/>
          <w:sz w:val="22"/>
          <w:u w:val="single"/>
        </w:rPr>
        <w:t>:</w:t>
      </w:r>
    </w:p>
    <w:p w:rsidR="00091AE0" w:rsidRDefault="00091AE0" w:rsidP="00091AE0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 bodu 2) </w:t>
      </w:r>
      <w:r>
        <w:rPr>
          <w:rFonts w:ascii="Arial" w:hAnsi="Arial" w:cs="Arial"/>
          <w:bCs/>
          <w:sz w:val="22"/>
          <w:szCs w:val="22"/>
        </w:rPr>
        <w:tab/>
        <w:t>ZKI v Plzni akceptuje předložené potvrzení o odběru předmětných dat ze sítě TOPNET.</w:t>
      </w:r>
    </w:p>
    <w:p w:rsidR="00091AE0" w:rsidRDefault="00091AE0" w:rsidP="00091AE0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bodu 5)</w:t>
      </w:r>
      <w:r>
        <w:rPr>
          <w:rFonts w:ascii="Arial" w:hAnsi="Arial" w:cs="Arial"/>
          <w:bCs/>
          <w:sz w:val="22"/>
          <w:szCs w:val="22"/>
        </w:rPr>
        <w:tab/>
        <w:t>ZKI v Plzni akceptuje vysvětlení ověřovatele, že důvodem ponechání bodu č. 1079-4 je existence patrného rozhranní mezi přístavbou a původní budovou v terénu. Tato skutečnost však není z dokumentace kontrolovaného výsledku zeměměřických činností zřejmá.</w:t>
      </w:r>
    </w:p>
    <w:p w:rsidR="00091AE0" w:rsidRDefault="00091AE0" w:rsidP="00091AE0">
      <w:pPr>
        <w:jc w:val="both"/>
        <w:rPr>
          <w:rFonts w:ascii="Arial" w:hAnsi="Arial" w:cs="Arial"/>
          <w:bCs/>
          <w:sz w:val="22"/>
          <w:szCs w:val="22"/>
        </w:rPr>
      </w:pPr>
    </w:p>
    <w:p w:rsidR="00E2088D" w:rsidRPr="00172D56" w:rsidRDefault="00172D56" w:rsidP="001A1B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 vyjádření ověřovatele k oběma dohledům dále </w:t>
      </w:r>
      <w:r w:rsidR="00E76C03">
        <w:rPr>
          <w:rFonts w:ascii="Arial" w:hAnsi="Arial" w:cs="Arial"/>
          <w:bCs/>
          <w:sz w:val="22"/>
          <w:szCs w:val="22"/>
        </w:rPr>
        <w:t>vyplývá</w:t>
      </w:r>
      <w:r>
        <w:rPr>
          <w:rFonts w:ascii="Arial" w:hAnsi="Arial" w:cs="Arial"/>
          <w:bCs/>
          <w:sz w:val="22"/>
          <w:szCs w:val="22"/>
        </w:rPr>
        <w:t xml:space="preserve">, že byly provedeny opravy zjištěných závad ve všech </w:t>
      </w:r>
      <w:r w:rsidR="00970565">
        <w:rPr>
          <w:rFonts w:ascii="Arial" w:hAnsi="Arial" w:cs="Arial"/>
          <w:bCs/>
          <w:sz w:val="22"/>
          <w:szCs w:val="22"/>
        </w:rPr>
        <w:t xml:space="preserve">třech </w:t>
      </w:r>
      <w:r>
        <w:rPr>
          <w:rFonts w:ascii="Arial" w:hAnsi="Arial" w:cs="Arial"/>
          <w:bCs/>
          <w:sz w:val="22"/>
          <w:szCs w:val="22"/>
        </w:rPr>
        <w:t xml:space="preserve">kontrolovaných výsledcích zeměměřických činností. </w:t>
      </w:r>
      <w:r>
        <w:rPr>
          <w:rFonts w:ascii="Arial" w:hAnsi="Arial" w:cs="Arial"/>
          <w:sz w:val="22"/>
          <w:szCs w:val="22"/>
        </w:rPr>
        <w:t xml:space="preserve">Na základě provedených </w:t>
      </w:r>
      <w:r w:rsidR="003548EA">
        <w:rPr>
          <w:rFonts w:ascii="Arial" w:hAnsi="Arial" w:cs="Arial"/>
          <w:sz w:val="22"/>
          <w:szCs w:val="22"/>
        </w:rPr>
        <w:t>dohled</w:t>
      </w:r>
      <w:r>
        <w:rPr>
          <w:rFonts w:ascii="Arial" w:hAnsi="Arial" w:cs="Arial"/>
          <w:sz w:val="22"/>
          <w:szCs w:val="22"/>
        </w:rPr>
        <w:t>ů</w:t>
      </w:r>
      <w:r w:rsidR="003548EA">
        <w:rPr>
          <w:rFonts w:ascii="Arial" w:hAnsi="Arial" w:cs="Arial"/>
          <w:sz w:val="22"/>
          <w:szCs w:val="22"/>
        </w:rPr>
        <w:t xml:space="preserve"> je zřejmé, že ověřovatel nerozporuje skutečnost, že předmětn</w:t>
      </w:r>
      <w:r>
        <w:rPr>
          <w:rFonts w:ascii="Arial" w:hAnsi="Arial" w:cs="Arial"/>
          <w:sz w:val="22"/>
          <w:szCs w:val="22"/>
        </w:rPr>
        <w:t>é</w:t>
      </w:r>
      <w:r w:rsidR="003548EA">
        <w:rPr>
          <w:rFonts w:ascii="Arial" w:hAnsi="Arial" w:cs="Arial"/>
          <w:sz w:val="22"/>
          <w:szCs w:val="22"/>
        </w:rPr>
        <w:t xml:space="preserve"> GP ověřil, a </w:t>
      </w:r>
      <w:r w:rsidR="00E57E5D">
        <w:rPr>
          <w:rFonts w:ascii="Arial" w:hAnsi="Arial" w:cs="Arial"/>
          <w:sz w:val="22"/>
          <w:szCs w:val="22"/>
        </w:rPr>
        <w:t xml:space="preserve">současně </w:t>
      </w:r>
      <w:r w:rsidR="003548EA">
        <w:rPr>
          <w:rFonts w:ascii="Arial" w:hAnsi="Arial" w:cs="Arial"/>
          <w:sz w:val="22"/>
          <w:szCs w:val="22"/>
        </w:rPr>
        <w:t>uznává závady zjištěné v rámci dohled</w:t>
      </w:r>
      <w:r>
        <w:rPr>
          <w:rFonts w:ascii="Arial" w:hAnsi="Arial" w:cs="Arial"/>
          <w:sz w:val="22"/>
          <w:szCs w:val="22"/>
        </w:rPr>
        <w:t>ů (mimo výše vyřízené námitky)</w:t>
      </w:r>
      <w:r w:rsidR="003548EA">
        <w:rPr>
          <w:rFonts w:ascii="Arial" w:hAnsi="Arial" w:cs="Arial"/>
          <w:sz w:val="22"/>
          <w:szCs w:val="22"/>
        </w:rPr>
        <w:t>.</w:t>
      </w:r>
    </w:p>
    <w:p w:rsidR="00E2088D" w:rsidRDefault="00E2088D" w:rsidP="001A1BF7">
      <w:pPr>
        <w:jc w:val="both"/>
        <w:rPr>
          <w:rFonts w:ascii="Arial" w:hAnsi="Arial" w:cs="Arial"/>
          <w:sz w:val="22"/>
          <w:szCs w:val="22"/>
        </w:rPr>
      </w:pPr>
    </w:p>
    <w:p w:rsidR="008A637C" w:rsidRDefault="009C26AC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A337A" w:rsidRPr="00105C36">
        <w:rPr>
          <w:rFonts w:ascii="Arial" w:hAnsi="Arial" w:cs="Arial"/>
          <w:sz w:val="22"/>
          <w:szCs w:val="22"/>
        </w:rPr>
        <w:t>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="00CA337A"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="00CA337A" w:rsidRPr="00105C36">
        <w:rPr>
          <w:rFonts w:ascii="Arial" w:hAnsi="Arial" w:cs="Arial"/>
          <w:sz w:val="22"/>
          <w:szCs w:val="22"/>
        </w:rPr>
        <w:t xml:space="preserve"> dospěl k závěru, že závažnost </w:t>
      </w:r>
      <w:r w:rsidR="00EA31A4">
        <w:rPr>
          <w:rFonts w:ascii="Arial" w:hAnsi="Arial" w:cs="Arial"/>
          <w:sz w:val="22"/>
          <w:szCs w:val="22"/>
        </w:rPr>
        <w:t xml:space="preserve">a množství </w:t>
      </w:r>
      <w:r w:rsidR="00CA337A" w:rsidRPr="00105C36">
        <w:rPr>
          <w:rFonts w:ascii="Arial" w:hAnsi="Arial" w:cs="Arial"/>
          <w:sz w:val="22"/>
          <w:szCs w:val="22"/>
        </w:rPr>
        <w:t>zjištěných nedostatků naplňuje skutkovou podstatu porušení pořádku na úseku zeměměřictví</w:t>
      </w:r>
      <w:r w:rsidR="0082633B">
        <w:rPr>
          <w:rFonts w:ascii="Arial" w:hAnsi="Arial" w:cs="Arial"/>
          <w:sz w:val="22"/>
          <w:szCs w:val="22"/>
        </w:rPr>
        <w:t>,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82633B" w:rsidRPr="0055553F">
        <w:rPr>
          <w:rFonts w:ascii="Arial" w:hAnsi="Arial" w:cs="Arial"/>
          <w:sz w:val="22"/>
          <w:szCs w:val="22"/>
        </w:rPr>
        <w:t xml:space="preserve">konkrétně jiného správního deliktu </w:t>
      </w:r>
      <w:r w:rsidR="00CA337A" w:rsidRPr="0055553F">
        <w:rPr>
          <w:rFonts w:ascii="Arial" w:hAnsi="Arial" w:cs="Arial"/>
          <w:sz w:val="22"/>
          <w:szCs w:val="22"/>
        </w:rPr>
        <w:t>podle § 17b odst.</w:t>
      </w:r>
      <w:r w:rsidR="00A968B2" w:rsidRPr="0055553F">
        <w:rPr>
          <w:rFonts w:ascii="Arial" w:hAnsi="Arial" w:cs="Arial"/>
          <w:sz w:val="22"/>
          <w:szCs w:val="22"/>
        </w:rPr>
        <w:t xml:space="preserve"> </w:t>
      </w:r>
      <w:r w:rsidR="00CA337A" w:rsidRPr="0055553F">
        <w:rPr>
          <w:rFonts w:ascii="Arial" w:hAnsi="Arial" w:cs="Arial"/>
          <w:sz w:val="22"/>
          <w:szCs w:val="22"/>
        </w:rPr>
        <w:t xml:space="preserve">1 písmeno c) bod 1. </w:t>
      </w:r>
      <w:r w:rsidR="00377F28" w:rsidRPr="0055553F">
        <w:rPr>
          <w:rFonts w:ascii="Arial" w:hAnsi="Arial" w:cs="Arial"/>
          <w:sz w:val="22"/>
          <w:szCs w:val="22"/>
        </w:rPr>
        <w:t>z</w:t>
      </w:r>
      <w:r w:rsidR="00CA337A" w:rsidRPr="0055553F">
        <w:rPr>
          <w:rFonts w:ascii="Arial" w:hAnsi="Arial" w:cs="Arial"/>
          <w:sz w:val="22"/>
          <w:szCs w:val="22"/>
        </w:rPr>
        <w:t>ákona</w:t>
      </w:r>
      <w:r w:rsidR="00B369C3" w:rsidRPr="0055553F">
        <w:rPr>
          <w:rFonts w:ascii="Arial" w:hAnsi="Arial" w:cs="Arial"/>
          <w:sz w:val="22"/>
          <w:szCs w:val="22"/>
        </w:rPr>
        <w:t xml:space="preserve"> o zeměměřictví</w:t>
      </w:r>
      <w:r w:rsidR="002310D9" w:rsidRPr="0055553F">
        <w:rPr>
          <w:rFonts w:ascii="Arial" w:hAnsi="Arial" w:cs="Arial"/>
          <w:sz w:val="22"/>
          <w:szCs w:val="22"/>
        </w:rPr>
        <w:t>.</w:t>
      </w:r>
      <w:r w:rsidR="006840B8" w:rsidRPr="0055553F">
        <w:rPr>
          <w:rFonts w:ascii="Arial" w:hAnsi="Arial" w:cs="Arial"/>
          <w:sz w:val="22"/>
          <w:szCs w:val="22"/>
        </w:rPr>
        <w:t xml:space="preserve"> Ověřovatel se porušení pořádku dopustil tím, že </w:t>
      </w:r>
      <w:r w:rsidR="008A637C">
        <w:rPr>
          <w:rFonts w:ascii="Arial" w:hAnsi="Arial" w:cs="Arial"/>
          <w:sz w:val="22"/>
          <w:szCs w:val="22"/>
        </w:rPr>
        <w:t xml:space="preserve">dne 3.4.2014 </w:t>
      </w:r>
      <w:r w:rsidR="0055553F" w:rsidRPr="0055553F">
        <w:rPr>
          <w:rFonts w:ascii="Arial" w:hAnsi="Arial" w:cs="Arial"/>
          <w:sz w:val="22"/>
          <w:szCs w:val="22"/>
        </w:rPr>
        <w:t xml:space="preserve">ověřil ve smyslu § 12 odst. 3 zákona o zeměměřictví </w:t>
      </w:r>
      <w:r w:rsidR="008A637C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C249F9">
        <w:rPr>
          <w:rFonts w:ascii="Arial" w:hAnsi="Arial" w:cs="Arial"/>
          <w:sz w:val="22"/>
          <w:szCs w:val="22"/>
        </w:rPr>
        <w:t>xxx</w:t>
      </w:r>
      <w:proofErr w:type="spellEnd"/>
      <w:r w:rsidR="00C249F9">
        <w:rPr>
          <w:rFonts w:ascii="Arial" w:hAnsi="Arial" w:cs="Arial"/>
          <w:sz w:val="22"/>
          <w:szCs w:val="22"/>
        </w:rPr>
        <w:t xml:space="preserve"> </w:t>
      </w:r>
      <w:r w:rsidR="008A637C">
        <w:rPr>
          <w:rFonts w:ascii="Arial" w:hAnsi="Arial" w:cs="Arial"/>
          <w:sz w:val="22"/>
          <w:szCs w:val="22"/>
        </w:rPr>
        <w:t xml:space="preserve">a GP č. </w:t>
      </w:r>
      <w:proofErr w:type="spellStart"/>
      <w:r w:rsidR="00C249F9">
        <w:rPr>
          <w:rFonts w:ascii="Arial" w:hAnsi="Arial" w:cs="Arial"/>
          <w:sz w:val="22"/>
          <w:szCs w:val="22"/>
        </w:rPr>
        <w:t>xxx</w:t>
      </w:r>
      <w:proofErr w:type="spellEnd"/>
      <w:r w:rsidR="008A637C">
        <w:rPr>
          <w:rFonts w:ascii="Arial" w:hAnsi="Arial" w:cs="Arial"/>
          <w:sz w:val="22"/>
          <w:szCs w:val="22"/>
        </w:rPr>
        <w:t>, oba v </w:t>
      </w:r>
      <w:proofErr w:type="gramStart"/>
      <w:r w:rsidR="008A637C">
        <w:rPr>
          <w:rFonts w:ascii="Arial" w:hAnsi="Arial" w:cs="Arial"/>
          <w:sz w:val="22"/>
          <w:szCs w:val="22"/>
        </w:rPr>
        <w:t>k.</w:t>
      </w:r>
      <w:proofErr w:type="spellStart"/>
      <w:r w:rsidR="008A637C">
        <w:rPr>
          <w:rFonts w:ascii="Arial" w:hAnsi="Arial" w:cs="Arial"/>
          <w:sz w:val="22"/>
          <w:szCs w:val="22"/>
        </w:rPr>
        <w:t>ú</w:t>
      </w:r>
      <w:proofErr w:type="spellEnd"/>
      <w:r w:rsidR="008A637C">
        <w:rPr>
          <w:rFonts w:ascii="Arial" w:hAnsi="Arial" w:cs="Arial"/>
          <w:sz w:val="22"/>
          <w:szCs w:val="22"/>
        </w:rPr>
        <w:t>.</w:t>
      </w:r>
      <w:proofErr w:type="gramEnd"/>
      <w:r w:rsidR="008A63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9F9">
        <w:rPr>
          <w:rFonts w:ascii="Arial" w:hAnsi="Arial" w:cs="Arial"/>
          <w:sz w:val="22"/>
          <w:szCs w:val="22"/>
        </w:rPr>
        <w:t>xxx</w:t>
      </w:r>
      <w:proofErr w:type="spellEnd"/>
      <w:r w:rsidR="008A637C">
        <w:rPr>
          <w:rFonts w:ascii="Arial" w:hAnsi="Arial" w:cs="Arial"/>
          <w:sz w:val="22"/>
          <w:szCs w:val="22"/>
        </w:rPr>
        <w:t>, a dále dne 4.6.2014</w:t>
      </w:r>
      <w:r w:rsidR="008A637C" w:rsidRPr="008A637C">
        <w:rPr>
          <w:rFonts w:ascii="Arial" w:hAnsi="Arial" w:cs="Arial"/>
          <w:sz w:val="22"/>
          <w:szCs w:val="22"/>
        </w:rPr>
        <w:t xml:space="preserve"> </w:t>
      </w:r>
      <w:r w:rsidR="008A637C" w:rsidRPr="0055553F">
        <w:rPr>
          <w:rFonts w:ascii="Arial" w:hAnsi="Arial" w:cs="Arial"/>
          <w:sz w:val="22"/>
          <w:szCs w:val="22"/>
        </w:rPr>
        <w:t>ověřil ve smyslu § 12 odst. 3 zákona o zeměměřictví</w:t>
      </w:r>
      <w:r w:rsidR="008A637C" w:rsidRPr="008A637C">
        <w:rPr>
          <w:rFonts w:ascii="Arial" w:hAnsi="Arial" w:cs="Arial"/>
          <w:sz w:val="22"/>
          <w:szCs w:val="22"/>
        </w:rPr>
        <w:t xml:space="preserve"> </w:t>
      </w:r>
      <w:r w:rsidR="008A637C">
        <w:rPr>
          <w:rFonts w:ascii="Arial" w:hAnsi="Arial" w:cs="Arial"/>
          <w:sz w:val="22"/>
          <w:szCs w:val="22"/>
        </w:rPr>
        <w:t xml:space="preserve">GP č. </w:t>
      </w:r>
      <w:proofErr w:type="spellStart"/>
      <w:r w:rsidR="00C249F9">
        <w:rPr>
          <w:rFonts w:ascii="Arial" w:hAnsi="Arial" w:cs="Arial"/>
          <w:sz w:val="22"/>
          <w:szCs w:val="22"/>
        </w:rPr>
        <w:t>xxx</w:t>
      </w:r>
      <w:proofErr w:type="spellEnd"/>
      <w:r w:rsidR="008A637C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8A637C">
        <w:rPr>
          <w:rFonts w:ascii="Arial" w:hAnsi="Arial" w:cs="Arial"/>
          <w:sz w:val="22"/>
          <w:szCs w:val="22"/>
        </w:rPr>
        <w:t>k.</w:t>
      </w:r>
      <w:proofErr w:type="spellStart"/>
      <w:r w:rsidR="008A637C">
        <w:rPr>
          <w:rFonts w:ascii="Arial" w:hAnsi="Arial" w:cs="Arial"/>
          <w:sz w:val="22"/>
          <w:szCs w:val="22"/>
        </w:rPr>
        <w:t>ú</w:t>
      </w:r>
      <w:proofErr w:type="spellEnd"/>
      <w:r w:rsidR="008A637C">
        <w:rPr>
          <w:rFonts w:ascii="Arial" w:hAnsi="Arial" w:cs="Arial"/>
          <w:sz w:val="22"/>
          <w:szCs w:val="22"/>
        </w:rPr>
        <w:t>.</w:t>
      </w:r>
      <w:proofErr w:type="gramEnd"/>
      <w:r w:rsidR="008A63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9F9">
        <w:rPr>
          <w:rFonts w:ascii="Arial" w:hAnsi="Arial" w:cs="Arial"/>
          <w:sz w:val="22"/>
          <w:szCs w:val="22"/>
        </w:rPr>
        <w:t>xxx</w:t>
      </w:r>
      <w:proofErr w:type="spellEnd"/>
      <w:r w:rsidR="002310D9" w:rsidRPr="00CD0A25">
        <w:rPr>
          <w:rFonts w:ascii="Arial" w:hAnsi="Arial" w:cs="Arial"/>
          <w:sz w:val="22"/>
          <w:szCs w:val="22"/>
        </w:rPr>
        <w:t>.</w:t>
      </w:r>
      <w:r w:rsidR="008A637C">
        <w:rPr>
          <w:rFonts w:ascii="Arial" w:hAnsi="Arial" w:cs="Arial"/>
          <w:sz w:val="22"/>
          <w:szCs w:val="22"/>
        </w:rPr>
        <w:t xml:space="preserve"> Ověřovatel </w:t>
      </w:r>
      <w:r w:rsidR="002310D9">
        <w:rPr>
          <w:rFonts w:ascii="Arial" w:hAnsi="Arial" w:cs="Arial"/>
          <w:sz w:val="22"/>
          <w:szCs w:val="22"/>
        </w:rPr>
        <w:t>nedodržel povinnosti stanovené v § 16 odst. 1 písm. a) zákona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 w:rsidR="002310D9">
        <w:rPr>
          <w:rFonts w:ascii="Arial" w:hAnsi="Arial" w:cs="Arial"/>
          <w:sz w:val="22"/>
          <w:szCs w:val="22"/>
        </w:rPr>
        <w:t xml:space="preserve">, podle </w:t>
      </w:r>
      <w:r w:rsidR="00D83DF4">
        <w:rPr>
          <w:rFonts w:ascii="Arial" w:hAnsi="Arial" w:cs="Arial"/>
          <w:sz w:val="22"/>
          <w:szCs w:val="22"/>
        </w:rPr>
        <w:t xml:space="preserve">kterého je fyzická osoba s úředním oprávněním povinna jednat odborně, nestranně a vycházet vždy ze spolehlivě zjištěného stavu věci při ověřování výsledků zeměměřických činností. </w:t>
      </w:r>
      <w:r w:rsidR="006835CD">
        <w:rPr>
          <w:rFonts w:ascii="Arial" w:hAnsi="Arial" w:cs="Arial"/>
          <w:sz w:val="22"/>
          <w:szCs w:val="22"/>
        </w:rPr>
        <w:t xml:space="preserve">Ověřovatel při ověřování </w:t>
      </w:r>
      <w:r w:rsidR="00A904E2">
        <w:rPr>
          <w:rFonts w:ascii="Arial" w:hAnsi="Arial" w:cs="Arial"/>
          <w:sz w:val="22"/>
          <w:szCs w:val="22"/>
        </w:rPr>
        <w:t xml:space="preserve">nemohl </w:t>
      </w:r>
      <w:r w:rsidR="00CD2AA6">
        <w:rPr>
          <w:rFonts w:ascii="Arial" w:hAnsi="Arial" w:cs="Arial"/>
          <w:sz w:val="22"/>
          <w:szCs w:val="22"/>
        </w:rPr>
        <w:t>postupova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odborně a vycháze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ze spolehlivě zjištěného stavu věci</w:t>
      </w:r>
      <w:r w:rsidR="00A904E2">
        <w:rPr>
          <w:rFonts w:ascii="Arial" w:hAnsi="Arial" w:cs="Arial"/>
          <w:sz w:val="22"/>
          <w:szCs w:val="22"/>
        </w:rPr>
        <w:t xml:space="preserve">, </w:t>
      </w:r>
      <w:r w:rsidR="008A637C">
        <w:rPr>
          <w:rFonts w:ascii="Arial" w:hAnsi="Arial" w:cs="Arial"/>
          <w:sz w:val="22"/>
          <w:szCs w:val="22"/>
        </w:rPr>
        <w:t>když ověřované výsledky zeměměřických činností byly vyhotoveny v rozporu s</w:t>
      </w:r>
      <w:r w:rsidR="00B80F2B">
        <w:rPr>
          <w:rFonts w:ascii="Arial" w:hAnsi="Arial" w:cs="Arial"/>
          <w:sz w:val="22"/>
          <w:szCs w:val="22"/>
        </w:rPr>
        <w:t> výše uvedenými ustanoveními katastrální vyhlášky a přílohy č. 9 vyhlášky č. 31/1995 Sb.</w:t>
      </w:r>
      <w:r w:rsidR="002B075B">
        <w:rPr>
          <w:rFonts w:ascii="Arial" w:hAnsi="Arial" w:cs="Arial"/>
          <w:sz w:val="22"/>
          <w:szCs w:val="22"/>
        </w:rPr>
        <w:t xml:space="preserve"> Neodbornost postupu ověřovatele lze spatřovat především v opakovaném opomíjení důsledného ověřování polohy bo</w:t>
      </w:r>
      <w:r w:rsidR="000E378E">
        <w:rPr>
          <w:rFonts w:ascii="Arial" w:hAnsi="Arial" w:cs="Arial"/>
          <w:sz w:val="22"/>
          <w:szCs w:val="22"/>
        </w:rPr>
        <w:t>dů určovaných technologií GNSS a dále v opakování množství drobnějších závad, z čehož je zřejmé, že se nejedná pouze o výjimečná přehlédnutí chyb.</w:t>
      </w:r>
    </w:p>
    <w:p w:rsidR="008A637C" w:rsidRDefault="008A637C" w:rsidP="00C5323B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377F28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spellStart"/>
      <w:proofErr w:type="gramStart"/>
      <w:r w:rsidRPr="00377F28">
        <w:rPr>
          <w:rFonts w:ascii="Arial" w:hAnsi="Arial" w:cs="Arial"/>
          <w:sz w:val="22"/>
          <w:szCs w:val="22"/>
        </w:rPr>
        <w:t>č.j</w:t>
      </w:r>
      <w:proofErr w:type="spellEnd"/>
      <w:r w:rsidRPr="00377F28">
        <w:rPr>
          <w:rFonts w:ascii="Arial" w:hAnsi="Arial" w:cs="Arial"/>
          <w:sz w:val="22"/>
          <w:szCs w:val="22"/>
        </w:rPr>
        <w:t>.</w:t>
      </w:r>
      <w:proofErr w:type="gramEnd"/>
      <w:r w:rsidRPr="00377F28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E22CAF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AF540E">
        <w:rPr>
          <w:rFonts w:ascii="Arial" w:hAnsi="Arial" w:cs="Arial"/>
          <w:sz w:val="22"/>
          <w:szCs w:val="22"/>
        </w:rPr>
        <w:t>Závažnost jiného</w:t>
      </w:r>
      <w:r>
        <w:rPr>
          <w:rFonts w:ascii="Arial" w:hAnsi="Arial" w:cs="Arial"/>
          <w:sz w:val="22"/>
          <w:szCs w:val="22"/>
        </w:rPr>
        <w:t xml:space="preserve"> správního deliktu, jehož skutková podstata je vymezena v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odst. 1 písm. c) bodu 1. zákona o zeměměřictví, je plně závislá zejména na druhu, množství a vážnosti pochybení a závad ve výsledku zeměměřických činností ověřené</w:t>
      </w:r>
      <w:r w:rsidR="00F37D0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</w:t>
      </w:r>
      <w:r w:rsidR="008E6374">
        <w:rPr>
          <w:rFonts w:ascii="Arial" w:hAnsi="Arial" w:cs="Arial"/>
          <w:sz w:val="22"/>
          <w:szCs w:val="22"/>
        </w:rPr>
        <w:t xml:space="preserve"> V daném případě ověřené </w:t>
      </w:r>
      <w:r w:rsidR="008E6374" w:rsidRPr="00A93406">
        <w:rPr>
          <w:rFonts w:ascii="Arial" w:hAnsi="Arial" w:cs="Arial"/>
          <w:sz w:val="22"/>
          <w:szCs w:val="22"/>
        </w:rPr>
        <w:t>výsledky</w:t>
      </w:r>
      <w:r w:rsidR="00DD6F96" w:rsidRPr="00A93406">
        <w:rPr>
          <w:rFonts w:ascii="Arial" w:hAnsi="Arial" w:cs="Arial"/>
          <w:sz w:val="22"/>
          <w:szCs w:val="22"/>
        </w:rPr>
        <w:t xml:space="preserve"> zeměměřických činností </w:t>
      </w:r>
      <w:r w:rsidR="00CE50CD" w:rsidRPr="00A93406">
        <w:rPr>
          <w:rFonts w:ascii="Arial" w:hAnsi="Arial" w:cs="Arial"/>
          <w:sz w:val="22"/>
          <w:szCs w:val="22"/>
        </w:rPr>
        <w:t>vyhotoven</w:t>
      </w:r>
      <w:r w:rsidR="008E6374" w:rsidRPr="00A93406">
        <w:rPr>
          <w:rFonts w:ascii="Arial" w:hAnsi="Arial" w:cs="Arial"/>
          <w:sz w:val="22"/>
          <w:szCs w:val="22"/>
        </w:rPr>
        <w:t>é</w:t>
      </w:r>
      <w:r w:rsidR="00CE50CD" w:rsidRPr="00A93406">
        <w:rPr>
          <w:rFonts w:ascii="Arial" w:hAnsi="Arial" w:cs="Arial"/>
          <w:sz w:val="22"/>
          <w:szCs w:val="22"/>
        </w:rPr>
        <w:t xml:space="preserve"> pro účely katastru </w:t>
      </w:r>
      <w:r w:rsidR="00DD6F96" w:rsidRPr="00A93406">
        <w:rPr>
          <w:rFonts w:ascii="Arial" w:hAnsi="Arial" w:cs="Arial"/>
          <w:sz w:val="22"/>
          <w:szCs w:val="22"/>
        </w:rPr>
        <w:t>trpěl</w:t>
      </w:r>
      <w:r w:rsidR="008E6374" w:rsidRPr="00A93406">
        <w:rPr>
          <w:rFonts w:ascii="Arial" w:hAnsi="Arial" w:cs="Arial"/>
          <w:sz w:val="22"/>
          <w:szCs w:val="22"/>
        </w:rPr>
        <w:t>y</w:t>
      </w:r>
      <w:r w:rsidR="00DD6F96" w:rsidRPr="00A93406">
        <w:rPr>
          <w:rFonts w:ascii="Arial" w:hAnsi="Arial" w:cs="Arial"/>
          <w:sz w:val="22"/>
          <w:szCs w:val="22"/>
        </w:rPr>
        <w:t xml:space="preserve"> vad</w:t>
      </w:r>
      <w:r w:rsidR="00A93406">
        <w:rPr>
          <w:rFonts w:ascii="Arial" w:hAnsi="Arial" w:cs="Arial"/>
          <w:sz w:val="22"/>
          <w:szCs w:val="22"/>
        </w:rPr>
        <w:t>ami</w:t>
      </w:r>
      <w:r w:rsidR="00DD6F96" w:rsidRPr="00A93406">
        <w:rPr>
          <w:rFonts w:ascii="Arial" w:hAnsi="Arial" w:cs="Arial"/>
          <w:sz w:val="22"/>
          <w:szCs w:val="22"/>
        </w:rPr>
        <w:t>, které</w:t>
      </w:r>
      <w:r w:rsidR="002D2D58" w:rsidRPr="00A93406">
        <w:rPr>
          <w:rFonts w:ascii="Arial" w:hAnsi="Arial" w:cs="Arial"/>
          <w:sz w:val="22"/>
          <w:szCs w:val="22"/>
        </w:rPr>
        <w:t xml:space="preserve"> spočívaly</w:t>
      </w:r>
      <w:r w:rsidR="008E6374" w:rsidRPr="00A93406">
        <w:rPr>
          <w:rFonts w:ascii="Arial" w:hAnsi="Arial" w:cs="Arial"/>
          <w:sz w:val="22"/>
          <w:szCs w:val="22"/>
        </w:rPr>
        <w:t xml:space="preserve"> především v nedostatečném ověření přesnosti určovaných bodů a v</w:t>
      </w:r>
      <w:r w:rsidR="00A93406" w:rsidRPr="00A93406">
        <w:rPr>
          <w:rFonts w:ascii="Arial" w:hAnsi="Arial" w:cs="Arial"/>
          <w:sz w:val="22"/>
          <w:szCs w:val="22"/>
        </w:rPr>
        <w:t xml:space="preserve"> dalších </w:t>
      </w:r>
      <w:r w:rsidR="008E6374" w:rsidRPr="00A93406">
        <w:rPr>
          <w:rFonts w:ascii="Arial" w:hAnsi="Arial" w:cs="Arial"/>
          <w:sz w:val="22"/>
          <w:szCs w:val="22"/>
        </w:rPr>
        <w:t>chybách a neúplnostech náležitostí různého charakteru.</w:t>
      </w:r>
      <w:r w:rsidR="00A93406" w:rsidRPr="00A93406">
        <w:rPr>
          <w:rFonts w:ascii="Arial" w:hAnsi="Arial" w:cs="Arial"/>
          <w:sz w:val="22"/>
          <w:szCs w:val="22"/>
        </w:rPr>
        <w:t xml:space="preserve"> Přestože </w:t>
      </w:r>
      <w:r w:rsidR="005939AA">
        <w:rPr>
          <w:rFonts w:ascii="Arial" w:hAnsi="Arial" w:cs="Arial"/>
          <w:sz w:val="22"/>
          <w:szCs w:val="22"/>
        </w:rPr>
        <w:t xml:space="preserve">se </w:t>
      </w:r>
      <w:r w:rsidR="00A93406" w:rsidRPr="00A93406">
        <w:rPr>
          <w:rFonts w:ascii="Arial" w:hAnsi="Arial" w:cs="Arial"/>
          <w:sz w:val="22"/>
          <w:szCs w:val="22"/>
        </w:rPr>
        <w:t xml:space="preserve">jedná o vady </w:t>
      </w:r>
      <w:r w:rsidR="005939AA">
        <w:rPr>
          <w:rFonts w:ascii="Arial" w:hAnsi="Arial" w:cs="Arial"/>
          <w:sz w:val="22"/>
          <w:szCs w:val="22"/>
        </w:rPr>
        <w:t>poměrně méně</w:t>
      </w:r>
      <w:r w:rsidR="00A93406" w:rsidRPr="00A93406">
        <w:rPr>
          <w:rFonts w:ascii="Arial" w:hAnsi="Arial" w:cs="Arial"/>
          <w:sz w:val="22"/>
          <w:szCs w:val="22"/>
        </w:rPr>
        <w:t xml:space="preserve"> závažné, </w:t>
      </w:r>
      <w:r w:rsidR="005939AA">
        <w:rPr>
          <w:rFonts w:ascii="Arial" w:hAnsi="Arial" w:cs="Arial"/>
          <w:sz w:val="22"/>
          <w:szCs w:val="22"/>
        </w:rPr>
        <w:t>vzhledem k jejich velkému</w:t>
      </w:r>
      <w:r w:rsidR="00A93406">
        <w:rPr>
          <w:rFonts w:ascii="Arial" w:hAnsi="Arial" w:cs="Arial"/>
          <w:sz w:val="22"/>
          <w:szCs w:val="22"/>
        </w:rPr>
        <w:t xml:space="preserve"> počt</w:t>
      </w:r>
      <w:r w:rsidR="005939AA">
        <w:rPr>
          <w:rFonts w:ascii="Arial" w:hAnsi="Arial" w:cs="Arial"/>
          <w:sz w:val="22"/>
          <w:szCs w:val="22"/>
        </w:rPr>
        <w:t>u je snížena</w:t>
      </w:r>
      <w:r w:rsidR="00A93406">
        <w:rPr>
          <w:rFonts w:ascii="Arial" w:hAnsi="Arial" w:cs="Arial"/>
          <w:sz w:val="22"/>
          <w:szCs w:val="22"/>
        </w:rPr>
        <w:t xml:space="preserve"> důvěryhodnost doložených údajů a </w:t>
      </w:r>
      <w:r w:rsidR="005939AA">
        <w:rPr>
          <w:rFonts w:ascii="Arial" w:hAnsi="Arial" w:cs="Arial"/>
          <w:sz w:val="22"/>
          <w:szCs w:val="22"/>
        </w:rPr>
        <w:t xml:space="preserve">kvůli </w:t>
      </w:r>
      <w:r w:rsidR="00A93406">
        <w:rPr>
          <w:rFonts w:ascii="Arial" w:hAnsi="Arial" w:cs="Arial"/>
          <w:sz w:val="22"/>
          <w:szCs w:val="22"/>
        </w:rPr>
        <w:t>absenc</w:t>
      </w:r>
      <w:r w:rsidR="005939AA">
        <w:rPr>
          <w:rFonts w:ascii="Arial" w:hAnsi="Arial" w:cs="Arial"/>
          <w:sz w:val="22"/>
          <w:szCs w:val="22"/>
        </w:rPr>
        <w:t>i</w:t>
      </w:r>
      <w:r w:rsidR="00A93406">
        <w:rPr>
          <w:rFonts w:ascii="Arial" w:hAnsi="Arial" w:cs="Arial"/>
          <w:sz w:val="22"/>
          <w:szCs w:val="22"/>
        </w:rPr>
        <w:t xml:space="preserve"> kontrolních měření </w:t>
      </w:r>
      <w:r w:rsidR="005939AA">
        <w:rPr>
          <w:rFonts w:ascii="Arial" w:hAnsi="Arial" w:cs="Arial"/>
          <w:sz w:val="22"/>
          <w:szCs w:val="22"/>
        </w:rPr>
        <w:t>je též omezena</w:t>
      </w:r>
      <w:r w:rsidR="00A93406">
        <w:rPr>
          <w:rFonts w:ascii="Arial" w:hAnsi="Arial" w:cs="Arial"/>
          <w:sz w:val="22"/>
          <w:szCs w:val="22"/>
        </w:rPr>
        <w:t xml:space="preserve"> přezkoumatelnost deklarované přesnosti určení souřadnic bodů. Lze tudíž konstatovat, že v daném </w:t>
      </w:r>
      <w:r w:rsidR="00A93406" w:rsidRPr="005939AA">
        <w:rPr>
          <w:rFonts w:ascii="Arial" w:hAnsi="Arial" w:cs="Arial"/>
          <w:sz w:val="22"/>
          <w:szCs w:val="22"/>
        </w:rPr>
        <w:t>případě</w:t>
      </w:r>
      <w:r w:rsidR="00E768BE" w:rsidRPr="005939AA">
        <w:rPr>
          <w:rFonts w:ascii="Arial" w:hAnsi="Arial" w:cs="Arial"/>
          <w:sz w:val="22"/>
          <w:szCs w:val="22"/>
        </w:rPr>
        <w:t xml:space="preserve"> došlo k</w:t>
      </w:r>
      <w:r w:rsidR="00E22CAF" w:rsidRPr="005939AA">
        <w:rPr>
          <w:rFonts w:ascii="Arial" w:hAnsi="Arial" w:cs="Arial"/>
          <w:sz w:val="22"/>
          <w:szCs w:val="22"/>
        </w:rPr>
        <w:t xml:space="preserve"> ohrožení zájmu společnosti na řádném výkonu zeměměřických činností, což zahrnuje i zájem na důvěryhodnosti a </w:t>
      </w:r>
      <w:r w:rsidR="005939AA" w:rsidRPr="005939AA">
        <w:rPr>
          <w:rFonts w:ascii="Arial" w:hAnsi="Arial" w:cs="Arial"/>
          <w:sz w:val="22"/>
          <w:szCs w:val="22"/>
        </w:rPr>
        <w:t>úplnosti</w:t>
      </w:r>
      <w:r w:rsidR="00E22CAF" w:rsidRPr="005939AA">
        <w:rPr>
          <w:rFonts w:ascii="Arial" w:hAnsi="Arial" w:cs="Arial"/>
          <w:sz w:val="22"/>
          <w:szCs w:val="22"/>
        </w:rPr>
        <w:t xml:space="preserve"> údajů výsledků zeměměřických činností vyhotovených pro účely katastru, a tedy i zájem na tom, aby katastrální operát sloužil jako účinný nástroj ochrany právních vztahů k nemovitostem.</w:t>
      </w:r>
      <w:r w:rsidR="00E22CAF">
        <w:rPr>
          <w:rFonts w:ascii="Arial" w:hAnsi="Arial" w:cs="Arial"/>
          <w:sz w:val="22"/>
          <w:szCs w:val="22"/>
        </w:rPr>
        <w:t xml:space="preserve"> </w:t>
      </w: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lze konstatovat, že ověřovatel nepřistupoval k ověřování dotčeného výsledku zeměměřických činností s dostatečnou a náležitou péčí, jakou předpokládá zákon o zeměměřictví. Postupoval přitom zcela prokazatelně v rozporu se svými zákonnými povinnostmi a jeho jednání svědčí o neodborném přístupu k dané věci. Správní orgán je však při určování výše pokuty povinen přihlédnout i k dalším skutečnostem, nikoliv jen k závažnosti pochybení, jehož se ověřovatel ověřením nekvalitních výsledků zeměměřických činností dopustil.</w:t>
      </w: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</w:p>
    <w:p w:rsidR="005939A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případě sice ověřovatel postupoval v rozporu se svými zákonnými povinnostmi, nicméně z žádné zjištěné skutečnosti nelze dovodit, že by se porušení povinností dopustil úmyslně</w:t>
      </w:r>
      <w:r w:rsidR="004309DE">
        <w:rPr>
          <w:rFonts w:ascii="Arial" w:hAnsi="Arial" w:cs="Arial"/>
          <w:sz w:val="22"/>
          <w:szCs w:val="22"/>
        </w:rPr>
        <w:t xml:space="preserve">, </w:t>
      </w:r>
      <w:r w:rsidR="004309DE" w:rsidRPr="008E6374">
        <w:rPr>
          <w:rFonts w:ascii="Arial" w:hAnsi="Arial" w:cs="Arial"/>
          <w:sz w:val="22"/>
          <w:szCs w:val="22"/>
        </w:rPr>
        <w:t xml:space="preserve">neboť nebyl vyhotovitelem </w:t>
      </w:r>
      <w:r w:rsidR="00722EC0" w:rsidRPr="008E6374">
        <w:rPr>
          <w:rFonts w:ascii="Arial" w:hAnsi="Arial" w:cs="Arial"/>
          <w:sz w:val="22"/>
          <w:szCs w:val="22"/>
        </w:rPr>
        <w:t>předmětn</w:t>
      </w:r>
      <w:r w:rsidR="008E6374">
        <w:rPr>
          <w:rFonts w:ascii="Arial" w:hAnsi="Arial" w:cs="Arial"/>
          <w:sz w:val="22"/>
          <w:szCs w:val="22"/>
        </w:rPr>
        <w:t>ých</w:t>
      </w:r>
      <w:r w:rsidR="00722EC0" w:rsidRPr="008E6374">
        <w:rPr>
          <w:rFonts w:ascii="Arial" w:hAnsi="Arial" w:cs="Arial"/>
          <w:sz w:val="22"/>
          <w:szCs w:val="22"/>
        </w:rPr>
        <w:t xml:space="preserve"> GP</w:t>
      </w:r>
      <w:r w:rsidR="004309DE" w:rsidRPr="008E6374">
        <w:rPr>
          <w:rFonts w:ascii="Arial" w:hAnsi="Arial" w:cs="Arial"/>
          <w:sz w:val="22"/>
          <w:szCs w:val="22"/>
        </w:rPr>
        <w:t xml:space="preserve"> (</w:t>
      </w:r>
      <w:r w:rsidR="008E6374">
        <w:rPr>
          <w:rFonts w:ascii="Arial" w:hAnsi="Arial" w:cs="Arial"/>
          <w:sz w:val="22"/>
          <w:szCs w:val="22"/>
        </w:rPr>
        <w:t xml:space="preserve">ve všech případech jsou </w:t>
      </w:r>
      <w:r w:rsidR="004309DE" w:rsidRPr="008E6374">
        <w:rPr>
          <w:rFonts w:ascii="Arial" w:hAnsi="Arial" w:cs="Arial"/>
          <w:sz w:val="22"/>
          <w:szCs w:val="22"/>
        </w:rPr>
        <w:t xml:space="preserve">v popisovém poli ZPMZ v kolonce „Vyhotovila odborně způsobilá osoba“ uvedena jména </w:t>
      </w:r>
      <w:r w:rsidR="008E6374">
        <w:rPr>
          <w:rFonts w:ascii="Arial" w:hAnsi="Arial" w:cs="Arial"/>
          <w:sz w:val="22"/>
          <w:szCs w:val="22"/>
        </w:rPr>
        <w:t xml:space="preserve">Ing. </w:t>
      </w:r>
      <w:r w:rsidR="00BA6A41">
        <w:rPr>
          <w:rFonts w:ascii="Arial" w:hAnsi="Arial" w:cs="Arial"/>
          <w:sz w:val="22"/>
          <w:szCs w:val="22"/>
        </w:rPr>
        <w:t>YY</w:t>
      </w:r>
      <w:r w:rsidR="008E6374">
        <w:rPr>
          <w:rFonts w:ascii="Arial" w:hAnsi="Arial" w:cs="Arial"/>
          <w:sz w:val="22"/>
          <w:szCs w:val="22"/>
        </w:rPr>
        <w:t xml:space="preserve">, </w:t>
      </w:r>
      <w:r w:rsidR="00BA6A41">
        <w:rPr>
          <w:rFonts w:ascii="Arial" w:hAnsi="Arial" w:cs="Arial"/>
          <w:sz w:val="22"/>
          <w:szCs w:val="22"/>
        </w:rPr>
        <w:t>ZZ</w:t>
      </w:r>
      <w:r w:rsidR="004309DE" w:rsidRPr="008E6374">
        <w:rPr>
          <w:rFonts w:ascii="Arial" w:hAnsi="Arial" w:cs="Arial"/>
          <w:sz w:val="22"/>
          <w:szCs w:val="22"/>
        </w:rPr>
        <w:t>)</w:t>
      </w:r>
      <w:r w:rsidRPr="008E63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Ověřovatel se 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 </w:t>
      </w:r>
    </w:p>
    <w:p w:rsidR="005939AA" w:rsidRDefault="005939A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5939A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D33AC5">
        <w:rPr>
          <w:rFonts w:ascii="Arial" w:hAnsi="Arial" w:cs="Arial"/>
          <w:sz w:val="22"/>
          <w:szCs w:val="22"/>
        </w:rPr>
        <w:t xml:space="preserve">nutné </w:t>
      </w:r>
      <w:r>
        <w:rPr>
          <w:rFonts w:ascii="Arial" w:hAnsi="Arial" w:cs="Arial"/>
          <w:sz w:val="22"/>
          <w:szCs w:val="22"/>
        </w:rPr>
        <w:t>vzít též v</w:t>
      </w:r>
      <w:r w:rsidR="00D33A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úvahu</w:t>
      </w:r>
      <w:r w:rsidR="00D33AC5">
        <w:rPr>
          <w:rFonts w:ascii="Arial" w:hAnsi="Arial" w:cs="Arial"/>
          <w:sz w:val="22"/>
          <w:szCs w:val="22"/>
        </w:rPr>
        <w:t xml:space="preserve"> skutečnost</w:t>
      </w:r>
      <w:r>
        <w:rPr>
          <w:rFonts w:ascii="Arial" w:hAnsi="Arial" w:cs="Arial"/>
          <w:sz w:val="22"/>
          <w:szCs w:val="22"/>
        </w:rPr>
        <w:t xml:space="preserve">, že </w:t>
      </w:r>
      <w:r w:rsidR="00D33AC5">
        <w:rPr>
          <w:rFonts w:ascii="Arial" w:hAnsi="Arial" w:cs="Arial"/>
          <w:sz w:val="22"/>
          <w:szCs w:val="22"/>
        </w:rPr>
        <w:t>n</w:t>
      </w:r>
      <w:r w:rsidR="00D33AC5" w:rsidRPr="00F37D08">
        <w:rPr>
          <w:rFonts w:ascii="Arial" w:hAnsi="Arial" w:cs="Arial"/>
          <w:sz w:val="22"/>
          <w:szCs w:val="22"/>
        </w:rPr>
        <w:t>ebylo</w:t>
      </w:r>
      <w:r w:rsidR="00D33AC5">
        <w:rPr>
          <w:rFonts w:ascii="Arial" w:hAnsi="Arial" w:cs="Arial"/>
          <w:sz w:val="22"/>
          <w:szCs w:val="22"/>
        </w:rPr>
        <w:t xml:space="preserve"> </w:t>
      </w:r>
      <w:r w:rsidR="00D33AC5" w:rsidRPr="00F37D08">
        <w:rPr>
          <w:rFonts w:ascii="Arial" w:hAnsi="Arial" w:cs="Arial"/>
          <w:sz w:val="22"/>
          <w:szCs w:val="22"/>
        </w:rPr>
        <w:t>prokázáno, že by porušením zákonných povinností ověřovatele došlo ke vzniku škody.</w:t>
      </w:r>
      <w:r w:rsidR="00D33AC5">
        <w:rPr>
          <w:rFonts w:ascii="Arial" w:hAnsi="Arial" w:cs="Arial"/>
          <w:sz w:val="22"/>
          <w:szCs w:val="22"/>
        </w:rPr>
        <w:t xml:space="preserve"> Dále je potřeba zdůraznit, </w:t>
      </w:r>
      <w:r>
        <w:rPr>
          <w:rFonts w:ascii="Arial" w:hAnsi="Arial" w:cs="Arial"/>
          <w:sz w:val="22"/>
          <w:szCs w:val="22"/>
        </w:rPr>
        <w:t xml:space="preserve">se ověřovatel své odpovědnosti nezříkal a v rámci dohledů provedl opravy zjištěných závad v kontrolovaných výsledcích zeměměřických činností. </w:t>
      </w:r>
      <w:r w:rsidR="00D5489E">
        <w:rPr>
          <w:rFonts w:ascii="Arial" w:hAnsi="Arial" w:cs="Arial"/>
          <w:sz w:val="22"/>
          <w:szCs w:val="22"/>
        </w:rPr>
        <w:t xml:space="preserve">Tyto skutečnosti měly </w:t>
      </w:r>
      <w:r w:rsidR="0028388A">
        <w:rPr>
          <w:rFonts w:ascii="Arial" w:hAnsi="Arial" w:cs="Arial"/>
          <w:sz w:val="22"/>
          <w:szCs w:val="22"/>
        </w:rPr>
        <w:t>vliv na snížení výše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BC7EAF" w:rsidRPr="00AC6248" w:rsidRDefault="00CD6B79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</w:t>
      </w:r>
      <w:r w:rsidRPr="00AC6248">
        <w:rPr>
          <w:rFonts w:ascii="Arial" w:hAnsi="Arial" w:cs="Arial"/>
          <w:sz w:val="22"/>
          <w:szCs w:val="22"/>
        </w:rPr>
        <w:t> výše uveden</w:t>
      </w:r>
      <w:r>
        <w:rPr>
          <w:rFonts w:ascii="Arial" w:hAnsi="Arial" w:cs="Arial"/>
          <w:sz w:val="22"/>
          <w:szCs w:val="22"/>
        </w:rPr>
        <w:t>é</w:t>
      </w:r>
      <w:r w:rsidRPr="00AC6248">
        <w:rPr>
          <w:rFonts w:ascii="Arial" w:hAnsi="Arial" w:cs="Arial"/>
          <w:sz w:val="22"/>
          <w:szCs w:val="22"/>
        </w:rPr>
        <w:t xml:space="preserve"> polehčující okolnost</w:t>
      </w:r>
      <w:r>
        <w:rPr>
          <w:rFonts w:ascii="Arial" w:hAnsi="Arial" w:cs="Arial"/>
          <w:sz w:val="22"/>
          <w:szCs w:val="22"/>
        </w:rPr>
        <w:t>i</w:t>
      </w:r>
      <w:r w:rsidRPr="00AC6248">
        <w:rPr>
          <w:rFonts w:ascii="Arial" w:hAnsi="Arial" w:cs="Arial"/>
          <w:sz w:val="22"/>
          <w:szCs w:val="22"/>
        </w:rPr>
        <w:t xml:space="preserve"> ZKI v Plzni uložil za jiný správní delikt ověřovateli pokutu v dolní polovině zákonné sazby, a to ve</w:t>
      </w:r>
      <w:r>
        <w:rPr>
          <w:rFonts w:ascii="Arial" w:hAnsi="Arial" w:cs="Arial"/>
          <w:sz w:val="22"/>
          <w:szCs w:val="22"/>
        </w:rPr>
        <w:t xml:space="preserve"> výši</w:t>
      </w:r>
      <w:r w:rsidR="00D33AC5">
        <w:rPr>
          <w:rFonts w:ascii="Arial" w:hAnsi="Arial" w:cs="Arial"/>
          <w:sz w:val="22"/>
          <w:szCs w:val="22"/>
        </w:rPr>
        <w:t xml:space="preserve"> </w:t>
      </w:r>
      <w:r w:rsidR="001450BB">
        <w:rPr>
          <w:rFonts w:ascii="Arial" w:hAnsi="Arial" w:cs="Arial"/>
          <w:sz w:val="22"/>
          <w:szCs w:val="22"/>
        </w:rPr>
        <w:t>10</w:t>
      </w:r>
      <w:r w:rsidRPr="001450BB">
        <w:rPr>
          <w:rFonts w:ascii="Arial" w:hAnsi="Arial" w:cs="Arial"/>
          <w:sz w:val="22"/>
          <w:szCs w:val="22"/>
        </w:rPr>
        <w:t>.000,-Kč</w:t>
      </w:r>
      <w:r>
        <w:rPr>
          <w:rFonts w:ascii="Arial" w:hAnsi="Arial" w:cs="Arial"/>
          <w:sz w:val="22"/>
          <w:szCs w:val="22"/>
        </w:rPr>
        <w:t xml:space="preserve">. </w:t>
      </w:r>
      <w:r w:rsidR="00AC6248" w:rsidRPr="00AC6248">
        <w:rPr>
          <w:rFonts w:ascii="Arial" w:hAnsi="Arial" w:cs="Arial"/>
          <w:sz w:val="22"/>
          <w:szCs w:val="22"/>
        </w:rPr>
        <w:t>Při určování konečné výše pokuty je také nutné přihlédnout k osobním a majetkovým poměrům ověřovatele.</w:t>
      </w:r>
      <w:r w:rsidR="00AC6248">
        <w:rPr>
          <w:rFonts w:ascii="Arial" w:hAnsi="Arial" w:cs="Arial"/>
          <w:sz w:val="22"/>
          <w:szCs w:val="22"/>
        </w:rPr>
        <w:t xml:space="preserve"> </w:t>
      </w:r>
      <w:r w:rsidR="00377F28">
        <w:rPr>
          <w:rFonts w:ascii="Arial" w:hAnsi="Arial" w:cs="Arial"/>
          <w:sz w:val="22"/>
          <w:szCs w:val="22"/>
        </w:rPr>
        <w:t xml:space="preserve">ZKI v Plzni v této souvislosti prověřil, </w:t>
      </w:r>
      <w:r w:rsidR="00377F28" w:rsidRPr="008E6374">
        <w:rPr>
          <w:rFonts w:ascii="Arial" w:hAnsi="Arial" w:cs="Arial"/>
          <w:sz w:val="22"/>
          <w:szCs w:val="22"/>
        </w:rPr>
        <w:t>že o</w:t>
      </w:r>
      <w:r w:rsidR="00AC6248" w:rsidRPr="008E6374">
        <w:rPr>
          <w:rFonts w:ascii="Arial" w:hAnsi="Arial" w:cs="Arial"/>
          <w:sz w:val="22"/>
          <w:szCs w:val="22"/>
        </w:rPr>
        <w:t xml:space="preserve">věřovatel je podle údajů katastru nemovitostí </w:t>
      </w:r>
      <w:r w:rsidR="0048578D" w:rsidRPr="008E6374">
        <w:rPr>
          <w:rFonts w:ascii="Arial" w:hAnsi="Arial" w:cs="Arial"/>
          <w:sz w:val="22"/>
          <w:szCs w:val="22"/>
        </w:rPr>
        <w:t xml:space="preserve">mimo jiné spoluvlastníkem </w:t>
      </w:r>
      <w:r w:rsidR="008E6374">
        <w:rPr>
          <w:rFonts w:ascii="Arial" w:hAnsi="Arial" w:cs="Arial"/>
          <w:sz w:val="22"/>
          <w:szCs w:val="22"/>
        </w:rPr>
        <w:t xml:space="preserve">(ve společném jmění manželů) </w:t>
      </w:r>
      <w:r w:rsidR="0048578D" w:rsidRPr="008E6374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48578D" w:rsidRPr="008E6374">
        <w:rPr>
          <w:rFonts w:ascii="Arial" w:hAnsi="Arial" w:cs="Arial"/>
          <w:sz w:val="22"/>
          <w:szCs w:val="22"/>
        </w:rPr>
        <w:t>st.p.č</w:t>
      </w:r>
      <w:proofErr w:type="spellEnd"/>
      <w:r w:rsidR="0048578D" w:rsidRPr="008E637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6A41">
        <w:rPr>
          <w:rFonts w:ascii="Arial" w:hAnsi="Arial" w:cs="Arial"/>
          <w:sz w:val="22"/>
          <w:szCs w:val="22"/>
        </w:rPr>
        <w:t>xxx</w:t>
      </w:r>
      <w:proofErr w:type="spellEnd"/>
      <w:r w:rsidR="008E6374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8E6374">
        <w:rPr>
          <w:rFonts w:ascii="Arial" w:hAnsi="Arial" w:cs="Arial"/>
          <w:sz w:val="22"/>
          <w:szCs w:val="22"/>
        </w:rPr>
        <w:t>k.</w:t>
      </w:r>
      <w:proofErr w:type="spellStart"/>
      <w:r w:rsidR="008E6374">
        <w:rPr>
          <w:rFonts w:ascii="Arial" w:hAnsi="Arial" w:cs="Arial"/>
          <w:sz w:val="22"/>
          <w:szCs w:val="22"/>
        </w:rPr>
        <w:t>ú</w:t>
      </w:r>
      <w:proofErr w:type="spellEnd"/>
      <w:r w:rsidR="008E6374">
        <w:rPr>
          <w:rFonts w:ascii="Arial" w:hAnsi="Arial" w:cs="Arial"/>
          <w:sz w:val="22"/>
          <w:szCs w:val="22"/>
        </w:rPr>
        <w:t>.</w:t>
      </w:r>
      <w:proofErr w:type="gramEnd"/>
      <w:r w:rsidR="008E63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6A41">
        <w:rPr>
          <w:rFonts w:ascii="Arial" w:hAnsi="Arial" w:cs="Arial"/>
          <w:sz w:val="22"/>
          <w:szCs w:val="22"/>
        </w:rPr>
        <w:t>xxx</w:t>
      </w:r>
      <w:proofErr w:type="spellEnd"/>
      <w:r w:rsidR="0048578D" w:rsidRPr="008E6374">
        <w:rPr>
          <w:rFonts w:ascii="Arial" w:hAnsi="Arial" w:cs="Arial"/>
          <w:sz w:val="22"/>
          <w:szCs w:val="22"/>
        </w:rPr>
        <w:t>, jeho</w:t>
      </w:r>
      <w:r w:rsidR="004309DE" w:rsidRPr="008E6374">
        <w:rPr>
          <w:rFonts w:ascii="Arial" w:hAnsi="Arial" w:cs="Arial"/>
          <w:sz w:val="22"/>
          <w:szCs w:val="22"/>
        </w:rPr>
        <w:t>ž</w:t>
      </w:r>
      <w:r w:rsidR="0048578D" w:rsidRPr="008E6374">
        <w:rPr>
          <w:rFonts w:ascii="Arial" w:hAnsi="Arial" w:cs="Arial"/>
          <w:sz w:val="22"/>
          <w:szCs w:val="22"/>
        </w:rPr>
        <w:t xml:space="preserve"> součástí je </w:t>
      </w:r>
      <w:r w:rsidR="008E6374">
        <w:rPr>
          <w:rFonts w:ascii="Arial" w:hAnsi="Arial" w:cs="Arial"/>
          <w:sz w:val="22"/>
          <w:szCs w:val="22"/>
        </w:rPr>
        <w:t>rodinný dům</w:t>
      </w:r>
      <w:r w:rsidR="0048578D" w:rsidRPr="008E637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8578D" w:rsidRPr="008E6374">
        <w:rPr>
          <w:rFonts w:ascii="Arial" w:hAnsi="Arial" w:cs="Arial"/>
          <w:sz w:val="22"/>
          <w:szCs w:val="22"/>
        </w:rPr>
        <w:t>č.p</w:t>
      </w:r>
      <w:proofErr w:type="spellEnd"/>
      <w:r w:rsidR="0048578D" w:rsidRPr="008E6374">
        <w:rPr>
          <w:rFonts w:ascii="Arial" w:hAnsi="Arial" w:cs="Arial"/>
          <w:sz w:val="22"/>
          <w:szCs w:val="22"/>
        </w:rPr>
        <w:t>.</w:t>
      </w:r>
      <w:proofErr w:type="gramEnd"/>
      <w:r w:rsidR="0048578D" w:rsidRPr="008E63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6A41">
        <w:rPr>
          <w:rFonts w:ascii="Arial" w:hAnsi="Arial" w:cs="Arial"/>
          <w:sz w:val="22"/>
          <w:szCs w:val="22"/>
        </w:rPr>
        <w:t>xxx</w:t>
      </w:r>
      <w:proofErr w:type="spellEnd"/>
      <w:r w:rsidR="00AC6248" w:rsidRPr="008E6374">
        <w:rPr>
          <w:rFonts w:ascii="Arial" w:hAnsi="Arial" w:cs="Arial"/>
          <w:sz w:val="22"/>
          <w:szCs w:val="22"/>
        </w:rPr>
        <w:t>, v</w:t>
      </w:r>
      <w:r w:rsidR="008E6374">
        <w:rPr>
          <w:rFonts w:ascii="Arial" w:hAnsi="Arial" w:cs="Arial"/>
          <w:sz w:val="22"/>
          <w:szCs w:val="22"/>
        </w:rPr>
        <w:t xml:space="preserve"> němž</w:t>
      </w:r>
      <w:r w:rsidR="00AC6248" w:rsidRPr="008E6374">
        <w:rPr>
          <w:rFonts w:ascii="Arial" w:hAnsi="Arial" w:cs="Arial"/>
          <w:sz w:val="22"/>
          <w:szCs w:val="22"/>
        </w:rPr>
        <w:t xml:space="preserve"> bydlí</w:t>
      </w:r>
      <w:r w:rsidR="00377F28" w:rsidRPr="008E6374">
        <w:rPr>
          <w:rFonts w:ascii="Arial" w:hAnsi="Arial" w:cs="Arial"/>
          <w:sz w:val="22"/>
          <w:szCs w:val="22"/>
        </w:rPr>
        <w:t>.</w:t>
      </w:r>
      <w:r w:rsidR="00AC6248" w:rsidRPr="00AC6248">
        <w:rPr>
          <w:rFonts w:ascii="Arial" w:hAnsi="Arial" w:cs="Arial"/>
          <w:sz w:val="22"/>
          <w:szCs w:val="22"/>
        </w:rPr>
        <w:t xml:space="preserve"> </w:t>
      </w:r>
      <w:r w:rsidR="00BC7EAF" w:rsidRPr="00AC6248">
        <w:rPr>
          <w:rFonts w:ascii="Arial" w:hAnsi="Arial" w:cs="Arial"/>
          <w:sz w:val="22"/>
          <w:szCs w:val="22"/>
        </w:rPr>
        <w:t>Vzhledem k uvedenému nelze dojít k závěru, že by pokuta v uložené výši měla a mohla mít pro ověřovatele likvidační charakter.</w:t>
      </w:r>
    </w:p>
    <w:p w:rsidR="00BC7EAF" w:rsidRDefault="00BC7E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</w:t>
      </w:r>
      <w:r w:rsidR="0007316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zeměměřick</w:t>
      </w:r>
      <w:r w:rsidR="0007316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činnost</w:t>
      </w:r>
      <w:r w:rsidR="0007316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. Je samozřejmé, že její uložení může být pro obviněného nepříjemné a úkorné, znatelné v jeho majetkové sféře, avšak takový účinek je </w:t>
      </w:r>
      <w:r>
        <w:rPr>
          <w:rFonts w:ascii="Arial" w:hAnsi="Arial" w:cs="Arial"/>
          <w:sz w:val="22"/>
          <w:szCs w:val="22"/>
        </w:rPr>
        <w:lastRenderedPageBreak/>
        <w:t>přirozenou a dokonce žádoucí vlastností jakékoli sankce; pokud by tomu tak nebylo, vytratil by se její smysl.</w:t>
      </w:r>
    </w:p>
    <w:p w:rsidR="0028388A" w:rsidRDefault="0028388A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jiný správní delikt lze projednat do 1 roku ode dne, kdy se inspektorát o porušení pořádku na úseku </w:t>
      </w:r>
      <w:r w:rsidR="004309D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791B67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Pr="004B6AE7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B7035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7338E5" w:rsidRPr="00B66DE5" w:rsidRDefault="00B66DE5" w:rsidP="00B66DE5">
      <w:pPr>
        <w:jc w:val="both"/>
        <w:rPr>
          <w:rFonts w:ascii="Arial" w:hAnsi="Arial" w:cs="Arial"/>
          <w:sz w:val="22"/>
          <w:szCs w:val="22"/>
          <w:u w:val="single"/>
        </w:rPr>
      </w:pPr>
      <w:r w:rsidRPr="00B66DE5">
        <w:rPr>
          <w:rFonts w:ascii="Arial" w:hAnsi="Arial" w:cs="Arial"/>
          <w:bCs/>
          <w:sz w:val="22"/>
          <w:szCs w:val="22"/>
        </w:rPr>
        <w:t xml:space="preserve">Ing. </w:t>
      </w:r>
      <w:r w:rsidR="00683C54">
        <w:rPr>
          <w:rFonts w:ascii="Arial" w:hAnsi="Arial" w:cs="Arial"/>
          <w:bCs/>
          <w:sz w:val="22"/>
          <w:szCs w:val="22"/>
        </w:rPr>
        <w:t>XX</w:t>
      </w:r>
    </w:p>
    <w:p w:rsidR="00B66DE5" w:rsidRDefault="00B66DE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F9" w:rsidRDefault="00C249F9" w:rsidP="001953F5">
      <w:r>
        <w:separator/>
      </w:r>
    </w:p>
  </w:endnote>
  <w:endnote w:type="continuationSeparator" w:id="0">
    <w:p w:rsidR="00C249F9" w:rsidRDefault="00C249F9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249F9" w:rsidRDefault="00C249F9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576BCF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249F9" w:rsidRDefault="00C249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F9" w:rsidRDefault="00C249F9" w:rsidP="001953F5">
      <w:r>
        <w:separator/>
      </w:r>
    </w:p>
  </w:footnote>
  <w:footnote w:type="continuationSeparator" w:id="0">
    <w:p w:rsidR="00C249F9" w:rsidRDefault="00C249F9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941"/>
    <w:multiLevelType w:val="hybridMultilevel"/>
    <w:tmpl w:val="AE9C2CEE"/>
    <w:lvl w:ilvl="0" w:tplc="74CE7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E1FED"/>
    <w:multiLevelType w:val="hybridMultilevel"/>
    <w:tmpl w:val="6B588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51CE4"/>
    <w:multiLevelType w:val="hybridMultilevel"/>
    <w:tmpl w:val="2A902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3826"/>
    <w:multiLevelType w:val="hybridMultilevel"/>
    <w:tmpl w:val="9E4447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D4743"/>
    <w:multiLevelType w:val="hybridMultilevel"/>
    <w:tmpl w:val="D690F43E"/>
    <w:lvl w:ilvl="0" w:tplc="F0020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A216F"/>
    <w:multiLevelType w:val="hybridMultilevel"/>
    <w:tmpl w:val="6B588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62E48"/>
    <w:multiLevelType w:val="hybridMultilevel"/>
    <w:tmpl w:val="2DE8AB66"/>
    <w:lvl w:ilvl="0" w:tplc="6056616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CE03D2"/>
    <w:multiLevelType w:val="hybridMultilevel"/>
    <w:tmpl w:val="923A68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11EC0"/>
    <w:multiLevelType w:val="hybridMultilevel"/>
    <w:tmpl w:val="3E302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66984"/>
    <w:multiLevelType w:val="hybridMultilevel"/>
    <w:tmpl w:val="F3CC70D2"/>
    <w:lvl w:ilvl="0" w:tplc="8BD0243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FD071B"/>
    <w:multiLevelType w:val="hybridMultilevel"/>
    <w:tmpl w:val="AF32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33"/>
  </w:num>
  <w:num w:numId="6">
    <w:abstractNumId w:val="4"/>
  </w:num>
  <w:num w:numId="7">
    <w:abstractNumId w:val="12"/>
  </w:num>
  <w:num w:numId="8">
    <w:abstractNumId w:val="8"/>
  </w:num>
  <w:num w:numId="9">
    <w:abstractNumId w:val="26"/>
  </w:num>
  <w:num w:numId="10">
    <w:abstractNumId w:val="22"/>
  </w:num>
  <w:num w:numId="11">
    <w:abstractNumId w:val="24"/>
  </w:num>
  <w:num w:numId="12">
    <w:abstractNumId w:val="34"/>
  </w:num>
  <w:num w:numId="13">
    <w:abstractNumId w:val="6"/>
  </w:num>
  <w:num w:numId="14">
    <w:abstractNumId w:val="32"/>
  </w:num>
  <w:num w:numId="15">
    <w:abstractNumId w:val="23"/>
  </w:num>
  <w:num w:numId="16">
    <w:abstractNumId w:val="7"/>
  </w:num>
  <w:num w:numId="17">
    <w:abstractNumId w:val="31"/>
  </w:num>
  <w:num w:numId="18">
    <w:abstractNumId w:val="28"/>
  </w:num>
  <w:num w:numId="19">
    <w:abstractNumId w:val="3"/>
  </w:num>
  <w:num w:numId="20">
    <w:abstractNumId w:val="15"/>
  </w:num>
  <w:num w:numId="21">
    <w:abstractNumId w:val="1"/>
  </w:num>
  <w:num w:numId="22">
    <w:abstractNumId w:val="0"/>
  </w:num>
  <w:num w:numId="23">
    <w:abstractNumId w:val="16"/>
  </w:num>
  <w:num w:numId="24">
    <w:abstractNumId w:val="21"/>
  </w:num>
  <w:num w:numId="25">
    <w:abstractNumId w:val="20"/>
  </w:num>
  <w:num w:numId="26">
    <w:abstractNumId w:val="25"/>
  </w:num>
  <w:num w:numId="27">
    <w:abstractNumId w:val="13"/>
  </w:num>
  <w:num w:numId="28">
    <w:abstractNumId w:val="18"/>
  </w:num>
  <w:num w:numId="29">
    <w:abstractNumId w:val="27"/>
  </w:num>
  <w:num w:numId="30">
    <w:abstractNumId w:val="30"/>
  </w:num>
  <w:num w:numId="31">
    <w:abstractNumId w:val="2"/>
  </w:num>
  <w:num w:numId="32">
    <w:abstractNumId w:val="29"/>
  </w:num>
  <w:num w:numId="33">
    <w:abstractNumId w:val="11"/>
  </w:num>
  <w:num w:numId="34">
    <w:abstractNumId w:val="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0A57"/>
    <w:rsid w:val="00012217"/>
    <w:rsid w:val="000128BB"/>
    <w:rsid w:val="00016A54"/>
    <w:rsid w:val="00017093"/>
    <w:rsid w:val="00020107"/>
    <w:rsid w:val="0002101A"/>
    <w:rsid w:val="0002297B"/>
    <w:rsid w:val="00027475"/>
    <w:rsid w:val="000304DC"/>
    <w:rsid w:val="00043050"/>
    <w:rsid w:val="000525DE"/>
    <w:rsid w:val="00061245"/>
    <w:rsid w:val="00061D1A"/>
    <w:rsid w:val="000718B8"/>
    <w:rsid w:val="00073161"/>
    <w:rsid w:val="00076A94"/>
    <w:rsid w:val="0008081F"/>
    <w:rsid w:val="00086B51"/>
    <w:rsid w:val="00091AE0"/>
    <w:rsid w:val="00092AC7"/>
    <w:rsid w:val="000A241E"/>
    <w:rsid w:val="000A6DE5"/>
    <w:rsid w:val="000B43C4"/>
    <w:rsid w:val="000B697B"/>
    <w:rsid w:val="000C0E48"/>
    <w:rsid w:val="000C1A0D"/>
    <w:rsid w:val="000C6AA7"/>
    <w:rsid w:val="000D19AD"/>
    <w:rsid w:val="000D29B3"/>
    <w:rsid w:val="000D41CA"/>
    <w:rsid w:val="000D51F9"/>
    <w:rsid w:val="000E255A"/>
    <w:rsid w:val="000E2D4F"/>
    <w:rsid w:val="000E378E"/>
    <w:rsid w:val="000F3B12"/>
    <w:rsid w:val="00100599"/>
    <w:rsid w:val="00104A04"/>
    <w:rsid w:val="00105C36"/>
    <w:rsid w:val="001074D1"/>
    <w:rsid w:val="001209EC"/>
    <w:rsid w:val="0012327E"/>
    <w:rsid w:val="00125E39"/>
    <w:rsid w:val="00131276"/>
    <w:rsid w:val="001325D5"/>
    <w:rsid w:val="00135551"/>
    <w:rsid w:val="00137135"/>
    <w:rsid w:val="00141688"/>
    <w:rsid w:val="00144AFF"/>
    <w:rsid w:val="001450BB"/>
    <w:rsid w:val="001474B6"/>
    <w:rsid w:val="00154B25"/>
    <w:rsid w:val="0015518A"/>
    <w:rsid w:val="00156800"/>
    <w:rsid w:val="00157228"/>
    <w:rsid w:val="00162AA4"/>
    <w:rsid w:val="001710E0"/>
    <w:rsid w:val="00171751"/>
    <w:rsid w:val="00172D56"/>
    <w:rsid w:val="00186CD4"/>
    <w:rsid w:val="001906A8"/>
    <w:rsid w:val="00192858"/>
    <w:rsid w:val="001953F5"/>
    <w:rsid w:val="00195746"/>
    <w:rsid w:val="00195F96"/>
    <w:rsid w:val="001A1BF7"/>
    <w:rsid w:val="001A26E1"/>
    <w:rsid w:val="001A2CA1"/>
    <w:rsid w:val="001A689A"/>
    <w:rsid w:val="001B0C3F"/>
    <w:rsid w:val="001B21AB"/>
    <w:rsid w:val="001C0260"/>
    <w:rsid w:val="001C0F2F"/>
    <w:rsid w:val="001C1C7C"/>
    <w:rsid w:val="001C466D"/>
    <w:rsid w:val="001D1CEA"/>
    <w:rsid w:val="001D6BE9"/>
    <w:rsid w:val="001D72EB"/>
    <w:rsid w:val="001E6B45"/>
    <w:rsid w:val="001F042E"/>
    <w:rsid w:val="001F06F3"/>
    <w:rsid w:val="001F2E50"/>
    <w:rsid w:val="001F3C23"/>
    <w:rsid w:val="001F4D43"/>
    <w:rsid w:val="00210158"/>
    <w:rsid w:val="00211045"/>
    <w:rsid w:val="00213950"/>
    <w:rsid w:val="002227D5"/>
    <w:rsid w:val="0023055E"/>
    <w:rsid w:val="002310D9"/>
    <w:rsid w:val="00232B9F"/>
    <w:rsid w:val="00233BE6"/>
    <w:rsid w:val="0023791F"/>
    <w:rsid w:val="00240A50"/>
    <w:rsid w:val="0025520E"/>
    <w:rsid w:val="002611D1"/>
    <w:rsid w:val="00261297"/>
    <w:rsid w:val="00263553"/>
    <w:rsid w:val="0027020E"/>
    <w:rsid w:val="00273C3E"/>
    <w:rsid w:val="00280EF5"/>
    <w:rsid w:val="0028388A"/>
    <w:rsid w:val="00284286"/>
    <w:rsid w:val="002853FD"/>
    <w:rsid w:val="00290485"/>
    <w:rsid w:val="00292375"/>
    <w:rsid w:val="00292CD2"/>
    <w:rsid w:val="00296E53"/>
    <w:rsid w:val="002A0BA1"/>
    <w:rsid w:val="002A4B51"/>
    <w:rsid w:val="002A696B"/>
    <w:rsid w:val="002B075B"/>
    <w:rsid w:val="002B6633"/>
    <w:rsid w:val="002B735D"/>
    <w:rsid w:val="002C5152"/>
    <w:rsid w:val="002D2D58"/>
    <w:rsid w:val="002D54B4"/>
    <w:rsid w:val="002F0E7B"/>
    <w:rsid w:val="002F2B7E"/>
    <w:rsid w:val="002F448F"/>
    <w:rsid w:val="002F511B"/>
    <w:rsid w:val="0030239D"/>
    <w:rsid w:val="0030384C"/>
    <w:rsid w:val="00304BAD"/>
    <w:rsid w:val="00311708"/>
    <w:rsid w:val="00332D81"/>
    <w:rsid w:val="003414E9"/>
    <w:rsid w:val="003419C6"/>
    <w:rsid w:val="0035078B"/>
    <w:rsid w:val="00351260"/>
    <w:rsid w:val="00352B94"/>
    <w:rsid w:val="003548EA"/>
    <w:rsid w:val="00356575"/>
    <w:rsid w:val="00360A70"/>
    <w:rsid w:val="00361C0F"/>
    <w:rsid w:val="00364149"/>
    <w:rsid w:val="00374ED6"/>
    <w:rsid w:val="00377E87"/>
    <w:rsid w:val="00377F28"/>
    <w:rsid w:val="00382EE4"/>
    <w:rsid w:val="0038341D"/>
    <w:rsid w:val="00385633"/>
    <w:rsid w:val="003862DA"/>
    <w:rsid w:val="00386ED0"/>
    <w:rsid w:val="00391748"/>
    <w:rsid w:val="003A4D44"/>
    <w:rsid w:val="003A6E11"/>
    <w:rsid w:val="003A7A13"/>
    <w:rsid w:val="003B1FE3"/>
    <w:rsid w:val="003B3625"/>
    <w:rsid w:val="003B7169"/>
    <w:rsid w:val="003C08BE"/>
    <w:rsid w:val="003C59D3"/>
    <w:rsid w:val="003C6A73"/>
    <w:rsid w:val="003D1B44"/>
    <w:rsid w:val="003D615C"/>
    <w:rsid w:val="003E14DE"/>
    <w:rsid w:val="003F004F"/>
    <w:rsid w:val="003F4250"/>
    <w:rsid w:val="00403C68"/>
    <w:rsid w:val="00404226"/>
    <w:rsid w:val="00404BD9"/>
    <w:rsid w:val="004057E5"/>
    <w:rsid w:val="004111B6"/>
    <w:rsid w:val="00412375"/>
    <w:rsid w:val="00414C02"/>
    <w:rsid w:val="004160D7"/>
    <w:rsid w:val="004309DE"/>
    <w:rsid w:val="004348F7"/>
    <w:rsid w:val="00441097"/>
    <w:rsid w:val="00444C24"/>
    <w:rsid w:val="004460E8"/>
    <w:rsid w:val="0045531F"/>
    <w:rsid w:val="00464604"/>
    <w:rsid w:val="00466BCE"/>
    <w:rsid w:val="004717C5"/>
    <w:rsid w:val="004732D3"/>
    <w:rsid w:val="0048468D"/>
    <w:rsid w:val="0048578D"/>
    <w:rsid w:val="00490731"/>
    <w:rsid w:val="0049116D"/>
    <w:rsid w:val="00493DE3"/>
    <w:rsid w:val="0049539F"/>
    <w:rsid w:val="004A2438"/>
    <w:rsid w:val="004A49D8"/>
    <w:rsid w:val="004B2693"/>
    <w:rsid w:val="004B4BBD"/>
    <w:rsid w:val="004B6AE7"/>
    <w:rsid w:val="004C135C"/>
    <w:rsid w:val="004C3A85"/>
    <w:rsid w:val="004C608C"/>
    <w:rsid w:val="004D4402"/>
    <w:rsid w:val="004D5C85"/>
    <w:rsid w:val="004D7FDE"/>
    <w:rsid w:val="004F154B"/>
    <w:rsid w:val="00505BAF"/>
    <w:rsid w:val="005077C4"/>
    <w:rsid w:val="00514484"/>
    <w:rsid w:val="005211FF"/>
    <w:rsid w:val="00523A60"/>
    <w:rsid w:val="00545D0F"/>
    <w:rsid w:val="005549A2"/>
    <w:rsid w:val="0055553F"/>
    <w:rsid w:val="005650E4"/>
    <w:rsid w:val="00565BB7"/>
    <w:rsid w:val="00576BCF"/>
    <w:rsid w:val="00586A8B"/>
    <w:rsid w:val="00586ED0"/>
    <w:rsid w:val="00590EC5"/>
    <w:rsid w:val="005939AA"/>
    <w:rsid w:val="005965AF"/>
    <w:rsid w:val="005A79EE"/>
    <w:rsid w:val="005B1222"/>
    <w:rsid w:val="005B2B2A"/>
    <w:rsid w:val="005B55D4"/>
    <w:rsid w:val="005C0CFB"/>
    <w:rsid w:val="005C1BFE"/>
    <w:rsid w:val="005C5EC3"/>
    <w:rsid w:val="005D27AE"/>
    <w:rsid w:val="005D3705"/>
    <w:rsid w:val="005D478B"/>
    <w:rsid w:val="005E1609"/>
    <w:rsid w:val="005E1844"/>
    <w:rsid w:val="005E187B"/>
    <w:rsid w:val="005E1903"/>
    <w:rsid w:val="005F0161"/>
    <w:rsid w:val="005F1F03"/>
    <w:rsid w:val="005F4F09"/>
    <w:rsid w:val="006069E8"/>
    <w:rsid w:val="00610DC4"/>
    <w:rsid w:val="00612D8C"/>
    <w:rsid w:val="00615447"/>
    <w:rsid w:val="006214A0"/>
    <w:rsid w:val="00621CE1"/>
    <w:rsid w:val="0062240F"/>
    <w:rsid w:val="00631EC8"/>
    <w:rsid w:val="00634EDD"/>
    <w:rsid w:val="006421C0"/>
    <w:rsid w:val="00642E5A"/>
    <w:rsid w:val="0064365B"/>
    <w:rsid w:val="00643DBA"/>
    <w:rsid w:val="00647C99"/>
    <w:rsid w:val="00647E35"/>
    <w:rsid w:val="00653769"/>
    <w:rsid w:val="00655E34"/>
    <w:rsid w:val="00671E31"/>
    <w:rsid w:val="006824AA"/>
    <w:rsid w:val="006835CD"/>
    <w:rsid w:val="00683C54"/>
    <w:rsid w:val="006840B8"/>
    <w:rsid w:val="006857D4"/>
    <w:rsid w:val="00693E4B"/>
    <w:rsid w:val="006A03B3"/>
    <w:rsid w:val="006B3BA0"/>
    <w:rsid w:val="006C1150"/>
    <w:rsid w:val="006C2ACF"/>
    <w:rsid w:val="006C7666"/>
    <w:rsid w:val="006D0040"/>
    <w:rsid w:val="006D2FFD"/>
    <w:rsid w:val="006D3C2D"/>
    <w:rsid w:val="006E29E1"/>
    <w:rsid w:val="006F2CCF"/>
    <w:rsid w:val="0070692A"/>
    <w:rsid w:val="00707DAB"/>
    <w:rsid w:val="007102C4"/>
    <w:rsid w:val="00711B04"/>
    <w:rsid w:val="00722EC0"/>
    <w:rsid w:val="007311A7"/>
    <w:rsid w:val="0073383B"/>
    <w:rsid w:val="007338E5"/>
    <w:rsid w:val="00747F6B"/>
    <w:rsid w:val="00752F8A"/>
    <w:rsid w:val="00753ADA"/>
    <w:rsid w:val="0075459A"/>
    <w:rsid w:val="007634DC"/>
    <w:rsid w:val="007652C1"/>
    <w:rsid w:val="00770875"/>
    <w:rsid w:val="0077275A"/>
    <w:rsid w:val="00782BFC"/>
    <w:rsid w:val="00784198"/>
    <w:rsid w:val="00791B67"/>
    <w:rsid w:val="007A6442"/>
    <w:rsid w:val="007A6E06"/>
    <w:rsid w:val="007A6F08"/>
    <w:rsid w:val="007B5367"/>
    <w:rsid w:val="007B5E21"/>
    <w:rsid w:val="007C321D"/>
    <w:rsid w:val="007C7E63"/>
    <w:rsid w:val="007D3066"/>
    <w:rsid w:val="007D5112"/>
    <w:rsid w:val="007E2ACC"/>
    <w:rsid w:val="007E660F"/>
    <w:rsid w:val="007E7A24"/>
    <w:rsid w:val="007F183D"/>
    <w:rsid w:val="007F1C34"/>
    <w:rsid w:val="007F2693"/>
    <w:rsid w:val="00807CEA"/>
    <w:rsid w:val="00812DC0"/>
    <w:rsid w:val="008205C2"/>
    <w:rsid w:val="00820B39"/>
    <w:rsid w:val="00824A50"/>
    <w:rsid w:val="0082633B"/>
    <w:rsid w:val="008263B5"/>
    <w:rsid w:val="00827B1D"/>
    <w:rsid w:val="008331E2"/>
    <w:rsid w:val="008332E2"/>
    <w:rsid w:val="00835EB2"/>
    <w:rsid w:val="00837137"/>
    <w:rsid w:val="00842C59"/>
    <w:rsid w:val="00842D6B"/>
    <w:rsid w:val="008435BF"/>
    <w:rsid w:val="00850D52"/>
    <w:rsid w:val="00850D73"/>
    <w:rsid w:val="0085622C"/>
    <w:rsid w:val="008635ED"/>
    <w:rsid w:val="008646E1"/>
    <w:rsid w:val="00873FCB"/>
    <w:rsid w:val="00884C73"/>
    <w:rsid w:val="00887FB6"/>
    <w:rsid w:val="008911B1"/>
    <w:rsid w:val="008A02BC"/>
    <w:rsid w:val="008A1853"/>
    <w:rsid w:val="008A637C"/>
    <w:rsid w:val="008B6260"/>
    <w:rsid w:val="008C5146"/>
    <w:rsid w:val="008C5834"/>
    <w:rsid w:val="008C61FE"/>
    <w:rsid w:val="008C643E"/>
    <w:rsid w:val="008C7252"/>
    <w:rsid w:val="008D6503"/>
    <w:rsid w:val="008D7BD5"/>
    <w:rsid w:val="008E0D7A"/>
    <w:rsid w:val="008E6374"/>
    <w:rsid w:val="008E78AC"/>
    <w:rsid w:val="00902E7C"/>
    <w:rsid w:val="00915482"/>
    <w:rsid w:val="00923DBC"/>
    <w:rsid w:val="0092558E"/>
    <w:rsid w:val="00937574"/>
    <w:rsid w:val="00943A16"/>
    <w:rsid w:val="0094483D"/>
    <w:rsid w:val="0094715F"/>
    <w:rsid w:val="009577C8"/>
    <w:rsid w:val="00957EF7"/>
    <w:rsid w:val="00961C19"/>
    <w:rsid w:val="0096745A"/>
    <w:rsid w:val="009678D3"/>
    <w:rsid w:val="00970565"/>
    <w:rsid w:val="009932A0"/>
    <w:rsid w:val="009B51F9"/>
    <w:rsid w:val="009C26AC"/>
    <w:rsid w:val="009D2AD8"/>
    <w:rsid w:val="009D3487"/>
    <w:rsid w:val="009E143B"/>
    <w:rsid w:val="009E74F8"/>
    <w:rsid w:val="009F018C"/>
    <w:rsid w:val="009F1A3F"/>
    <w:rsid w:val="00A0326A"/>
    <w:rsid w:val="00A05624"/>
    <w:rsid w:val="00A06135"/>
    <w:rsid w:val="00A07141"/>
    <w:rsid w:val="00A257E6"/>
    <w:rsid w:val="00A32F1E"/>
    <w:rsid w:val="00A3337F"/>
    <w:rsid w:val="00A34939"/>
    <w:rsid w:val="00A366FE"/>
    <w:rsid w:val="00A420C0"/>
    <w:rsid w:val="00A43025"/>
    <w:rsid w:val="00A436B9"/>
    <w:rsid w:val="00A441FE"/>
    <w:rsid w:val="00A55624"/>
    <w:rsid w:val="00A72814"/>
    <w:rsid w:val="00A75450"/>
    <w:rsid w:val="00A77858"/>
    <w:rsid w:val="00A82D4A"/>
    <w:rsid w:val="00A83514"/>
    <w:rsid w:val="00A8518E"/>
    <w:rsid w:val="00A904E2"/>
    <w:rsid w:val="00A93406"/>
    <w:rsid w:val="00A94CBC"/>
    <w:rsid w:val="00A95A32"/>
    <w:rsid w:val="00A968B2"/>
    <w:rsid w:val="00A975B7"/>
    <w:rsid w:val="00AA1389"/>
    <w:rsid w:val="00AA1443"/>
    <w:rsid w:val="00AA144B"/>
    <w:rsid w:val="00AA5100"/>
    <w:rsid w:val="00AB0296"/>
    <w:rsid w:val="00AB57BE"/>
    <w:rsid w:val="00AC0811"/>
    <w:rsid w:val="00AC2D92"/>
    <w:rsid w:val="00AC6248"/>
    <w:rsid w:val="00AE6573"/>
    <w:rsid w:val="00AF28E0"/>
    <w:rsid w:val="00B00421"/>
    <w:rsid w:val="00B1184D"/>
    <w:rsid w:val="00B13309"/>
    <w:rsid w:val="00B25977"/>
    <w:rsid w:val="00B33C21"/>
    <w:rsid w:val="00B364B2"/>
    <w:rsid w:val="00B369C3"/>
    <w:rsid w:val="00B509E6"/>
    <w:rsid w:val="00B56A5D"/>
    <w:rsid w:val="00B60E80"/>
    <w:rsid w:val="00B62F52"/>
    <w:rsid w:val="00B66DE5"/>
    <w:rsid w:val="00B6777B"/>
    <w:rsid w:val="00B70359"/>
    <w:rsid w:val="00B7352A"/>
    <w:rsid w:val="00B75F41"/>
    <w:rsid w:val="00B768D5"/>
    <w:rsid w:val="00B80F2B"/>
    <w:rsid w:val="00B833D7"/>
    <w:rsid w:val="00B85C54"/>
    <w:rsid w:val="00B87853"/>
    <w:rsid w:val="00B92A66"/>
    <w:rsid w:val="00BA0841"/>
    <w:rsid w:val="00BA6A41"/>
    <w:rsid w:val="00BB409E"/>
    <w:rsid w:val="00BB731B"/>
    <w:rsid w:val="00BC7E29"/>
    <w:rsid w:val="00BC7EAF"/>
    <w:rsid w:val="00BD3326"/>
    <w:rsid w:val="00BD435A"/>
    <w:rsid w:val="00BE097B"/>
    <w:rsid w:val="00BE7E4A"/>
    <w:rsid w:val="00BF0916"/>
    <w:rsid w:val="00BF6D40"/>
    <w:rsid w:val="00C063F2"/>
    <w:rsid w:val="00C1174D"/>
    <w:rsid w:val="00C128F8"/>
    <w:rsid w:val="00C14DD2"/>
    <w:rsid w:val="00C23C30"/>
    <w:rsid w:val="00C2407A"/>
    <w:rsid w:val="00C24984"/>
    <w:rsid w:val="00C249F9"/>
    <w:rsid w:val="00C27065"/>
    <w:rsid w:val="00C30A25"/>
    <w:rsid w:val="00C32CB8"/>
    <w:rsid w:val="00C32EA3"/>
    <w:rsid w:val="00C33A9E"/>
    <w:rsid w:val="00C42520"/>
    <w:rsid w:val="00C46B35"/>
    <w:rsid w:val="00C4737F"/>
    <w:rsid w:val="00C516F7"/>
    <w:rsid w:val="00C5303E"/>
    <w:rsid w:val="00C5323B"/>
    <w:rsid w:val="00C536FB"/>
    <w:rsid w:val="00C560B5"/>
    <w:rsid w:val="00C67EC5"/>
    <w:rsid w:val="00C714FD"/>
    <w:rsid w:val="00C76863"/>
    <w:rsid w:val="00C80902"/>
    <w:rsid w:val="00C817BE"/>
    <w:rsid w:val="00C8230F"/>
    <w:rsid w:val="00C86D95"/>
    <w:rsid w:val="00C9558E"/>
    <w:rsid w:val="00C97B4E"/>
    <w:rsid w:val="00CA1F19"/>
    <w:rsid w:val="00CA337A"/>
    <w:rsid w:val="00CC25AF"/>
    <w:rsid w:val="00CC4188"/>
    <w:rsid w:val="00CC60A8"/>
    <w:rsid w:val="00CC6739"/>
    <w:rsid w:val="00CC691C"/>
    <w:rsid w:val="00CD0A25"/>
    <w:rsid w:val="00CD2AA6"/>
    <w:rsid w:val="00CD6B79"/>
    <w:rsid w:val="00CD70F2"/>
    <w:rsid w:val="00CE0EF1"/>
    <w:rsid w:val="00CE2DA4"/>
    <w:rsid w:val="00CE41DE"/>
    <w:rsid w:val="00CE50CD"/>
    <w:rsid w:val="00CE6461"/>
    <w:rsid w:val="00D03B36"/>
    <w:rsid w:val="00D03FCC"/>
    <w:rsid w:val="00D06E39"/>
    <w:rsid w:val="00D0789E"/>
    <w:rsid w:val="00D11A6F"/>
    <w:rsid w:val="00D26052"/>
    <w:rsid w:val="00D30E4D"/>
    <w:rsid w:val="00D33AC5"/>
    <w:rsid w:val="00D35E77"/>
    <w:rsid w:val="00D47186"/>
    <w:rsid w:val="00D478D9"/>
    <w:rsid w:val="00D5489E"/>
    <w:rsid w:val="00D569DF"/>
    <w:rsid w:val="00D60483"/>
    <w:rsid w:val="00D6310B"/>
    <w:rsid w:val="00D65317"/>
    <w:rsid w:val="00D66C46"/>
    <w:rsid w:val="00D67342"/>
    <w:rsid w:val="00D71BDD"/>
    <w:rsid w:val="00D7521A"/>
    <w:rsid w:val="00D82FC0"/>
    <w:rsid w:val="00D83DF4"/>
    <w:rsid w:val="00D9289A"/>
    <w:rsid w:val="00DA101E"/>
    <w:rsid w:val="00DA5EAA"/>
    <w:rsid w:val="00DA76DE"/>
    <w:rsid w:val="00DB62AB"/>
    <w:rsid w:val="00DC18C7"/>
    <w:rsid w:val="00DC7D34"/>
    <w:rsid w:val="00DD5737"/>
    <w:rsid w:val="00DD6F96"/>
    <w:rsid w:val="00DD75AD"/>
    <w:rsid w:val="00DE06D7"/>
    <w:rsid w:val="00DE0F87"/>
    <w:rsid w:val="00DE723C"/>
    <w:rsid w:val="00DE799B"/>
    <w:rsid w:val="00E03688"/>
    <w:rsid w:val="00E07D3E"/>
    <w:rsid w:val="00E144FF"/>
    <w:rsid w:val="00E2088D"/>
    <w:rsid w:val="00E22CAF"/>
    <w:rsid w:val="00E25254"/>
    <w:rsid w:val="00E33A6D"/>
    <w:rsid w:val="00E4108F"/>
    <w:rsid w:val="00E4723B"/>
    <w:rsid w:val="00E52E4B"/>
    <w:rsid w:val="00E5414F"/>
    <w:rsid w:val="00E56CBA"/>
    <w:rsid w:val="00E57E5D"/>
    <w:rsid w:val="00E57F82"/>
    <w:rsid w:val="00E73CE0"/>
    <w:rsid w:val="00E768BE"/>
    <w:rsid w:val="00E76C03"/>
    <w:rsid w:val="00E77620"/>
    <w:rsid w:val="00E81F66"/>
    <w:rsid w:val="00E82E44"/>
    <w:rsid w:val="00E83559"/>
    <w:rsid w:val="00E85011"/>
    <w:rsid w:val="00E871E0"/>
    <w:rsid w:val="00EA31A4"/>
    <w:rsid w:val="00EB4225"/>
    <w:rsid w:val="00EB65FF"/>
    <w:rsid w:val="00EB7D1C"/>
    <w:rsid w:val="00EC4836"/>
    <w:rsid w:val="00EC5984"/>
    <w:rsid w:val="00EC5BCE"/>
    <w:rsid w:val="00ED138B"/>
    <w:rsid w:val="00ED19CD"/>
    <w:rsid w:val="00ED5A4C"/>
    <w:rsid w:val="00EE5AEA"/>
    <w:rsid w:val="00EF0AEF"/>
    <w:rsid w:val="00EF28A0"/>
    <w:rsid w:val="00EF564F"/>
    <w:rsid w:val="00F0333A"/>
    <w:rsid w:val="00F051F9"/>
    <w:rsid w:val="00F10D16"/>
    <w:rsid w:val="00F12C0F"/>
    <w:rsid w:val="00F22CB9"/>
    <w:rsid w:val="00F25432"/>
    <w:rsid w:val="00F319AB"/>
    <w:rsid w:val="00F33FD3"/>
    <w:rsid w:val="00F37D08"/>
    <w:rsid w:val="00F4118C"/>
    <w:rsid w:val="00F470A9"/>
    <w:rsid w:val="00F51403"/>
    <w:rsid w:val="00F74ABA"/>
    <w:rsid w:val="00F75C5E"/>
    <w:rsid w:val="00F7773B"/>
    <w:rsid w:val="00F8187C"/>
    <w:rsid w:val="00F83D88"/>
    <w:rsid w:val="00F91762"/>
    <w:rsid w:val="00F93B5F"/>
    <w:rsid w:val="00F9489A"/>
    <w:rsid w:val="00F96D45"/>
    <w:rsid w:val="00FA1BBE"/>
    <w:rsid w:val="00FA2300"/>
    <w:rsid w:val="00FA52F8"/>
    <w:rsid w:val="00FA647B"/>
    <w:rsid w:val="00FB0AF7"/>
    <w:rsid w:val="00FC1257"/>
    <w:rsid w:val="00FC2025"/>
    <w:rsid w:val="00FE39E3"/>
    <w:rsid w:val="00FF43DE"/>
    <w:rsid w:val="00FF45FB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PL-P-3/277/2014 z 28.11.2014</_x010d__x002e_j_x002e_>
    <Vazby xmlns="97f9b7a7-b627-4f79-ba26-855b997cb174" xsi:nil="true"/>
    <Popis xmlns="97f9b7a7-b627-4f79-ba26-855b997cb174">Nedodržení podmínek pro ověřování výsledků zeměměřických činností. Ověření tří GP pro rozdělení pozemků, které obsahovaly vady. Např. nedodržení časového odstupu kontrolního měření GNSS, nedoložení dokumentace o vytyčení podrobného bodu změny, absence údajů o způsobu označení bodů v terénu, nezaměření kontrolních bodů na dosavadní vlastnické hranici, mylné údaje v protokolu u vytyčení, nedoložení polárních vytyčovacích prvků. Jiný správní delikt na úseku zeměměřictví ve smyslu ust. § 17b odst. 1 písm. c) bodu 1. zákona č. 200/1994 Sb. Sankce: 10.000,- Kč.</Popis>
    <Vytvo_x0159_en xmlns="97f9b7a7-b627-4f79-ba26-855b997cb174">2015-01-19T23:00:00+00:00</Vytvo_x0159_en>
  </documentManagement>
</p:properties>
</file>

<file path=customXml/itemProps1.xml><?xml version="1.0" encoding="utf-8"?>
<ds:datastoreItem xmlns:ds="http://schemas.openxmlformats.org/officeDocument/2006/customXml" ds:itemID="{B94CF7A6-62A6-4A82-9AE0-F72D49EEC9E1}"/>
</file>

<file path=customXml/itemProps2.xml><?xml version="1.0" encoding="utf-8"?>
<ds:datastoreItem xmlns:ds="http://schemas.openxmlformats.org/officeDocument/2006/customXml" ds:itemID="{E7F83A37-29B6-4888-BE48-2C5FF9691C4A}"/>
</file>

<file path=customXml/itemProps3.xml><?xml version="1.0" encoding="utf-8"?>
<ds:datastoreItem xmlns:ds="http://schemas.openxmlformats.org/officeDocument/2006/customXml" ds:itemID="{6B7CAB71-B519-4D63-A855-4FBCE6E75AFB}"/>
</file>

<file path=customXml/itemProps4.xml><?xml version="1.0" encoding="utf-8"?>
<ds:datastoreItem xmlns:ds="http://schemas.openxmlformats.org/officeDocument/2006/customXml" ds:itemID="{F22802E7-DC7C-4E2F-8B24-566AF06E1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3422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pesekt</cp:lastModifiedBy>
  <cp:revision>5</cp:revision>
  <cp:lastPrinted>2014-11-27T09:28:00Z</cp:lastPrinted>
  <dcterms:created xsi:type="dcterms:W3CDTF">2015-01-19T13:55:00Z</dcterms:created>
  <dcterms:modified xsi:type="dcterms:W3CDTF">2015-01-19T14:44:00Z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