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DF" w:rsidRDefault="001132A1">
      <w:pPr>
        <w:jc w:val="center"/>
        <w:rPr>
          <w:sz w:val="40"/>
          <w:lang w:val="en-GB"/>
        </w:rPr>
      </w:pPr>
      <w:r>
        <w:rPr>
          <w:sz w:val="40"/>
        </w:rPr>
        <w:t xml:space="preserve"> </w:t>
      </w:r>
      <w:r w:rsidR="00D05952">
        <w:rPr>
          <w:noProof/>
          <w:sz w:val="40"/>
        </w:rPr>
        <w:drawing>
          <wp:inline distT="0" distB="0" distL="0" distR="0">
            <wp:extent cx="662940" cy="800100"/>
            <wp:effectExtent l="1905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2940" cy="800100"/>
                    </a:xfrm>
                    <a:prstGeom prst="rect">
                      <a:avLst/>
                    </a:prstGeom>
                    <a:noFill/>
                    <a:ln w="9525">
                      <a:noFill/>
                      <a:miter lim="800000"/>
                      <a:headEnd/>
                      <a:tailEnd/>
                    </a:ln>
                  </pic:spPr>
                </pic:pic>
              </a:graphicData>
            </a:graphic>
          </wp:inline>
        </w:drawing>
      </w:r>
    </w:p>
    <w:p w:rsidR="003353DF" w:rsidRDefault="003353DF">
      <w:pPr>
        <w:pStyle w:val="Titulek"/>
        <w:rPr>
          <w:rFonts w:cs="Arial"/>
          <w:sz w:val="28"/>
          <w:lang w:val="de-DE"/>
        </w:rPr>
      </w:pPr>
      <w:r>
        <w:rPr>
          <w:rFonts w:cs="Arial"/>
          <w:sz w:val="28"/>
          <w:lang w:val="de-DE"/>
        </w:rPr>
        <w:t>Zeměměřický a katastrální inspektorát v Opavě</w:t>
      </w:r>
    </w:p>
    <w:p w:rsidR="00A84F34" w:rsidRDefault="003353DF" w:rsidP="00A84F34">
      <w:pPr>
        <w:pStyle w:val="Zkladntext"/>
        <w:jc w:val="center"/>
      </w:pPr>
      <w:r>
        <w:t>Praskova 194/11, 746 01 Opava</w:t>
      </w:r>
      <w:r>
        <w:br/>
        <w:t>tel.: 553 698 181</w:t>
      </w:r>
      <w:r>
        <w:br/>
      </w:r>
      <w:r w:rsidR="00A84F34">
        <w:t xml:space="preserve">eMail: </w:t>
      </w:r>
      <w:hyperlink r:id="rId8" w:history="1">
        <w:r w:rsidR="00A84F34" w:rsidRPr="00B57930">
          <w:rPr>
            <w:rStyle w:val="Hypertextovodkaz"/>
            <w:color w:val="auto"/>
          </w:rPr>
          <w:t>zki.opava@cuzk.cz</w:t>
        </w:r>
      </w:hyperlink>
    </w:p>
    <w:p w:rsidR="00A84F34" w:rsidRPr="00B57930" w:rsidRDefault="00A84F34" w:rsidP="00A84F34">
      <w:pPr>
        <w:jc w:val="center"/>
        <w:rPr>
          <w:rFonts w:ascii="Arial" w:hAnsi="Arial" w:cs="Arial"/>
          <w:sz w:val="22"/>
          <w:szCs w:val="22"/>
        </w:rPr>
      </w:pPr>
      <w:r w:rsidRPr="00B57930">
        <w:rPr>
          <w:rFonts w:ascii="Arial" w:hAnsi="Arial" w:cs="Arial"/>
          <w:sz w:val="22"/>
          <w:szCs w:val="22"/>
        </w:rPr>
        <w:t>ID datové schránky: h87adr8</w:t>
      </w:r>
    </w:p>
    <w:p w:rsidR="003353DF" w:rsidRDefault="003353DF">
      <w:pPr>
        <w:pStyle w:val="Zkladntext"/>
        <w:jc w:val="center"/>
        <w:rPr>
          <w:lang w:val="de-DE"/>
        </w:rPr>
      </w:pPr>
    </w:p>
    <w:p w:rsidR="003353DF" w:rsidRDefault="003353DF">
      <w:pPr>
        <w:pStyle w:val="Zpat"/>
        <w:tabs>
          <w:tab w:val="clear" w:pos="4536"/>
          <w:tab w:val="clear" w:pos="9072"/>
          <w:tab w:val="left" w:pos="6756"/>
        </w:tabs>
        <w:overflowPunct/>
        <w:autoSpaceDE/>
        <w:autoSpaceDN/>
        <w:adjustRightInd/>
        <w:textAlignment w:val="auto"/>
        <w:rPr>
          <w:szCs w:val="24"/>
          <w:lang w:val="de-DE"/>
        </w:rPr>
      </w:pPr>
      <w:r>
        <w:rPr>
          <w:szCs w:val="24"/>
          <w:lang w:val="de-DE"/>
        </w:rPr>
        <w:tab/>
      </w:r>
    </w:p>
    <w:p w:rsidR="003353DF" w:rsidRDefault="003353DF">
      <w:pPr>
        <w:pStyle w:val="Zkladntext3"/>
        <w:spacing w:before="0"/>
      </w:pPr>
    </w:p>
    <w:p w:rsidR="003353DF" w:rsidRDefault="003353DF">
      <w:pPr>
        <w:pStyle w:val="Zkladntext3"/>
        <w:spacing w:before="0"/>
        <w:jc w:val="center"/>
        <w:rPr>
          <w:b/>
          <w:bCs/>
          <w:sz w:val="28"/>
        </w:rPr>
      </w:pPr>
      <w:r>
        <w:rPr>
          <w:b/>
          <w:bCs/>
          <w:sz w:val="28"/>
        </w:rPr>
        <w:t>R O Z H O D N U T Í</w:t>
      </w:r>
    </w:p>
    <w:p w:rsidR="004E6357" w:rsidRDefault="004E6357" w:rsidP="004E6357">
      <w:pPr>
        <w:rPr>
          <w:rFonts w:ascii="Arial" w:hAnsi="Arial" w:cs="Arial"/>
          <w:bCs/>
          <w:sz w:val="22"/>
        </w:rPr>
      </w:pPr>
      <w:r>
        <w:rPr>
          <w:rFonts w:ascii="Arial" w:hAnsi="Arial" w:cs="Arial"/>
          <w:bCs/>
          <w:sz w:val="22"/>
        </w:rPr>
        <w:t xml:space="preserve">                               </w:t>
      </w:r>
    </w:p>
    <w:p w:rsidR="00E17F7E" w:rsidRDefault="00E17F7E" w:rsidP="004E6357">
      <w:pPr>
        <w:rPr>
          <w:rFonts w:ascii="Arial" w:hAnsi="Arial" w:cs="Arial"/>
          <w:bCs/>
          <w:sz w:val="22"/>
        </w:rPr>
      </w:pPr>
    </w:p>
    <w:p w:rsidR="004E6357" w:rsidRDefault="004E6357" w:rsidP="00EA4204">
      <w:pPr>
        <w:jc w:val="right"/>
        <w:rPr>
          <w:rFonts w:ascii="Arial" w:hAnsi="Arial" w:cs="Arial"/>
          <w:b/>
          <w:sz w:val="22"/>
        </w:rPr>
      </w:pPr>
      <w:r>
        <w:rPr>
          <w:rFonts w:ascii="Arial" w:hAnsi="Arial" w:cs="Arial"/>
          <w:bCs/>
          <w:sz w:val="22"/>
        </w:rPr>
        <w:t xml:space="preserve">                                                                                             </w:t>
      </w:r>
      <w:r w:rsidR="0069613B">
        <w:rPr>
          <w:rFonts w:ascii="Arial" w:hAnsi="Arial" w:cs="Arial"/>
          <w:bCs/>
          <w:sz w:val="22"/>
        </w:rPr>
        <w:t xml:space="preserve">    </w:t>
      </w:r>
      <w:r w:rsidR="002E2DCE">
        <w:rPr>
          <w:rFonts w:ascii="Arial" w:hAnsi="Arial" w:cs="Arial"/>
          <w:bCs/>
          <w:sz w:val="22"/>
        </w:rPr>
        <w:t xml:space="preserve"> </w:t>
      </w:r>
      <w:r w:rsidR="0069613B">
        <w:rPr>
          <w:rFonts w:ascii="Arial" w:hAnsi="Arial" w:cs="Arial"/>
          <w:bCs/>
          <w:sz w:val="22"/>
        </w:rPr>
        <w:t xml:space="preserve"> </w:t>
      </w:r>
      <w:r>
        <w:rPr>
          <w:rFonts w:ascii="Arial" w:hAnsi="Arial" w:cs="Arial"/>
          <w:bCs/>
          <w:sz w:val="22"/>
        </w:rPr>
        <w:t xml:space="preserve"> </w:t>
      </w:r>
      <w:r w:rsidR="00964383">
        <w:rPr>
          <w:rFonts w:ascii="Arial" w:hAnsi="Arial" w:cs="Arial"/>
          <w:b/>
          <w:sz w:val="22"/>
        </w:rPr>
        <w:t xml:space="preserve">Č.j.: </w:t>
      </w:r>
      <w:r w:rsidR="00A84F34">
        <w:rPr>
          <w:rFonts w:ascii="Arial" w:hAnsi="Arial" w:cs="Arial"/>
          <w:b/>
          <w:sz w:val="22"/>
        </w:rPr>
        <w:t>ZKI</w:t>
      </w:r>
      <w:r w:rsidR="00291244">
        <w:rPr>
          <w:rFonts w:ascii="Arial" w:hAnsi="Arial" w:cs="Arial"/>
          <w:b/>
          <w:sz w:val="22"/>
        </w:rPr>
        <w:t xml:space="preserve"> OP</w:t>
      </w:r>
      <w:r w:rsidR="00A84F34">
        <w:rPr>
          <w:rFonts w:ascii="Arial" w:hAnsi="Arial" w:cs="Arial"/>
          <w:b/>
          <w:sz w:val="22"/>
        </w:rPr>
        <w:t>-P-</w:t>
      </w:r>
      <w:r w:rsidR="00291244">
        <w:rPr>
          <w:rFonts w:ascii="Arial" w:hAnsi="Arial" w:cs="Arial"/>
          <w:b/>
          <w:sz w:val="22"/>
        </w:rPr>
        <w:t>1/201</w:t>
      </w:r>
      <w:r w:rsidR="003009F8">
        <w:rPr>
          <w:rFonts w:ascii="Arial" w:hAnsi="Arial" w:cs="Arial"/>
          <w:b/>
          <w:sz w:val="22"/>
        </w:rPr>
        <w:t>5</w:t>
      </w:r>
      <w:r>
        <w:rPr>
          <w:rFonts w:ascii="Arial" w:hAnsi="Arial" w:cs="Arial"/>
          <w:b/>
          <w:sz w:val="22"/>
        </w:rPr>
        <w:t>-</w:t>
      </w:r>
      <w:r w:rsidR="003009F8">
        <w:rPr>
          <w:rFonts w:ascii="Arial" w:hAnsi="Arial" w:cs="Arial"/>
          <w:b/>
          <w:sz w:val="22"/>
        </w:rPr>
        <w:t>6</w:t>
      </w:r>
    </w:p>
    <w:p w:rsidR="004E6357" w:rsidRDefault="004E6357" w:rsidP="00EA4204">
      <w:pPr>
        <w:jc w:val="right"/>
        <w:rPr>
          <w:rFonts w:ascii="Arial" w:hAnsi="Arial" w:cs="Arial"/>
          <w:bCs/>
          <w:sz w:val="22"/>
        </w:rPr>
      </w:pPr>
      <w:r>
        <w:rPr>
          <w:rFonts w:ascii="Arial" w:hAnsi="Arial" w:cs="Arial"/>
          <w:bCs/>
          <w:sz w:val="22"/>
        </w:rPr>
        <w:t xml:space="preserve">                                                                                            </w:t>
      </w:r>
      <w:r w:rsidR="0069613B">
        <w:rPr>
          <w:rFonts w:ascii="Arial" w:hAnsi="Arial" w:cs="Arial"/>
          <w:bCs/>
          <w:sz w:val="22"/>
        </w:rPr>
        <w:t xml:space="preserve">  </w:t>
      </w:r>
      <w:r>
        <w:rPr>
          <w:rFonts w:ascii="Arial" w:hAnsi="Arial" w:cs="Arial"/>
          <w:bCs/>
          <w:sz w:val="22"/>
        </w:rPr>
        <w:t xml:space="preserve"> V Opavě dne </w:t>
      </w:r>
      <w:r w:rsidR="00BD2667">
        <w:rPr>
          <w:rFonts w:ascii="Arial" w:hAnsi="Arial" w:cs="Arial"/>
          <w:bCs/>
          <w:sz w:val="22"/>
        </w:rPr>
        <w:t>2.</w:t>
      </w:r>
      <w:r>
        <w:rPr>
          <w:rFonts w:ascii="Arial" w:hAnsi="Arial" w:cs="Arial"/>
          <w:bCs/>
          <w:sz w:val="22"/>
        </w:rPr>
        <w:t xml:space="preserve"> </w:t>
      </w:r>
      <w:r w:rsidR="00BD2667">
        <w:rPr>
          <w:rFonts w:ascii="Arial" w:hAnsi="Arial" w:cs="Arial"/>
          <w:bCs/>
          <w:sz w:val="22"/>
        </w:rPr>
        <w:t>listop</w:t>
      </w:r>
      <w:r w:rsidR="00201509">
        <w:rPr>
          <w:rFonts w:ascii="Arial" w:hAnsi="Arial" w:cs="Arial"/>
          <w:bCs/>
          <w:sz w:val="22"/>
        </w:rPr>
        <w:t>a</w:t>
      </w:r>
      <w:r w:rsidR="00BD2667">
        <w:rPr>
          <w:rFonts w:ascii="Arial" w:hAnsi="Arial" w:cs="Arial"/>
          <w:bCs/>
          <w:sz w:val="22"/>
        </w:rPr>
        <w:t>du</w:t>
      </w:r>
      <w:r w:rsidR="00964383">
        <w:rPr>
          <w:rFonts w:ascii="Arial" w:hAnsi="Arial" w:cs="Arial"/>
          <w:bCs/>
          <w:sz w:val="22"/>
        </w:rPr>
        <w:t xml:space="preserve"> 20</w:t>
      </w:r>
      <w:r w:rsidR="00A84F34">
        <w:rPr>
          <w:rFonts w:ascii="Arial" w:hAnsi="Arial" w:cs="Arial"/>
          <w:bCs/>
          <w:sz w:val="22"/>
        </w:rPr>
        <w:t>1</w:t>
      </w:r>
      <w:r w:rsidR="003009F8">
        <w:rPr>
          <w:rFonts w:ascii="Arial" w:hAnsi="Arial" w:cs="Arial"/>
          <w:bCs/>
          <w:sz w:val="22"/>
        </w:rPr>
        <w:t>5</w:t>
      </w:r>
    </w:p>
    <w:p w:rsidR="00D97148" w:rsidRDefault="00D97148" w:rsidP="00D97148">
      <w:pPr>
        <w:pStyle w:val="Zkladntext21"/>
        <w:ind w:left="0" w:firstLine="0"/>
        <w:jc w:val="right"/>
        <w:rPr>
          <w:rFonts w:cs="Arial"/>
          <w:bCs/>
        </w:rPr>
      </w:pPr>
    </w:p>
    <w:p w:rsidR="00D97148" w:rsidRDefault="00D97148">
      <w:pPr>
        <w:pStyle w:val="Zkladntext21"/>
        <w:ind w:left="0" w:firstLine="0"/>
        <w:jc w:val="both"/>
        <w:rPr>
          <w:rFonts w:cs="Arial"/>
          <w:b/>
          <w:bCs/>
        </w:rPr>
      </w:pPr>
    </w:p>
    <w:p w:rsidR="00D97148" w:rsidRDefault="00D97148">
      <w:pPr>
        <w:pStyle w:val="Zkladntext21"/>
        <w:ind w:left="0" w:firstLine="0"/>
        <w:jc w:val="both"/>
        <w:rPr>
          <w:rFonts w:cs="Arial"/>
          <w:b/>
          <w:bCs/>
        </w:rPr>
      </w:pPr>
    </w:p>
    <w:p w:rsidR="005E21AE" w:rsidRDefault="003353DF" w:rsidP="00302109">
      <w:pPr>
        <w:pStyle w:val="Zkladntext3"/>
        <w:spacing w:before="0"/>
        <w:jc w:val="left"/>
        <w:rPr>
          <w:bCs/>
        </w:rPr>
      </w:pPr>
      <w:r>
        <w:rPr>
          <w:b/>
          <w:bCs/>
        </w:rPr>
        <w:t xml:space="preserve">Účastník řízení: </w:t>
      </w:r>
      <w:r w:rsidR="00577F97" w:rsidRPr="00577F97">
        <w:rPr>
          <w:bCs/>
        </w:rPr>
        <w:t>Ing.</w:t>
      </w:r>
      <w:r w:rsidR="00577F97">
        <w:rPr>
          <w:b/>
          <w:bCs/>
        </w:rPr>
        <w:t xml:space="preserve"> </w:t>
      </w:r>
      <w:r w:rsidR="004F1034">
        <w:rPr>
          <w:bCs/>
        </w:rPr>
        <w:t>D.S.</w:t>
      </w:r>
      <w:r w:rsidR="00987F96">
        <w:rPr>
          <w:bCs/>
        </w:rPr>
        <w:t>,</w:t>
      </w:r>
      <w:r w:rsidR="009C530D">
        <w:rPr>
          <w:bCs/>
        </w:rPr>
        <w:t xml:space="preserve"> nar</w:t>
      </w:r>
      <w:r w:rsidR="005E21AE">
        <w:rPr>
          <w:bCs/>
        </w:rPr>
        <w:t>ozen dne</w:t>
      </w:r>
      <w:r w:rsidR="009C530D">
        <w:rPr>
          <w:bCs/>
        </w:rPr>
        <w:t xml:space="preserve"> </w:t>
      </w:r>
      <w:r w:rsidR="00715B76">
        <w:rPr>
          <w:bCs/>
        </w:rPr>
        <w:t>xxx</w:t>
      </w:r>
    </w:p>
    <w:p w:rsidR="00DF1034" w:rsidRDefault="005E21AE" w:rsidP="00302109">
      <w:pPr>
        <w:pStyle w:val="Zkladntext3"/>
        <w:spacing w:before="0"/>
        <w:jc w:val="left"/>
        <w:rPr>
          <w:bCs/>
        </w:rPr>
      </w:pPr>
      <w:r>
        <w:rPr>
          <w:bCs/>
        </w:rPr>
        <w:t xml:space="preserve">                            </w:t>
      </w:r>
      <w:r w:rsidR="004A1ECE">
        <w:rPr>
          <w:bCs/>
        </w:rPr>
        <w:t xml:space="preserve">trvale </w:t>
      </w:r>
      <w:r w:rsidR="00302109">
        <w:rPr>
          <w:bCs/>
        </w:rPr>
        <w:t xml:space="preserve">bytem </w:t>
      </w:r>
      <w:r w:rsidR="00715B76">
        <w:rPr>
          <w:bCs/>
        </w:rPr>
        <w:t>xxx</w:t>
      </w:r>
      <w:r w:rsidR="00DF1034">
        <w:rPr>
          <w:bCs/>
        </w:rPr>
        <w:t xml:space="preserve"> </w:t>
      </w:r>
      <w:r w:rsidR="00302109">
        <w:rPr>
          <w:bCs/>
        </w:rPr>
        <w:t xml:space="preserve">                            </w:t>
      </w:r>
      <w:r w:rsidR="00DF1034">
        <w:rPr>
          <w:bCs/>
        </w:rPr>
        <w:t xml:space="preserve">  </w:t>
      </w:r>
    </w:p>
    <w:p w:rsidR="00617A94" w:rsidRDefault="00DF1034" w:rsidP="00302109">
      <w:pPr>
        <w:pStyle w:val="Zkladntext3"/>
        <w:spacing w:before="0"/>
        <w:jc w:val="left"/>
        <w:rPr>
          <w:bCs/>
        </w:rPr>
      </w:pPr>
      <w:r>
        <w:rPr>
          <w:bCs/>
        </w:rPr>
        <w:t xml:space="preserve"> </w:t>
      </w:r>
    </w:p>
    <w:p w:rsidR="00302109" w:rsidRDefault="00302109" w:rsidP="00302109">
      <w:pPr>
        <w:pStyle w:val="Zkladntext3"/>
        <w:spacing w:before="0"/>
        <w:jc w:val="left"/>
        <w:rPr>
          <w:b/>
          <w:bCs/>
          <w:sz w:val="24"/>
        </w:rPr>
      </w:pPr>
    </w:p>
    <w:p w:rsidR="003353DF" w:rsidRDefault="003353DF" w:rsidP="00F84404">
      <w:pPr>
        <w:pStyle w:val="Zkladntext3"/>
        <w:spacing w:before="0"/>
      </w:pPr>
      <w:r>
        <w:t>Zeměměřický a katastrální inspektorát v Opavě (dále jen „</w:t>
      </w:r>
      <w:r w:rsidRPr="007C2848">
        <w:t>ZKI v Opavě</w:t>
      </w:r>
      <w:r>
        <w:t xml:space="preserve">“), zastoupený ředitelem Ing. Bc. Richardem Mrázkem, jako správní orgán věcně a místně </w:t>
      </w:r>
      <w:r w:rsidR="00772869">
        <w:t xml:space="preserve">příslušný </w:t>
      </w:r>
      <w:r>
        <w:t>dle § 4 písm. f) a přílohy č. 1 zákona č. 359/1992 Sb., o zeměměřických a katastrálních orgánech, v</w:t>
      </w:r>
      <w:r w:rsidR="00D97148">
        <w:t>e</w:t>
      </w:r>
      <w:r>
        <w:t> znění</w:t>
      </w:r>
      <w:r w:rsidR="00D97148">
        <w:t xml:space="preserve"> pozdějších předpisů</w:t>
      </w:r>
      <w:r>
        <w:t>, ve věci projednání porušení pořádku na úseku zeměměřictví pod</w:t>
      </w:r>
      <w:r w:rsidR="00095AA5">
        <w:t>le § 17b odst. 1 písm. c) bodu</w:t>
      </w:r>
      <w:r w:rsidR="00964383">
        <w:t xml:space="preserve"> 1</w:t>
      </w:r>
      <w:r w:rsidR="00155E8C">
        <w:t>.</w:t>
      </w:r>
      <w:r>
        <w:t xml:space="preserve"> zákona č. 200/1994 Sb., o zeměměřictví a o změně</w:t>
      </w:r>
      <w:r w:rsidR="00772869">
        <w:t xml:space="preserve"> </w:t>
      </w:r>
      <w:r>
        <w:t>a</w:t>
      </w:r>
      <w:r w:rsidR="00A31744">
        <w:t> </w:t>
      </w:r>
      <w:r>
        <w:t>doplnění některých zákonů souvisejících s jeho zavedením, v</w:t>
      </w:r>
      <w:r w:rsidR="00D97148">
        <w:t>e</w:t>
      </w:r>
      <w:r>
        <w:t> znění</w:t>
      </w:r>
      <w:r w:rsidR="00D97148">
        <w:t xml:space="preserve"> pozdějších předpisů</w:t>
      </w:r>
      <w:r>
        <w:t xml:space="preserve"> (dále jen „</w:t>
      </w:r>
      <w:r w:rsidRPr="007C2848">
        <w:t>zákon o zeměměřictví</w:t>
      </w:r>
      <w:r>
        <w:t>“), rozhodl</w:t>
      </w:r>
      <w:r w:rsidR="00D67719">
        <w:t xml:space="preserve"> podle zákona č. 500/2004 Sb., správní řád, v</w:t>
      </w:r>
      <w:r w:rsidR="00D97148">
        <w:t>e</w:t>
      </w:r>
      <w:r w:rsidR="00D67719">
        <w:t> znění</w:t>
      </w:r>
      <w:r w:rsidR="00D97148">
        <w:t xml:space="preserve"> pozdějších předpisů</w:t>
      </w:r>
      <w:r w:rsidR="00D67719">
        <w:t xml:space="preserve">, </w:t>
      </w:r>
    </w:p>
    <w:p w:rsidR="003353DF" w:rsidRDefault="003353DF" w:rsidP="00577F97">
      <w:pPr>
        <w:pStyle w:val="Zkladntext3"/>
        <w:spacing w:before="0"/>
      </w:pPr>
    </w:p>
    <w:p w:rsidR="003353DF" w:rsidRDefault="003353DF">
      <w:pPr>
        <w:pStyle w:val="Zkladntext3"/>
        <w:spacing w:before="0"/>
        <w:ind w:firstLine="357"/>
        <w:jc w:val="center"/>
      </w:pPr>
      <w:r>
        <w:rPr>
          <w:b/>
          <w:bCs/>
        </w:rPr>
        <w:t>t a k t o :</w:t>
      </w:r>
    </w:p>
    <w:p w:rsidR="003353DF" w:rsidRDefault="003353DF" w:rsidP="0069613B">
      <w:pPr>
        <w:pStyle w:val="Zkladntext3"/>
        <w:spacing w:before="0"/>
        <w:rPr>
          <w:b/>
          <w:bCs/>
        </w:rPr>
      </w:pPr>
      <w:r>
        <w:t xml:space="preserve"> </w:t>
      </w:r>
    </w:p>
    <w:p w:rsidR="003353DF" w:rsidRDefault="003353DF">
      <w:pPr>
        <w:pStyle w:val="Zkladntext3"/>
        <w:spacing w:before="0"/>
        <w:ind w:left="360" w:hanging="360"/>
      </w:pPr>
      <w:r>
        <w:t>1)</w:t>
      </w:r>
      <w:r>
        <w:tab/>
        <w:t xml:space="preserve">Úředně oprávněný zeměměřický inženýr </w:t>
      </w:r>
      <w:r w:rsidR="00577F97">
        <w:t xml:space="preserve">Ing. </w:t>
      </w:r>
      <w:r w:rsidR="00987F96">
        <w:t>D.S.</w:t>
      </w:r>
      <w:r w:rsidR="003009F8">
        <w:rPr>
          <w:bCs/>
        </w:rPr>
        <w:t>,</w:t>
      </w:r>
      <w:r w:rsidR="00095AA5">
        <w:rPr>
          <w:bCs/>
        </w:rPr>
        <w:t xml:space="preserve"> narozený</w:t>
      </w:r>
      <w:r w:rsidR="00A864D0">
        <w:rPr>
          <w:bCs/>
        </w:rPr>
        <w:t xml:space="preserve"> </w:t>
      </w:r>
      <w:r w:rsidR="009C530D">
        <w:rPr>
          <w:bCs/>
        </w:rPr>
        <w:t xml:space="preserve">dne </w:t>
      </w:r>
      <w:r w:rsidR="00715B76">
        <w:rPr>
          <w:bCs/>
        </w:rPr>
        <w:t>xxx</w:t>
      </w:r>
      <w:r w:rsidR="00C54520">
        <w:rPr>
          <w:bCs/>
        </w:rPr>
        <w:t xml:space="preserve">, trvale bytem </w:t>
      </w:r>
      <w:r w:rsidR="00715B76">
        <w:rPr>
          <w:bCs/>
        </w:rPr>
        <w:t>xxx</w:t>
      </w:r>
      <w:r w:rsidR="00BE6F4E">
        <w:rPr>
          <w:bCs/>
        </w:rPr>
        <w:t>,</w:t>
      </w:r>
      <w:r w:rsidR="003009F8">
        <w:rPr>
          <w:bCs/>
        </w:rPr>
        <w:t xml:space="preserve"> </w:t>
      </w:r>
      <w:r w:rsidR="00A14ABE">
        <w:rPr>
          <w:bCs/>
        </w:rPr>
        <w:t>se</w:t>
      </w:r>
    </w:p>
    <w:p w:rsidR="003353DF" w:rsidRDefault="003353DF">
      <w:pPr>
        <w:pStyle w:val="Zkladntext3"/>
        <w:spacing w:before="0"/>
        <w:ind w:left="360" w:hanging="360"/>
        <w:jc w:val="center"/>
        <w:rPr>
          <w:b/>
          <w:bCs/>
        </w:rPr>
      </w:pPr>
    </w:p>
    <w:p w:rsidR="003353DF" w:rsidRDefault="0069613B" w:rsidP="00577F97">
      <w:pPr>
        <w:pStyle w:val="Zkladntext3"/>
        <w:spacing w:before="0"/>
        <w:jc w:val="center"/>
        <w:rPr>
          <w:b/>
          <w:bCs/>
        </w:rPr>
      </w:pPr>
      <w:r>
        <w:rPr>
          <w:b/>
          <w:bCs/>
        </w:rPr>
        <w:t>d o p u s t i l</w:t>
      </w:r>
    </w:p>
    <w:p w:rsidR="003353DF" w:rsidRDefault="003353DF">
      <w:pPr>
        <w:pStyle w:val="Zkladntext3"/>
        <w:spacing w:before="0"/>
        <w:ind w:left="360" w:hanging="360"/>
        <w:jc w:val="center"/>
        <w:rPr>
          <w:b/>
          <w:bCs/>
        </w:rPr>
      </w:pPr>
      <w:r>
        <w:rPr>
          <w:b/>
          <w:bCs/>
        </w:rPr>
        <w:t xml:space="preserve"> </w:t>
      </w:r>
    </w:p>
    <w:p w:rsidR="00D97148" w:rsidRPr="00A31744" w:rsidRDefault="003353DF" w:rsidP="000E2C5C">
      <w:pPr>
        <w:pStyle w:val="Zkladntext3"/>
        <w:spacing w:before="0"/>
        <w:ind w:left="360" w:hanging="360"/>
      </w:pPr>
      <w:r>
        <w:t xml:space="preserve">      </w:t>
      </w:r>
      <w:r w:rsidR="00FB2C20">
        <w:t>porušení pořádku</w:t>
      </w:r>
      <w:r>
        <w:t xml:space="preserve"> </w:t>
      </w:r>
      <w:r w:rsidR="003A4FDA">
        <w:t xml:space="preserve">na úseku zeměměřictví </w:t>
      </w:r>
      <w:r w:rsidR="00FB2C20">
        <w:t>po</w:t>
      </w:r>
      <w:r>
        <w:t xml:space="preserve">dle § 17b odst. 1 písm. c) bod </w:t>
      </w:r>
      <w:r w:rsidR="00964383">
        <w:t>1</w:t>
      </w:r>
      <w:r w:rsidR="00155E8C">
        <w:t>.</w:t>
      </w:r>
      <w:r>
        <w:t xml:space="preserve"> zákona</w:t>
      </w:r>
      <w:r w:rsidR="002345E2">
        <w:t xml:space="preserve"> </w:t>
      </w:r>
      <w:r w:rsidR="00FB2C20">
        <w:t>o</w:t>
      </w:r>
      <w:r w:rsidR="00A31744">
        <w:t> </w:t>
      </w:r>
      <w:r w:rsidR="00FB2C20">
        <w:t>zeměměřictví</w:t>
      </w:r>
      <w:r w:rsidR="0088427E" w:rsidRPr="0088427E">
        <w:t xml:space="preserve"> </w:t>
      </w:r>
      <w:r w:rsidR="00FB2C20">
        <w:t xml:space="preserve">tím, že </w:t>
      </w:r>
      <w:r w:rsidR="00D97148">
        <w:t>nedodržel povinnosti stanovené zákonem o zeměměřictví pro</w:t>
      </w:r>
      <w:r w:rsidR="00A31744">
        <w:t> </w:t>
      </w:r>
      <w:r w:rsidR="00D97148">
        <w:t xml:space="preserve">ověřování výsledků zeměměřických činností využívaných pro katastr nemovitostí </w:t>
      </w:r>
      <w:r w:rsidR="00D97148" w:rsidRPr="00A31744">
        <w:t>České republiky.</w:t>
      </w:r>
    </w:p>
    <w:p w:rsidR="00D97148" w:rsidRPr="00A31744" w:rsidRDefault="00D97148" w:rsidP="00D97148">
      <w:pPr>
        <w:pStyle w:val="Zkladntext3"/>
        <w:numPr>
          <w:ilvl w:val="0"/>
          <w:numId w:val="5"/>
        </w:numPr>
        <w:spacing w:before="0"/>
      </w:pPr>
      <w:r w:rsidRPr="00A31744">
        <w:t>D</w:t>
      </w:r>
      <w:r w:rsidR="00FB2C20" w:rsidRPr="00A31744">
        <w:t xml:space="preserve">ne </w:t>
      </w:r>
      <w:r w:rsidR="00715B76">
        <w:t>xxx</w:t>
      </w:r>
      <w:r w:rsidR="00FB2C20" w:rsidRPr="00A31744">
        <w:t>.201</w:t>
      </w:r>
      <w:r w:rsidR="003009F8" w:rsidRPr="00A31744">
        <w:t>4</w:t>
      </w:r>
      <w:r w:rsidR="00FB2C20" w:rsidRPr="00A31744">
        <w:t xml:space="preserve"> pod číslem </w:t>
      </w:r>
      <w:r w:rsidR="00715B76">
        <w:t>xxx</w:t>
      </w:r>
      <w:r w:rsidR="00FB2C20" w:rsidRPr="00A31744">
        <w:t>/201</w:t>
      </w:r>
      <w:r w:rsidR="003009F8" w:rsidRPr="00A31744">
        <w:t>4</w:t>
      </w:r>
      <w:r w:rsidR="000E2C5C" w:rsidRPr="00A31744">
        <w:t xml:space="preserve"> ověřil </w:t>
      </w:r>
      <w:r w:rsidR="003009F8" w:rsidRPr="00A31744">
        <w:t xml:space="preserve">geometrický plán </w:t>
      </w:r>
      <w:r w:rsidR="00C54520" w:rsidRPr="00A31744">
        <w:t xml:space="preserve">č. </w:t>
      </w:r>
      <w:r w:rsidR="00715B76">
        <w:t>xxx</w:t>
      </w:r>
      <w:r w:rsidR="00A14ABE" w:rsidRPr="00A31744">
        <w:t>/201</w:t>
      </w:r>
      <w:r w:rsidR="003009F8" w:rsidRPr="00A31744">
        <w:t>4</w:t>
      </w:r>
      <w:r w:rsidR="00715B76">
        <w:t xml:space="preserve"> </w:t>
      </w:r>
      <w:r w:rsidR="003009F8" w:rsidRPr="00A31744">
        <w:t>pro rozdělení pozemku a vyznačení věcného břemene na části pozemku</w:t>
      </w:r>
      <w:r w:rsidR="0089278E" w:rsidRPr="00A31744">
        <w:t xml:space="preserve"> </w:t>
      </w:r>
      <w:r w:rsidR="004010F0" w:rsidRPr="00A31744">
        <w:t>katastrální</w:t>
      </w:r>
      <w:r w:rsidR="000E2C5C" w:rsidRPr="00A31744">
        <w:t xml:space="preserve"> území </w:t>
      </w:r>
      <w:r w:rsidR="003009F8" w:rsidRPr="00A31744">
        <w:t>D</w:t>
      </w:r>
      <w:r w:rsidR="00715B76">
        <w:t>.</w:t>
      </w:r>
      <w:r w:rsidR="003009F8" w:rsidRPr="00A31744">
        <w:t>M</w:t>
      </w:r>
      <w:r w:rsidR="00715B76">
        <w:t xml:space="preserve">. </w:t>
      </w:r>
      <w:r w:rsidR="000E2C5C" w:rsidRPr="00A31744">
        <w:t>a</w:t>
      </w:r>
      <w:r w:rsidR="00715B76">
        <w:t> </w:t>
      </w:r>
      <w:r w:rsidR="000E2C5C" w:rsidRPr="00A31744">
        <w:t>přitom</w:t>
      </w:r>
      <w:r w:rsidRPr="00A31744">
        <w:t xml:space="preserve"> nedodržel povinnosti stanovené v § 16 odst. 1 písm. a) zákona o</w:t>
      </w:r>
      <w:r w:rsidR="00715B76">
        <w:t> </w:t>
      </w:r>
      <w:r w:rsidRPr="00A31744">
        <w:t>zeměměřictví, tj. nejednal odborně, nestranně a nevycházel ze spolehlivě zjištěného stavu věci při ověřování citovaného geometrického plánu.</w:t>
      </w:r>
    </w:p>
    <w:p w:rsidR="00E17F7E" w:rsidRPr="00A31744" w:rsidRDefault="00D97148" w:rsidP="00D97148">
      <w:pPr>
        <w:pStyle w:val="Zkladntext3"/>
        <w:numPr>
          <w:ilvl w:val="0"/>
          <w:numId w:val="5"/>
        </w:numPr>
        <w:spacing w:before="0"/>
      </w:pPr>
      <w:r w:rsidRPr="00A31744">
        <w:t xml:space="preserve">V roce 2014 </w:t>
      </w:r>
      <w:r w:rsidR="00E7543C" w:rsidRPr="00A31744">
        <w:t>ne</w:t>
      </w:r>
      <w:r w:rsidRPr="00A31744">
        <w:t>vedl evidenci jím ověřovaných výsledků zeměměřických činností</w:t>
      </w:r>
      <w:r w:rsidR="00A31744">
        <w:t xml:space="preserve"> </w:t>
      </w:r>
      <w:r w:rsidR="00E17F7E" w:rsidRPr="00A31744">
        <w:t>v</w:t>
      </w:r>
      <w:r w:rsidR="00A31744">
        <w:t> </w:t>
      </w:r>
      <w:r w:rsidR="00E17F7E" w:rsidRPr="00A31744">
        <w:t>rozsahu podle § 13 odst. 1 písm. a)</w:t>
      </w:r>
      <w:r w:rsidRPr="00A31744">
        <w:t xml:space="preserve"> </w:t>
      </w:r>
      <w:r w:rsidR="00E17F7E" w:rsidRPr="00A31744">
        <w:t>zákona o zeměměřictví v </w:t>
      </w:r>
      <w:r w:rsidR="00E7543C" w:rsidRPr="00A31744">
        <w:t>soulad</w:t>
      </w:r>
      <w:r w:rsidR="00E17F7E" w:rsidRPr="00A31744">
        <w:t>u</w:t>
      </w:r>
      <w:r w:rsidRPr="00A31744">
        <w:t xml:space="preserve"> s ustanovením § 16 odst. 1 písm. e) </w:t>
      </w:r>
      <w:r w:rsidR="00E17F7E" w:rsidRPr="00A31744">
        <w:t xml:space="preserve">téhož </w:t>
      </w:r>
      <w:r w:rsidRPr="00A31744">
        <w:t xml:space="preserve">zákona. </w:t>
      </w:r>
    </w:p>
    <w:p w:rsidR="00E17F7E" w:rsidRPr="00A31744" w:rsidRDefault="00E17F7E" w:rsidP="00E17F7E">
      <w:pPr>
        <w:pStyle w:val="Zkladntextodsazen3"/>
        <w:ind w:left="720" w:firstLine="0"/>
      </w:pPr>
    </w:p>
    <w:p w:rsidR="00E17F7E" w:rsidRPr="00A31744" w:rsidRDefault="00E17F7E">
      <w:pPr>
        <w:pStyle w:val="Zkladntext3"/>
        <w:spacing w:before="0"/>
        <w:ind w:left="360" w:hanging="360"/>
      </w:pPr>
    </w:p>
    <w:p w:rsidR="003353DF" w:rsidRDefault="003353DF">
      <w:pPr>
        <w:pStyle w:val="Zkladntext3"/>
        <w:spacing w:before="0"/>
        <w:ind w:left="360" w:hanging="360"/>
      </w:pPr>
      <w:r>
        <w:lastRenderedPageBreak/>
        <w:t>2)</w:t>
      </w:r>
      <w:r>
        <w:tab/>
      </w:r>
      <w:r w:rsidRPr="00E720F9">
        <w:t xml:space="preserve">ZKI </w:t>
      </w:r>
      <w:r w:rsidR="00577F97">
        <w:t xml:space="preserve">v Opavě ukládá Ing. </w:t>
      </w:r>
      <w:r w:rsidR="003009F8">
        <w:t>D</w:t>
      </w:r>
      <w:r w:rsidR="00715B76">
        <w:t>.</w:t>
      </w:r>
      <w:r w:rsidR="003009F8">
        <w:t>R</w:t>
      </w:r>
      <w:r w:rsidR="00715B76">
        <w:t>.</w:t>
      </w:r>
      <w:r w:rsidR="00D51864">
        <w:t xml:space="preserve"> </w:t>
      </w:r>
      <w:r>
        <w:t>za výše uveden</w:t>
      </w:r>
      <w:r w:rsidR="002E2DCE">
        <w:t>ý</w:t>
      </w:r>
      <w:r>
        <w:t xml:space="preserve"> </w:t>
      </w:r>
      <w:r w:rsidR="002E2DCE">
        <w:t>jiný správní delikt</w:t>
      </w:r>
      <w:r>
        <w:t xml:space="preserve"> </w:t>
      </w:r>
      <w:r w:rsidR="00617A94">
        <w:t xml:space="preserve">na úseku zeměměřictví </w:t>
      </w:r>
      <w:r>
        <w:t xml:space="preserve">podle § 17b odst. 2 zákona o zeměměřictví </w:t>
      </w:r>
    </w:p>
    <w:p w:rsidR="003353DF" w:rsidRDefault="003353DF">
      <w:pPr>
        <w:pStyle w:val="Zkladntext3"/>
        <w:spacing w:before="0"/>
      </w:pPr>
    </w:p>
    <w:p w:rsidR="003353DF" w:rsidRDefault="003353DF">
      <w:pPr>
        <w:pStyle w:val="Zkladntext3"/>
        <w:spacing w:before="0"/>
        <w:jc w:val="center"/>
        <w:rPr>
          <w:b/>
          <w:bCs/>
        </w:rPr>
      </w:pPr>
      <w:r>
        <w:rPr>
          <w:b/>
          <w:bCs/>
        </w:rPr>
        <w:t xml:space="preserve">p o k u t u    v e    v ý š i    </w:t>
      </w:r>
      <w:r w:rsidR="00083AC1">
        <w:rPr>
          <w:b/>
          <w:bCs/>
        </w:rPr>
        <w:t>3</w:t>
      </w:r>
      <w:r w:rsidR="007F6344">
        <w:rPr>
          <w:b/>
          <w:bCs/>
        </w:rPr>
        <w:t xml:space="preserve"> 5</w:t>
      </w:r>
      <w:r w:rsidR="00CE71BA">
        <w:rPr>
          <w:b/>
          <w:bCs/>
        </w:rPr>
        <w:t xml:space="preserve"> </w:t>
      </w:r>
      <w:r w:rsidR="005635D3">
        <w:rPr>
          <w:b/>
          <w:bCs/>
        </w:rPr>
        <w:t xml:space="preserve">. </w:t>
      </w:r>
      <w:r>
        <w:rPr>
          <w:b/>
          <w:bCs/>
        </w:rPr>
        <w:t>0 0 0    K č</w:t>
      </w:r>
    </w:p>
    <w:p w:rsidR="003353DF" w:rsidRDefault="003353DF">
      <w:pPr>
        <w:pStyle w:val="Zkladntext3"/>
        <w:spacing w:before="0"/>
      </w:pPr>
    </w:p>
    <w:p w:rsidR="003353DF" w:rsidRDefault="003353DF">
      <w:pPr>
        <w:pStyle w:val="Zkladntext3"/>
        <w:spacing w:before="0"/>
        <w:ind w:left="360"/>
      </w:pPr>
      <w:r>
        <w:t xml:space="preserve">(slovy: </w:t>
      </w:r>
      <w:r w:rsidR="00083AC1">
        <w:t>tři</w:t>
      </w:r>
      <w:r w:rsidR="007F6CBB">
        <w:t>ce</w:t>
      </w:r>
      <w:r w:rsidR="00124124" w:rsidRPr="00124124">
        <w:t>t</w:t>
      </w:r>
      <w:r w:rsidR="00016678">
        <w:t>pět</w:t>
      </w:r>
      <w:r>
        <w:t>tisíckorunčeských). Pokuta je splatná do 30 dnů ode dne nabytí právní moci tohoto rozhodnutí</w:t>
      </w:r>
      <w:r w:rsidR="006D5B18" w:rsidRPr="006D5B18">
        <w:t xml:space="preserve"> </w:t>
      </w:r>
      <w:r w:rsidR="006D5B18">
        <w:t>na bankovní účet Celního úřadu pro Moravskoslezský kraj, náměstí Svatopluka Čecha 547/8, Přívoz, 702 00 Ostrava 2, vedený u České národní banky, číslo účtu 3754-97729761/0710 (konstantní symbol pro úhradu internetovým bankovnictvím 1148 a pro úhradu složenkou či formou bankovního příkazu 1149</w:t>
      </w:r>
      <w:r>
        <w:t>, variabilní symbol</w:t>
      </w:r>
      <w:r w:rsidR="00AB130D">
        <w:t>:</w:t>
      </w:r>
      <w:r>
        <w:t xml:space="preserve"> </w:t>
      </w:r>
      <w:r w:rsidR="00AB130D">
        <w:t>rodné číslo účastníka řízení</w:t>
      </w:r>
      <w:r>
        <w:t xml:space="preserve">) a je příjmem státního rozpočtu České republiky podle § 17c odst. 2 zákona o </w:t>
      </w:r>
      <w:r w:rsidRPr="00C6696C">
        <w:t>zeměměřictví</w:t>
      </w:r>
      <w:r>
        <w:t>.</w:t>
      </w:r>
      <w:r w:rsidR="00506AAF" w:rsidRPr="00506AAF">
        <w:t xml:space="preserve"> </w:t>
      </w:r>
    </w:p>
    <w:p w:rsidR="003353DF" w:rsidRDefault="003353DF">
      <w:pPr>
        <w:pStyle w:val="Zkladntext3"/>
        <w:spacing w:before="0"/>
      </w:pPr>
      <w:r>
        <w:t xml:space="preserve"> </w:t>
      </w:r>
    </w:p>
    <w:p w:rsidR="003353DF" w:rsidRDefault="003353DF">
      <w:pPr>
        <w:pStyle w:val="Zkladntext3"/>
        <w:spacing w:before="0"/>
        <w:rPr>
          <w:b/>
          <w:bCs/>
          <w:sz w:val="24"/>
        </w:rPr>
      </w:pPr>
    </w:p>
    <w:p w:rsidR="003353DF" w:rsidRDefault="003353DF">
      <w:pPr>
        <w:pStyle w:val="Zkladntext3"/>
        <w:spacing w:before="0"/>
        <w:jc w:val="center"/>
        <w:rPr>
          <w:b/>
          <w:bCs/>
          <w:sz w:val="24"/>
        </w:rPr>
      </w:pPr>
      <w:r>
        <w:rPr>
          <w:b/>
          <w:bCs/>
          <w:sz w:val="24"/>
        </w:rPr>
        <w:t>O d ů v o d n ě n í :</w:t>
      </w:r>
    </w:p>
    <w:p w:rsidR="003B22AA" w:rsidRDefault="003B22AA" w:rsidP="003B22AA">
      <w:pPr>
        <w:pStyle w:val="Zkladntext3"/>
        <w:spacing w:before="0"/>
        <w:ind w:firstLine="360"/>
        <w:jc w:val="center"/>
      </w:pPr>
    </w:p>
    <w:p w:rsidR="00110350" w:rsidRDefault="003B22AA" w:rsidP="003B22AA">
      <w:pPr>
        <w:pStyle w:val="Zkladntext3"/>
        <w:spacing w:before="0"/>
        <w:ind w:firstLine="360"/>
        <w:jc w:val="center"/>
      </w:pPr>
      <w:r>
        <w:t>I.</w:t>
      </w:r>
    </w:p>
    <w:p w:rsidR="007250A9" w:rsidRDefault="006323EC" w:rsidP="006323EC">
      <w:pPr>
        <w:pStyle w:val="Zkladntext3"/>
        <w:spacing w:before="0"/>
      </w:pPr>
      <w:r>
        <w:t>ZKI v Opavě v rámci své dohlédací činnosti podle ustanovení § 4 písm. b) a přílohy č. 1 zákona č. 359/1992 Sb., o zeměměřických a katastrálních orgánech, v</w:t>
      </w:r>
      <w:r w:rsidR="007E44EF">
        <w:t>e</w:t>
      </w:r>
      <w:r>
        <w:t> </w:t>
      </w:r>
      <w:r w:rsidR="007E44EF">
        <w:t>z</w:t>
      </w:r>
      <w:r>
        <w:t>nění</w:t>
      </w:r>
      <w:r w:rsidR="007E44EF">
        <w:t xml:space="preserve"> pozdějších předpisů</w:t>
      </w:r>
      <w:r>
        <w:t xml:space="preserve"> (dále jen „</w:t>
      </w:r>
      <w:r w:rsidRPr="007C2848">
        <w:t>zákon č. 359/1992 Sb.“)</w:t>
      </w:r>
      <w:r>
        <w:t xml:space="preserve"> vykonal z vlastního podnětu a v souladu s ustanovením § 2 </w:t>
      </w:r>
      <w:r w:rsidR="00972DE3">
        <w:t>zákona č. 255/2012 Sb., o kontrole (</w:t>
      </w:r>
      <w:r w:rsidR="003E74D3">
        <w:t>dále jen „</w:t>
      </w:r>
      <w:r w:rsidR="00972DE3" w:rsidRPr="007C2848">
        <w:t>kontrolní řád</w:t>
      </w:r>
      <w:r w:rsidR="003E74D3">
        <w:t>“</w:t>
      </w:r>
      <w:r w:rsidR="00972DE3">
        <w:t>),</w:t>
      </w:r>
      <w:r>
        <w:t xml:space="preserve"> </w:t>
      </w:r>
      <w:r w:rsidR="00972DE3">
        <w:t>dohled na</w:t>
      </w:r>
      <w:r w:rsidR="00CF42FC">
        <w:t> </w:t>
      </w:r>
      <w:r w:rsidR="00972DE3">
        <w:t xml:space="preserve">ověření geometrického plánu č. </w:t>
      </w:r>
      <w:r w:rsidR="00715B76">
        <w:t xml:space="preserve">xxx/2014 </w:t>
      </w:r>
      <w:r w:rsidR="007250A9">
        <w:t>(dále též „</w:t>
      </w:r>
      <w:r w:rsidR="007250A9" w:rsidRPr="007C2848">
        <w:t>předmětný plán</w:t>
      </w:r>
      <w:r w:rsidR="007250A9">
        <w:t>“) pro rozdělení pozemku a vyznačení věcného břemene na části pozemku katastrální území (dále jen „</w:t>
      </w:r>
      <w:proofErr w:type="gramStart"/>
      <w:r w:rsidR="007250A9" w:rsidRPr="007C2848">
        <w:t>k.ú.“)</w:t>
      </w:r>
      <w:proofErr w:type="gramEnd"/>
      <w:r w:rsidR="007250A9">
        <w:t xml:space="preserve"> </w:t>
      </w:r>
      <w:proofErr w:type="gramStart"/>
      <w:r w:rsidR="00715B76">
        <w:t>D.M</w:t>
      </w:r>
      <w:r w:rsidR="007250A9">
        <w:t>.</w:t>
      </w:r>
      <w:proofErr w:type="gramEnd"/>
      <w:r w:rsidR="007250A9">
        <w:t xml:space="preserve"> </w:t>
      </w:r>
    </w:p>
    <w:p w:rsidR="00126399" w:rsidRDefault="00126399" w:rsidP="00126399">
      <w:pPr>
        <w:pStyle w:val="Zkladntext3"/>
        <w:spacing w:before="0"/>
      </w:pPr>
    </w:p>
    <w:p w:rsidR="00126399" w:rsidRDefault="00126399" w:rsidP="00126399">
      <w:pPr>
        <w:pStyle w:val="Zkladntext3"/>
        <w:spacing w:before="0"/>
      </w:pPr>
      <w:r>
        <w:t>Předmětný plán byl vyhotoven ve firmě</w:t>
      </w:r>
      <w:r w:rsidRPr="00126399">
        <w:t xml:space="preserve"> </w:t>
      </w:r>
      <w:r w:rsidR="00987F96">
        <w:t>D.S.</w:t>
      </w:r>
      <w:r>
        <w:t xml:space="preserve">, IČO: </w:t>
      </w:r>
      <w:r w:rsidR="00715B76">
        <w:t>xxx</w:t>
      </w:r>
      <w:r>
        <w:t xml:space="preserve">, se sídlem </w:t>
      </w:r>
      <w:r w:rsidR="00715B76">
        <w:rPr>
          <w:bCs/>
        </w:rPr>
        <w:t>xxx</w:t>
      </w:r>
      <w:r>
        <w:t xml:space="preserve">, zapsané v živnostenském rejstříku </w:t>
      </w:r>
      <w:r w:rsidRPr="00D9216E">
        <w:t>(</w:t>
      </w:r>
      <w:hyperlink r:id="rId9" w:history="1">
        <w:r w:rsidRPr="00273958">
          <w:rPr>
            <w:rStyle w:val="Hypertextovodkaz"/>
            <w:color w:val="auto"/>
          </w:rPr>
          <w:t>www.rzp.cz</w:t>
        </w:r>
      </w:hyperlink>
      <w:r>
        <w:t xml:space="preserve">) mimo jiné s předmětem podnikání </w:t>
      </w:r>
      <w:r w:rsidRPr="00273958">
        <w:rPr>
          <w:i/>
        </w:rPr>
        <w:t>„výkon zeměměřických činností“</w:t>
      </w:r>
      <w:r>
        <w:t>.</w:t>
      </w:r>
    </w:p>
    <w:p w:rsidR="00126399" w:rsidRDefault="00126399" w:rsidP="00126399">
      <w:pPr>
        <w:pStyle w:val="Zkladntext3"/>
        <w:spacing w:before="0"/>
      </w:pPr>
    </w:p>
    <w:p w:rsidR="003E74D3" w:rsidRDefault="003E74D3" w:rsidP="00126399">
      <w:pPr>
        <w:pStyle w:val="Zkladntext3"/>
        <w:spacing w:before="0"/>
      </w:pPr>
      <w:r>
        <w:t xml:space="preserve">Předmětný </w:t>
      </w:r>
      <w:r w:rsidR="00126399">
        <w:t xml:space="preserve">plán jako výsledek zeměměřické činnosti využívaný pro správu a vedení katastru nemovitostí ověřil dne </w:t>
      </w:r>
      <w:r w:rsidR="00715B76">
        <w:t>xxx</w:t>
      </w:r>
      <w:r w:rsidR="00126399">
        <w:t xml:space="preserve">.2014 úředně oprávněný zeměměřický inženýr </w:t>
      </w:r>
      <w:r w:rsidR="00CF42FC">
        <w:t>I</w:t>
      </w:r>
      <w:r w:rsidR="00577F97">
        <w:t xml:space="preserve">ng. </w:t>
      </w:r>
      <w:r w:rsidR="00987F96">
        <w:t>D.S.</w:t>
      </w:r>
      <w:r w:rsidR="00126399">
        <w:t>, pod č.</w:t>
      </w:r>
      <w:r w:rsidR="00577F97">
        <w:t> </w:t>
      </w:r>
      <w:r w:rsidR="00715B76">
        <w:t>xxx</w:t>
      </w:r>
      <w:r w:rsidR="00126399">
        <w:t xml:space="preserve">/2014 z evidence ověřovaných výsledků zeměměřických činností. </w:t>
      </w:r>
    </w:p>
    <w:p w:rsidR="00126399" w:rsidRDefault="00126399" w:rsidP="00126399">
      <w:pPr>
        <w:pStyle w:val="Zkladntext3"/>
        <w:spacing w:before="0"/>
      </w:pPr>
      <w:r>
        <w:t xml:space="preserve">V seznamu fyzických osob, kterým bylo Českým úřadem zeměměřickým a katastrálním uděleno úřední oprávnění pro ověřování výsledků zeměměřických činností (dále jen </w:t>
      </w:r>
      <w:r w:rsidRPr="0081300E">
        <w:t>„</w:t>
      </w:r>
      <w:r w:rsidRPr="007C2848">
        <w:t>úřední oprávnění</w:t>
      </w:r>
      <w:r>
        <w:t xml:space="preserve">“), je jmenovaný veden pod č. </w:t>
      </w:r>
      <w:r w:rsidR="00715B76">
        <w:t>xxx</w:t>
      </w:r>
      <w:r>
        <w:t xml:space="preserve"> s rozsahem úředního oprávnění podle § 13 odst.</w:t>
      </w:r>
      <w:r w:rsidR="00715B76">
        <w:t> </w:t>
      </w:r>
      <w:r>
        <w:t xml:space="preserve">1 písm. a) a b) zákona o zeměměřictví, </w:t>
      </w:r>
      <w:r w:rsidRPr="009E7328">
        <w:t xml:space="preserve">tj. </w:t>
      </w:r>
      <w:r>
        <w:t>kromě jiného</w:t>
      </w:r>
      <w:r w:rsidRPr="00C76BE1">
        <w:t xml:space="preserve"> s úředním oprávněním pro ověřování </w:t>
      </w:r>
      <w:r>
        <w:t>geometrických plánů</w:t>
      </w:r>
      <w:r w:rsidRPr="00C76BE1">
        <w:t>.</w:t>
      </w:r>
    </w:p>
    <w:p w:rsidR="007250A9" w:rsidRDefault="007250A9" w:rsidP="006323EC">
      <w:pPr>
        <w:pStyle w:val="Zkladntext3"/>
        <w:spacing w:before="0"/>
      </w:pPr>
    </w:p>
    <w:p w:rsidR="000957C5" w:rsidRDefault="000957C5" w:rsidP="006323EC">
      <w:pPr>
        <w:pStyle w:val="Zkladntext3"/>
        <w:spacing w:before="0"/>
      </w:pPr>
      <w:r>
        <w:t>Předmětný plán a s ním související</w:t>
      </w:r>
      <w:r w:rsidRPr="000957C5">
        <w:t xml:space="preserve"> </w:t>
      </w:r>
      <w:r>
        <w:t>záznam podrobného měření změn (dále též „</w:t>
      </w:r>
      <w:r w:rsidRPr="007C2848">
        <w:t>ZPMZ</w:t>
      </w:r>
      <w:r>
        <w:t>“) č.</w:t>
      </w:r>
      <w:r w:rsidR="00577F97">
        <w:t> </w:t>
      </w:r>
      <w:r w:rsidR="00715B76">
        <w:t>xxx</w:t>
      </w:r>
      <w:r w:rsidR="00C05179">
        <w:t xml:space="preserve"> k.ú. </w:t>
      </w:r>
      <w:r w:rsidR="00715B76">
        <w:t>D.M.</w:t>
      </w:r>
      <w:r w:rsidR="00C05179">
        <w:t xml:space="preserve"> byl při dohledu posuzován podle příslušných ustanovení vyhlášky č.</w:t>
      </w:r>
      <w:r w:rsidR="00715B76">
        <w:t> </w:t>
      </w:r>
      <w:r w:rsidR="00C05179">
        <w:t>357/2013 Sb., o katastru nemovitostí (dále jen „</w:t>
      </w:r>
      <w:r w:rsidR="00C05179" w:rsidRPr="007C2848">
        <w:t>katastrální vyhláška</w:t>
      </w:r>
      <w:r w:rsidR="00C05179">
        <w:t>“).</w:t>
      </w:r>
    </w:p>
    <w:p w:rsidR="006323EC" w:rsidRDefault="007250A9" w:rsidP="006323EC">
      <w:pPr>
        <w:pStyle w:val="Zkladntext3"/>
        <w:spacing w:before="0"/>
      </w:pPr>
      <w:r>
        <w:t>O</w:t>
      </w:r>
      <w:r w:rsidR="00715B76">
        <w:t> </w:t>
      </w:r>
      <w:r w:rsidR="006323EC">
        <w:t xml:space="preserve">výsledcích </w:t>
      </w:r>
      <w:r>
        <w:t>dohledu n</w:t>
      </w:r>
      <w:r w:rsidR="00C05179">
        <w:t xml:space="preserve">a ověření předmětného plánu a </w:t>
      </w:r>
      <w:r w:rsidRPr="00C05179">
        <w:t>ZPMZ</w:t>
      </w:r>
      <w:r>
        <w:t xml:space="preserve"> č. </w:t>
      </w:r>
      <w:r w:rsidR="00715B76">
        <w:t>xxx</w:t>
      </w:r>
      <w:r>
        <w:t xml:space="preserve"> byl </w:t>
      </w:r>
      <w:r w:rsidR="006323EC">
        <w:t xml:space="preserve">dne </w:t>
      </w:r>
      <w:r w:rsidR="00715B76">
        <w:t>xxx</w:t>
      </w:r>
      <w:r w:rsidR="006323EC">
        <w:t>.201</w:t>
      </w:r>
      <w:r>
        <w:t>5</w:t>
      </w:r>
      <w:r w:rsidR="006323EC">
        <w:t xml:space="preserve"> </w:t>
      </w:r>
      <w:r>
        <w:t xml:space="preserve">vyhotoven </w:t>
      </w:r>
      <w:r w:rsidR="006323EC">
        <w:t>protokol</w:t>
      </w:r>
      <w:r>
        <w:t xml:space="preserve"> o dohledu č.j.: ZKI-D-3</w:t>
      </w:r>
      <w:r w:rsidR="006323EC">
        <w:t>/201</w:t>
      </w:r>
      <w:r>
        <w:t>5</w:t>
      </w:r>
      <w:r w:rsidR="006323EC">
        <w:t>-</w:t>
      </w:r>
      <w:r>
        <w:t>3</w:t>
      </w:r>
      <w:r w:rsidR="006323EC">
        <w:t xml:space="preserve"> spolu s 9 přílohami.</w:t>
      </w:r>
    </w:p>
    <w:p w:rsidR="006323EC" w:rsidRDefault="006323EC" w:rsidP="006323EC">
      <w:pPr>
        <w:pStyle w:val="Zkladntext3"/>
        <w:spacing w:before="0"/>
      </w:pPr>
      <w:r>
        <w:t>Ing.</w:t>
      </w:r>
      <w:r w:rsidR="00577F97">
        <w:t> </w:t>
      </w:r>
      <w:r w:rsidR="003E74D3">
        <w:t>D</w:t>
      </w:r>
      <w:r w:rsidR="00715B76">
        <w:t>.</w:t>
      </w:r>
      <w:r w:rsidR="003E74D3">
        <w:t>R</w:t>
      </w:r>
      <w:r w:rsidR="00715B76">
        <w:t>.</w:t>
      </w:r>
      <w:r w:rsidR="003E74D3">
        <w:t xml:space="preserve">, </w:t>
      </w:r>
      <w:r>
        <w:t>jako ověřovatel</w:t>
      </w:r>
      <w:r w:rsidR="003E74D3">
        <w:t>i</w:t>
      </w:r>
      <w:r>
        <w:t xml:space="preserve"> </w:t>
      </w:r>
      <w:r w:rsidR="003E74D3">
        <w:t xml:space="preserve">předmětného </w:t>
      </w:r>
      <w:r>
        <w:t xml:space="preserve">plánu byla </w:t>
      </w:r>
      <w:r w:rsidR="003E74D3">
        <w:t xml:space="preserve">v souladu s ustanovením § 13 kontrolního řádu </w:t>
      </w:r>
      <w:r>
        <w:t>poskytnuta možnost podat proti protokolu o dohledu písemné a zdůvodněné námitky. Tohoto svého práva jmenovan</w:t>
      </w:r>
      <w:r w:rsidR="003E74D3">
        <w:t>ý nevyužil</w:t>
      </w:r>
      <w:r>
        <w:t>.</w:t>
      </w:r>
    </w:p>
    <w:p w:rsidR="00A378D0" w:rsidRDefault="00A378D0" w:rsidP="00F84404">
      <w:pPr>
        <w:pStyle w:val="Zkladntext3"/>
        <w:spacing w:before="0"/>
      </w:pPr>
    </w:p>
    <w:p w:rsidR="003E74D3" w:rsidRDefault="003E74D3" w:rsidP="003E74D3">
      <w:pPr>
        <w:pStyle w:val="Zkladntext3"/>
        <w:spacing w:before="0"/>
      </w:pPr>
      <w:r w:rsidRPr="00273958">
        <w:t xml:space="preserve">Protože </w:t>
      </w:r>
      <w:r>
        <w:t>výsledky dohledu na ověření geometrickéh</w:t>
      </w:r>
      <w:r w:rsidR="00501B2D">
        <w:t>o</w:t>
      </w:r>
      <w:r>
        <w:t xml:space="preserve"> plánu č. </w:t>
      </w:r>
      <w:proofErr w:type="spellStart"/>
      <w:r w:rsidR="00715B76">
        <w:t>xxx</w:t>
      </w:r>
      <w:proofErr w:type="spellEnd"/>
      <w:r w:rsidR="00715B76">
        <w:t>/2014</w:t>
      </w:r>
      <w:r w:rsidR="00CF42FC">
        <w:t xml:space="preserve"> </w:t>
      </w:r>
      <w:r>
        <w:t xml:space="preserve">a souvisejícího ZPMZ č. </w:t>
      </w:r>
      <w:r w:rsidR="00715B76">
        <w:t>xxx</w:t>
      </w:r>
      <w:r>
        <w:t xml:space="preserve"> </w:t>
      </w:r>
      <w:proofErr w:type="gramStart"/>
      <w:r>
        <w:t>k.ú.</w:t>
      </w:r>
      <w:proofErr w:type="gramEnd"/>
      <w:r>
        <w:t xml:space="preserve"> </w:t>
      </w:r>
      <w:r w:rsidR="00715B76">
        <w:t>D.M.</w:t>
      </w:r>
      <w:r>
        <w:t xml:space="preserve"> nasvědčoval</w:t>
      </w:r>
      <w:r w:rsidR="00501B2D">
        <w:t>y</w:t>
      </w:r>
      <w:r>
        <w:t xml:space="preserve"> tomu, že</w:t>
      </w:r>
      <w:r w:rsidRPr="00907099">
        <w:t xml:space="preserve"> </w:t>
      </w:r>
      <w:r>
        <w:t>úředně oprávněn</w:t>
      </w:r>
      <w:r w:rsidR="00501B2D">
        <w:t>ým</w:t>
      </w:r>
      <w:r>
        <w:t xml:space="preserve"> zeměměřick</w:t>
      </w:r>
      <w:r w:rsidR="00501B2D">
        <w:t>ým</w:t>
      </w:r>
      <w:r>
        <w:t xml:space="preserve"> inženýr</w:t>
      </w:r>
      <w:r w:rsidR="00501B2D">
        <w:t>em</w:t>
      </w:r>
      <w:r>
        <w:t xml:space="preserve"> Ing. </w:t>
      </w:r>
      <w:r w:rsidR="00501B2D">
        <w:t>D</w:t>
      </w:r>
      <w:r w:rsidR="00715B76">
        <w:t>.</w:t>
      </w:r>
      <w:r w:rsidR="00501B2D">
        <w:t>R</w:t>
      </w:r>
      <w:r w:rsidR="00715B76">
        <w:t>.</w:t>
      </w:r>
      <w:r w:rsidR="00501B2D">
        <w:t>,</w:t>
      </w:r>
      <w:r>
        <w:t xml:space="preserve"> nebyly dodrženy povinnosti stanovené </w:t>
      </w:r>
      <w:r w:rsidR="00501B2D">
        <w:t>mu</w:t>
      </w:r>
      <w:r>
        <w:t xml:space="preserve"> jako ověřovatel</w:t>
      </w:r>
      <w:r w:rsidR="00501B2D">
        <w:t>i</w:t>
      </w:r>
      <w:r>
        <w:t xml:space="preserve"> v § 16 odst. 1 písm. a) zákona o zeměměřictví, zahájil ZKI v Opavě </w:t>
      </w:r>
      <w:r w:rsidR="00501B2D">
        <w:t xml:space="preserve">se jmenovaným </w:t>
      </w:r>
      <w:r>
        <w:t>správní řízení o</w:t>
      </w:r>
      <w:r w:rsidR="00715B76">
        <w:t> </w:t>
      </w:r>
      <w:r>
        <w:t>porušení pořádku na úseku zeměměřictví podle § 17b odst. 1 písm. c) bodu 1. zákona o</w:t>
      </w:r>
      <w:r w:rsidR="00715B76">
        <w:t> </w:t>
      </w:r>
      <w:r>
        <w:t xml:space="preserve">zeměměřictví. </w:t>
      </w:r>
    </w:p>
    <w:p w:rsidR="003E74D3" w:rsidRDefault="003E74D3" w:rsidP="003E74D3">
      <w:pPr>
        <w:pStyle w:val="Zkladntext3"/>
        <w:spacing w:before="0"/>
      </w:pPr>
      <w:r>
        <w:t xml:space="preserve">ZKI v Opavě zahájil správní řízení jako orgán státní správy věcně příslušný podle § 4 písm. f) zákona č. 359/1992 Sb. a místně příslušný s výkonem působnosti pro územní obvod </w:t>
      </w:r>
      <w:r w:rsidR="00501B2D">
        <w:t>Moravskoslezské</w:t>
      </w:r>
      <w:r>
        <w:t>ho kraje podle přílohy č. 1 k témuž zákonu, když předmětn</w:t>
      </w:r>
      <w:r w:rsidR="00501B2D">
        <w:t>ý</w:t>
      </w:r>
      <w:r>
        <w:t xml:space="preserve"> plán byl </w:t>
      </w:r>
      <w:r>
        <w:lastRenderedPageBreak/>
        <w:t xml:space="preserve">předložen k využití pro účely katastru nemovitostí </w:t>
      </w:r>
      <w:r w:rsidR="00501B2D">
        <w:t xml:space="preserve">Katastrálnímu úřadu pro </w:t>
      </w:r>
      <w:r w:rsidR="00577F97">
        <w:t>xxx</w:t>
      </w:r>
      <w:r w:rsidR="00501B2D">
        <w:t xml:space="preserve"> kraj, Katastrálnímu pracovišti </w:t>
      </w:r>
      <w:r w:rsidR="00577F97">
        <w:t>xxx</w:t>
      </w:r>
      <w:r w:rsidR="00675FCC">
        <w:t xml:space="preserve"> (dále jen „</w:t>
      </w:r>
      <w:r w:rsidR="00675FCC" w:rsidRPr="007C2848">
        <w:t>Katastrální úřad</w:t>
      </w:r>
      <w:r w:rsidR="00675FCC">
        <w:t>“)</w:t>
      </w:r>
      <w:r w:rsidR="00501B2D">
        <w:t>.</w:t>
      </w:r>
    </w:p>
    <w:p w:rsidR="003E74D3" w:rsidRDefault="003E74D3" w:rsidP="003E74D3">
      <w:pPr>
        <w:pStyle w:val="Zkladntext3"/>
        <w:tabs>
          <w:tab w:val="left" w:pos="426"/>
        </w:tabs>
        <w:spacing w:before="0"/>
      </w:pPr>
      <w:r>
        <w:t>ZKI v Opavě zahájil správní řízení z moci úřední podle § 46 odst. 1 zákona č. 500/2004 Sb., správní řád, v</w:t>
      </w:r>
      <w:r w:rsidR="007E44EF">
        <w:t>e</w:t>
      </w:r>
      <w:r>
        <w:t>  znění</w:t>
      </w:r>
      <w:r w:rsidR="007E44EF">
        <w:t xml:space="preserve"> pozdějších předpisů</w:t>
      </w:r>
      <w:r>
        <w:t xml:space="preserve"> (dále jen „</w:t>
      </w:r>
      <w:r w:rsidRPr="007C2848">
        <w:t>správní řád</w:t>
      </w:r>
      <w:r>
        <w:t>“), dnem doručení oznámení o</w:t>
      </w:r>
      <w:r w:rsidR="00577F97">
        <w:t> </w:t>
      </w:r>
      <w:r>
        <w:t>zahájení řízení</w:t>
      </w:r>
      <w:r>
        <w:rPr>
          <w:bCs/>
        </w:rPr>
        <w:t xml:space="preserve"> č.j.: ZKI</w:t>
      </w:r>
      <w:r w:rsidR="00501B2D">
        <w:rPr>
          <w:bCs/>
        </w:rPr>
        <w:t xml:space="preserve"> OP-P-1/2015</w:t>
      </w:r>
      <w:r>
        <w:rPr>
          <w:bCs/>
        </w:rPr>
        <w:t>-</w:t>
      </w:r>
      <w:r w:rsidR="00501B2D">
        <w:rPr>
          <w:bCs/>
        </w:rPr>
        <w:t>2</w:t>
      </w:r>
      <w:r>
        <w:rPr>
          <w:bCs/>
        </w:rPr>
        <w:t xml:space="preserve"> </w:t>
      </w:r>
      <w:r>
        <w:t xml:space="preserve">ze dne </w:t>
      </w:r>
      <w:r w:rsidR="00501B2D">
        <w:t>18.8.2015</w:t>
      </w:r>
      <w:r>
        <w:t xml:space="preserve"> </w:t>
      </w:r>
      <w:r w:rsidR="00577F97">
        <w:t xml:space="preserve">Ing. </w:t>
      </w:r>
      <w:r w:rsidR="00987F96">
        <w:t>D.S.</w:t>
      </w:r>
      <w:r w:rsidR="007E44EF">
        <w:t>,</w:t>
      </w:r>
      <w:r>
        <w:t xml:space="preserve"> (dále též „</w:t>
      </w:r>
      <w:r w:rsidRPr="007C2848">
        <w:t>účastn</w:t>
      </w:r>
      <w:r w:rsidR="00501B2D" w:rsidRPr="007C2848">
        <w:t>ík</w:t>
      </w:r>
      <w:r w:rsidRPr="007C2848">
        <w:t xml:space="preserve"> řízení</w:t>
      </w:r>
      <w:r>
        <w:t>“), tj. dnem 2</w:t>
      </w:r>
      <w:r w:rsidR="00501B2D">
        <w:t>4</w:t>
      </w:r>
      <w:r>
        <w:t>.</w:t>
      </w:r>
      <w:r w:rsidR="00501B2D">
        <w:t>8</w:t>
      </w:r>
      <w:r>
        <w:t>.201</w:t>
      </w:r>
      <w:r w:rsidR="00501B2D">
        <w:t>5</w:t>
      </w:r>
      <w:r>
        <w:t>.</w:t>
      </w:r>
    </w:p>
    <w:p w:rsidR="00E96B7E" w:rsidRDefault="00E96B7E" w:rsidP="00125CDF">
      <w:pPr>
        <w:pStyle w:val="Zkladntext3"/>
        <w:spacing w:before="0"/>
      </w:pPr>
    </w:p>
    <w:p w:rsidR="00022740" w:rsidRDefault="00022740" w:rsidP="00410B43">
      <w:pPr>
        <w:pStyle w:val="Zkladntext3"/>
        <w:spacing w:before="0"/>
      </w:pPr>
    </w:p>
    <w:p w:rsidR="003B22AA" w:rsidRDefault="003B22AA" w:rsidP="006428B7">
      <w:pPr>
        <w:pStyle w:val="Zkladntext3"/>
        <w:spacing w:before="0"/>
        <w:jc w:val="center"/>
      </w:pPr>
      <w:r>
        <w:t>II.</w:t>
      </w:r>
    </w:p>
    <w:p w:rsidR="00E96B7E" w:rsidRDefault="006D25A6" w:rsidP="006428B7">
      <w:pPr>
        <w:pStyle w:val="Zkladntext3"/>
        <w:tabs>
          <w:tab w:val="left" w:pos="426"/>
        </w:tabs>
        <w:spacing w:before="0"/>
        <w:jc w:val="center"/>
      </w:pPr>
      <w:r>
        <w:t>Ústní jednání:</w:t>
      </w:r>
    </w:p>
    <w:p w:rsidR="003744BE" w:rsidRDefault="003744BE" w:rsidP="007379E9">
      <w:pPr>
        <w:pStyle w:val="Zkladntext3"/>
        <w:spacing w:before="0"/>
      </w:pPr>
    </w:p>
    <w:p w:rsidR="007379E9" w:rsidRDefault="007379E9" w:rsidP="007379E9">
      <w:pPr>
        <w:pStyle w:val="Zkladntext3"/>
        <w:spacing w:before="0"/>
        <w:rPr>
          <w:bCs/>
        </w:rPr>
      </w:pPr>
      <w:r>
        <w:t xml:space="preserve">Za účelem zjištění </w:t>
      </w:r>
      <w:r w:rsidRPr="00552B95">
        <w:t>skutkového</w:t>
      </w:r>
      <w:r>
        <w:t xml:space="preserve"> stavu věci, podání vysvětlení a uplatnění práv účastníka řízení ZKI v Opavě nařídil pod č.j.: ZKI OP-P-1/201</w:t>
      </w:r>
      <w:r w:rsidR="006B7652">
        <w:t>5</w:t>
      </w:r>
      <w:r>
        <w:t>-</w:t>
      </w:r>
      <w:r w:rsidR="006B7652">
        <w:t>3</w:t>
      </w:r>
      <w:r>
        <w:t xml:space="preserve"> ze dne 18.8.201</w:t>
      </w:r>
      <w:r w:rsidR="006B7652">
        <w:t>5</w:t>
      </w:r>
      <w:r>
        <w:t xml:space="preserve"> ústní jednání podle § 49 odst. 1 správního řádu na den </w:t>
      </w:r>
      <w:r w:rsidR="006B7652">
        <w:t>10</w:t>
      </w:r>
      <w:r>
        <w:t>.9.201</w:t>
      </w:r>
      <w:r w:rsidR="006B7652">
        <w:t>5</w:t>
      </w:r>
      <w:r>
        <w:t xml:space="preserve"> a účastníka řízení k tomuto jednání podle § 59 správního řádu předvolal. Nařízení ústního jednání a předvolání bylo účastníkovi řízení doručeno dne </w:t>
      </w:r>
      <w:r w:rsidR="006B7652">
        <w:t>24.8</w:t>
      </w:r>
      <w:r>
        <w:t>.201</w:t>
      </w:r>
      <w:r w:rsidR="006B7652">
        <w:t>5</w:t>
      </w:r>
      <w:r>
        <w:t xml:space="preserve"> spolu s oznámením o zahájení řízení č.</w:t>
      </w:r>
      <w:r>
        <w:rPr>
          <w:bCs/>
        </w:rPr>
        <w:t>j.: ZKI OP-P-1/</w:t>
      </w:r>
      <w:r w:rsidR="006B7652">
        <w:rPr>
          <w:bCs/>
        </w:rPr>
        <w:t>2015</w:t>
      </w:r>
      <w:r w:rsidRPr="009D719A">
        <w:rPr>
          <w:bCs/>
        </w:rPr>
        <w:t>-</w:t>
      </w:r>
      <w:r w:rsidR="006B7652">
        <w:rPr>
          <w:bCs/>
        </w:rPr>
        <w:t>2</w:t>
      </w:r>
      <w:r>
        <w:rPr>
          <w:bCs/>
        </w:rPr>
        <w:t xml:space="preserve">. </w:t>
      </w:r>
    </w:p>
    <w:p w:rsidR="00600878" w:rsidRDefault="00600878" w:rsidP="007379E9">
      <w:pPr>
        <w:pStyle w:val="Zkladntext3"/>
        <w:spacing w:before="0"/>
      </w:pPr>
    </w:p>
    <w:p w:rsidR="007379E9" w:rsidRPr="007C2848" w:rsidRDefault="007379E9" w:rsidP="007379E9">
      <w:pPr>
        <w:pStyle w:val="Zkladntext3"/>
        <w:spacing w:before="0"/>
      </w:pPr>
      <w:r w:rsidRPr="00210B22">
        <w:t>Z ústního</w:t>
      </w:r>
      <w:r>
        <w:t xml:space="preserve"> jednání, kterého se dne </w:t>
      </w:r>
      <w:r w:rsidR="006B7652">
        <w:t>10</w:t>
      </w:r>
      <w:r>
        <w:t>.9.201</w:t>
      </w:r>
      <w:r w:rsidR="006B7652">
        <w:t>5</w:t>
      </w:r>
      <w:r>
        <w:t xml:space="preserve"> zúčastnili </w:t>
      </w:r>
      <w:r w:rsidR="00577F97">
        <w:t xml:space="preserve">Ing. </w:t>
      </w:r>
      <w:r w:rsidR="00987F96">
        <w:t>D.S.</w:t>
      </w:r>
      <w:r w:rsidR="006B7652">
        <w:t>, jako účastník řízení</w:t>
      </w:r>
      <w:r>
        <w:t xml:space="preserve"> a za ZKI v Opavě Ing. Bc. Richard Mrázek a Ing. Hana Kaňoková, byl sepsán protokol č.j.: ZKI OP-P-1/201</w:t>
      </w:r>
      <w:r w:rsidR="006B7652">
        <w:t>5</w:t>
      </w:r>
      <w:r>
        <w:t>-</w:t>
      </w:r>
      <w:r w:rsidR="006B7652">
        <w:t>4</w:t>
      </w:r>
      <w:r w:rsidR="003E1662">
        <w:t xml:space="preserve"> (dále jen „</w:t>
      </w:r>
      <w:r w:rsidR="003E1662" w:rsidRPr="007C2848">
        <w:t>protokol o ústním jednání</w:t>
      </w:r>
      <w:r w:rsidR="003E1662">
        <w:t>“)</w:t>
      </w:r>
      <w:r>
        <w:t xml:space="preserve">, který účastník řízení bez výhrad téhož </w:t>
      </w:r>
      <w:r w:rsidRPr="007C2848">
        <w:t xml:space="preserve">dne podepsal. </w:t>
      </w:r>
    </w:p>
    <w:p w:rsidR="007379E9" w:rsidRDefault="007379E9" w:rsidP="00410B43">
      <w:pPr>
        <w:pStyle w:val="Zkladntext3"/>
        <w:spacing w:before="0"/>
      </w:pPr>
    </w:p>
    <w:p w:rsidR="00E520A4" w:rsidRPr="006428B7" w:rsidRDefault="00E520A4" w:rsidP="00E520A4">
      <w:pPr>
        <w:pStyle w:val="Zkladntext3"/>
        <w:spacing w:before="0"/>
        <w:rPr>
          <w:szCs w:val="22"/>
        </w:rPr>
      </w:pPr>
      <w:r w:rsidRPr="006428B7">
        <w:rPr>
          <w:szCs w:val="22"/>
        </w:rPr>
        <w:t>Předmětem ústního jednání byl</w:t>
      </w:r>
      <w:r w:rsidR="006428B7" w:rsidRPr="006428B7">
        <w:rPr>
          <w:szCs w:val="22"/>
        </w:rPr>
        <w:t xml:space="preserve">y vady a rozpory závažného charakteru, které byly zjištěny   při dohledu na ověření předmětného plánu a souvisejícího ZPMZ č. </w:t>
      </w:r>
      <w:r w:rsidR="00715B76">
        <w:rPr>
          <w:szCs w:val="22"/>
        </w:rPr>
        <w:t>xxx</w:t>
      </w:r>
      <w:r w:rsidR="00A06C08">
        <w:rPr>
          <w:szCs w:val="22"/>
        </w:rPr>
        <w:t xml:space="preserve"> k.ú. </w:t>
      </w:r>
      <w:r w:rsidR="00715B76">
        <w:rPr>
          <w:szCs w:val="22"/>
        </w:rPr>
        <w:t>D.M.</w:t>
      </w:r>
      <w:r w:rsidR="006428B7" w:rsidRPr="006428B7">
        <w:rPr>
          <w:szCs w:val="22"/>
        </w:rPr>
        <w:t xml:space="preserve"> a popsány v protokolu o dohledu č.j.: ZKI OP-D-3/2015-3 ze dne 22.6.2015 (dále jen „</w:t>
      </w:r>
      <w:r w:rsidR="006428B7" w:rsidRPr="007C2848">
        <w:rPr>
          <w:szCs w:val="22"/>
        </w:rPr>
        <w:t>protokol o</w:t>
      </w:r>
      <w:r w:rsidR="00715B76">
        <w:rPr>
          <w:szCs w:val="22"/>
        </w:rPr>
        <w:t> </w:t>
      </w:r>
      <w:r w:rsidR="006428B7" w:rsidRPr="007C2848">
        <w:rPr>
          <w:szCs w:val="22"/>
        </w:rPr>
        <w:t>dohledu</w:t>
      </w:r>
      <w:r w:rsidR="00BE6F4E">
        <w:rPr>
          <w:szCs w:val="22"/>
        </w:rPr>
        <w:t>“).</w:t>
      </w:r>
    </w:p>
    <w:p w:rsidR="00173101" w:rsidRPr="006428B7" w:rsidRDefault="00173101" w:rsidP="00173101">
      <w:pPr>
        <w:jc w:val="both"/>
        <w:rPr>
          <w:rFonts w:ascii="Arial" w:hAnsi="Arial" w:cs="Arial"/>
          <w:sz w:val="22"/>
          <w:szCs w:val="22"/>
        </w:rPr>
      </w:pPr>
    </w:p>
    <w:p w:rsidR="006428B7" w:rsidRPr="006428B7" w:rsidRDefault="006428B7" w:rsidP="006428B7">
      <w:pPr>
        <w:jc w:val="both"/>
        <w:rPr>
          <w:rFonts w:ascii="Arial" w:hAnsi="Arial" w:cs="Arial"/>
          <w:sz w:val="22"/>
          <w:szCs w:val="22"/>
        </w:rPr>
      </w:pPr>
      <w:r w:rsidRPr="006428B7">
        <w:rPr>
          <w:rFonts w:ascii="Arial" w:hAnsi="Arial" w:cs="Arial"/>
          <w:sz w:val="22"/>
          <w:szCs w:val="22"/>
        </w:rPr>
        <w:t xml:space="preserve">Na žádost ZKI v Opavě učiněnou v podání č.j.: ZKI OP-P-1/2015-3 ze dne 18.8.2015 účastník řízení </w:t>
      </w:r>
      <w:r>
        <w:rPr>
          <w:rFonts w:ascii="Arial" w:hAnsi="Arial" w:cs="Arial"/>
          <w:sz w:val="22"/>
          <w:szCs w:val="22"/>
        </w:rPr>
        <w:t xml:space="preserve">předložil </w:t>
      </w:r>
      <w:r w:rsidRPr="006428B7">
        <w:rPr>
          <w:rFonts w:ascii="Arial" w:hAnsi="Arial" w:cs="Arial"/>
          <w:sz w:val="22"/>
          <w:szCs w:val="22"/>
        </w:rPr>
        <w:t>potvrzení ze dne 7.9.2015 o připojení do sítě permanentních referenčních stanic Trimble VRS NOW CZ dne 30.3.2014 v časech zaznamenaných v Protokolu určení podrobných bodů technologií GNSS, k</w:t>
      </w:r>
      <w:r w:rsidR="007E44EF">
        <w:rPr>
          <w:rFonts w:ascii="Arial" w:hAnsi="Arial" w:cs="Arial"/>
          <w:sz w:val="22"/>
          <w:szCs w:val="22"/>
        </w:rPr>
        <w:t>terý je</w:t>
      </w:r>
      <w:r w:rsidR="00A31744">
        <w:rPr>
          <w:rFonts w:ascii="Arial" w:hAnsi="Arial" w:cs="Arial"/>
          <w:sz w:val="22"/>
          <w:szCs w:val="22"/>
        </w:rPr>
        <w:t xml:space="preserve"> náležitostí ZPMZ č. </w:t>
      </w:r>
      <w:r w:rsidR="00715B76">
        <w:rPr>
          <w:rFonts w:ascii="Arial" w:hAnsi="Arial" w:cs="Arial"/>
          <w:sz w:val="22"/>
          <w:szCs w:val="22"/>
        </w:rPr>
        <w:t>xxx</w:t>
      </w:r>
      <w:r w:rsidR="00A31744">
        <w:rPr>
          <w:rFonts w:ascii="Arial" w:hAnsi="Arial" w:cs="Arial"/>
          <w:sz w:val="22"/>
          <w:szCs w:val="22"/>
        </w:rPr>
        <w:t xml:space="preserve">, </w:t>
      </w:r>
      <w:r w:rsidR="007E44EF">
        <w:rPr>
          <w:rFonts w:ascii="Arial" w:hAnsi="Arial" w:cs="Arial"/>
          <w:sz w:val="22"/>
          <w:szCs w:val="22"/>
        </w:rPr>
        <w:t>a</w:t>
      </w:r>
      <w:r w:rsidR="00A31744">
        <w:rPr>
          <w:rFonts w:ascii="Arial" w:hAnsi="Arial" w:cs="Arial"/>
          <w:sz w:val="22"/>
          <w:szCs w:val="22"/>
        </w:rPr>
        <w:t> </w:t>
      </w:r>
      <w:r w:rsidR="007E44EF">
        <w:rPr>
          <w:rFonts w:ascii="Arial" w:hAnsi="Arial" w:cs="Arial"/>
          <w:sz w:val="22"/>
          <w:szCs w:val="22"/>
        </w:rPr>
        <w:t>výtisk z evidence jím ověřených výsledků zeměměřických činností v roce 2014. Oba d</w:t>
      </w:r>
      <w:r w:rsidRPr="006428B7">
        <w:rPr>
          <w:rFonts w:ascii="Arial" w:hAnsi="Arial" w:cs="Arial"/>
          <w:sz w:val="22"/>
          <w:szCs w:val="22"/>
        </w:rPr>
        <w:t>ok</w:t>
      </w:r>
      <w:r w:rsidR="007E44EF">
        <w:rPr>
          <w:rFonts w:ascii="Arial" w:hAnsi="Arial" w:cs="Arial"/>
          <w:sz w:val="22"/>
          <w:szCs w:val="22"/>
        </w:rPr>
        <w:t>umenty</w:t>
      </w:r>
      <w:r w:rsidRPr="006428B7">
        <w:rPr>
          <w:rFonts w:ascii="Arial" w:hAnsi="Arial" w:cs="Arial"/>
          <w:sz w:val="22"/>
          <w:szCs w:val="22"/>
        </w:rPr>
        <w:t xml:space="preserve"> byl</w:t>
      </w:r>
      <w:r w:rsidR="007E44EF">
        <w:rPr>
          <w:rFonts w:ascii="Arial" w:hAnsi="Arial" w:cs="Arial"/>
          <w:sz w:val="22"/>
          <w:szCs w:val="22"/>
        </w:rPr>
        <w:t>y</w:t>
      </w:r>
      <w:r w:rsidRPr="006428B7">
        <w:rPr>
          <w:rFonts w:ascii="Arial" w:hAnsi="Arial" w:cs="Arial"/>
          <w:sz w:val="22"/>
          <w:szCs w:val="22"/>
        </w:rPr>
        <w:t xml:space="preserve"> založen</w:t>
      </w:r>
      <w:r w:rsidR="007E44EF">
        <w:rPr>
          <w:rFonts w:ascii="Arial" w:hAnsi="Arial" w:cs="Arial"/>
          <w:sz w:val="22"/>
          <w:szCs w:val="22"/>
        </w:rPr>
        <w:t>y</w:t>
      </w:r>
      <w:r w:rsidRPr="006428B7">
        <w:rPr>
          <w:rFonts w:ascii="Arial" w:hAnsi="Arial" w:cs="Arial"/>
          <w:sz w:val="22"/>
          <w:szCs w:val="22"/>
        </w:rPr>
        <w:t xml:space="preserve"> do spisu</w:t>
      </w:r>
      <w:r w:rsidR="007E44EF">
        <w:rPr>
          <w:rFonts w:ascii="Arial" w:hAnsi="Arial" w:cs="Arial"/>
          <w:sz w:val="22"/>
          <w:szCs w:val="22"/>
        </w:rPr>
        <w:t xml:space="preserve"> zn.: ZKI OP-P-1/2015 (dále jen „</w:t>
      </w:r>
      <w:r w:rsidR="007E44EF" w:rsidRPr="007C2848">
        <w:rPr>
          <w:rFonts w:ascii="Arial" w:hAnsi="Arial" w:cs="Arial"/>
          <w:sz w:val="22"/>
          <w:szCs w:val="22"/>
        </w:rPr>
        <w:t>spis</w:t>
      </w:r>
      <w:r w:rsidR="007E44EF">
        <w:rPr>
          <w:rFonts w:ascii="Arial" w:hAnsi="Arial" w:cs="Arial"/>
          <w:sz w:val="22"/>
          <w:szCs w:val="22"/>
        </w:rPr>
        <w:t>“)</w:t>
      </w:r>
      <w:r w:rsidRPr="006428B7">
        <w:rPr>
          <w:rFonts w:ascii="Arial" w:hAnsi="Arial" w:cs="Arial"/>
          <w:sz w:val="22"/>
          <w:szCs w:val="22"/>
        </w:rPr>
        <w:t xml:space="preserve">. </w:t>
      </w:r>
    </w:p>
    <w:p w:rsidR="006428B7" w:rsidRDefault="006428B7" w:rsidP="006766CB">
      <w:pPr>
        <w:pStyle w:val="Zkladntext3"/>
        <w:spacing w:before="0"/>
        <w:rPr>
          <w:szCs w:val="22"/>
        </w:rPr>
      </w:pPr>
    </w:p>
    <w:p w:rsidR="001F1624" w:rsidRPr="00A94401" w:rsidRDefault="001F1624" w:rsidP="001F1624">
      <w:pPr>
        <w:jc w:val="both"/>
        <w:rPr>
          <w:rFonts w:cs="Arial"/>
          <w:szCs w:val="22"/>
        </w:rPr>
      </w:pPr>
      <w:r w:rsidRPr="00A94401">
        <w:rPr>
          <w:rFonts w:ascii="Arial" w:hAnsi="Arial" w:cs="Arial"/>
          <w:bCs/>
          <w:sz w:val="22"/>
          <w:szCs w:val="22"/>
        </w:rPr>
        <w:t xml:space="preserve">Na dotaz ZKI v Opavě, kdy bylo provedeno podrobné měření deklarované v ZPMZ č. </w:t>
      </w:r>
      <w:r w:rsidR="00715B76">
        <w:rPr>
          <w:rFonts w:ascii="Arial" w:hAnsi="Arial" w:cs="Arial"/>
          <w:bCs/>
          <w:sz w:val="22"/>
          <w:szCs w:val="22"/>
        </w:rPr>
        <w:t>xxx</w:t>
      </w:r>
      <w:r w:rsidRPr="00A94401">
        <w:rPr>
          <w:rFonts w:ascii="Arial" w:hAnsi="Arial" w:cs="Arial"/>
          <w:bCs/>
          <w:sz w:val="22"/>
          <w:szCs w:val="22"/>
        </w:rPr>
        <w:t>, účastník řízení uvedl, že u předmětného měření osobně nebyl a již si nevybavuje časovou souvislost mezi měřením technologií GNSS a podrobným zaměřením změny.</w:t>
      </w:r>
    </w:p>
    <w:p w:rsidR="001F1624" w:rsidRDefault="001F1624" w:rsidP="007E44EF">
      <w:pPr>
        <w:pStyle w:val="Zkladntext3"/>
        <w:spacing w:before="0"/>
        <w:rPr>
          <w:szCs w:val="22"/>
        </w:rPr>
      </w:pPr>
    </w:p>
    <w:p w:rsidR="007E44EF" w:rsidRDefault="007E44EF" w:rsidP="007E44EF">
      <w:pPr>
        <w:pStyle w:val="Zkladntext3"/>
        <w:spacing w:before="0"/>
      </w:pPr>
      <w:r>
        <w:rPr>
          <w:szCs w:val="22"/>
        </w:rPr>
        <w:t xml:space="preserve">Jako nový důkaz předložil účastník řízení </w:t>
      </w:r>
      <w:r w:rsidR="00084539" w:rsidRPr="00084539">
        <w:rPr>
          <w:i/>
          <w:szCs w:val="22"/>
        </w:rPr>
        <w:t>„</w:t>
      </w:r>
      <w:r w:rsidRPr="00084539">
        <w:rPr>
          <w:i/>
        </w:rPr>
        <w:t xml:space="preserve">Stanovisko k věci kontroly GP č. </w:t>
      </w:r>
      <w:r w:rsidR="00715B76">
        <w:rPr>
          <w:i/>
        </w:rPr>
        <w:t xml:space="preserve">xxx/2014 </w:t>
      </w:r>
      <w:r w:rsidRPr="00084539">
        <w:rPr>
          <w:i/>
        </w:rPr>
        <w:t xml:space="preserve">v k.ú. </w:t>
      </w:r>
      <w:r w:rsidR="00715B76">
        <w:rPr>
          <w:i/>
        </w:rPr>
        <w:t>D.M.</w:t>
      </w:r>
      <w:r w:rsidR="00084539" w:rsidRPr="00084539">
        <w:rPr>
          <w:i/>
        </w:rPr>
        <w:t>“</w:t>
      </w:r>
      <w:r>
        <w:t xml:space="preserve"> ze dne 7.9.2015</w:t>
      </w:r>
      <w:r w:rsidR="00084539">
        <w:t xml:space="preserve"> (dále jen </w:t>
      </w:r>
      <w:r w:rsidR="00084539" w:rsidRPr="007C2848">
        <w:rPr>
          <w:i/>
        </w:rPr>
        <w:t>„Stanovisko ze dne 7.9.2015“</w:t>
      </w:r>
      <w:r w:rsidR="00084539" w:rsidRPr="007C2848">
        <w:t>)</w:t>
      </w:r>
      <w:r>
        <w:t xml:space="preserve">, u kterého </w:t>
      </w:r>
      <w:r w:rsidR="00084539">
        <w:t>byl</w:t>
      </w:r>
      <w:r>
        <w:t xml:space="preserve"> jako autor uveden </w:t>
      </w:r>
      <w:r w:rsidR="00084539">
        <w:t>pan Ing. Mgr. V</w:t>
      </w:r>
      <w:r w:rsidR="00715B76">
        <w:t>.</w:t>
      </w:r>
      <w:r w:rsidR="00084539">
        <w:t>S</w:t>
      </w:r>
      <w:r w:rsidR="00715B76">
        <w:t>.</w:t>
      </w:r>
      <w:r>
        <w:t xml:space="preserve"> </w:t>
      </w:r>
      <w:r w:rsidR="00084539">
        <w:t xml:space="preserve">za </w:t>
      </w:r>
      <w:r w:rsidR="00577F97">
        <w:t>xxx</w:t>
      </w:r>
      <w:r w:rsidR="00084539">
        <w:t xml:space="preserve">, s.r.o., IČO: </w:t>
      </w:r>
      <w:r w:rsidR="00715B76">
        <w:t>xxx</w:t>
      </w:r>
      <w:r w:rsidR="00084539">
        <w:t xml:space="preserve">, se sídlem </w:t>
      </w:r>
      <w:r w:rsidR="00715B76">
        <w:t>xxx</w:t>
      </w:r>
      <w:r w:rsidR="00084539">
        <w:t>. Protože</w:t>
      </w:r>
      <w:r>
        <w:t xml:space="preserve"> </w:t>
      </w:r>
      <w:r w:rsidR="0062631B">
        <w:t>„</w:t>
      </w:r>
      <w:r w:rsidR="00084539" w:rsidRPr="00CB76AA">
        <w:rPr>
          <w:i/>
        </w:rPr>
        <w:t>S</w:t>
      </w:r>
      <w:r w:rsidRPr="00CB76AA">
        <w:rPr>
          <w:i/>
        </w:rPr>
        <w:t>tanovisko</w:t>
      </w:r>
      <w:r w:rsidR="00084539" w:rsidRPr="00CB76AA">
        <w:rPr>
          <w:i/>
        </w:rPr>
        <w:t xml:space="preserve"> ze dne 7.9.2015</w:t>
      </w:r>
      <w:r w:rsidR="0062631B">
        <w:rPr>
          <w:i/>
        </w:rPr>
        <w:t>“</w:t>
      </w:r>
      <w:r>
        <w:t xml:space="preserve"> </w:t>
      </w:r>
      <w:r w:rsidR="001F1624">
        <w:t xml:space="preserve">(v rozsahu 1 strany textu) </w:t>
      </w:r>
      <w:r>
        <w:t>ne</w:t>
      </w:r>
      <w:r w:rsidR="00A06C08">
        <w:t>bylo</w:t>
      </w:r>
      <w:r>
        <w:t xml:space="preserve"> opatřeno podpisem Ing. Mgr. V</w:t>
      </w:r>
      <w:r w:rsidR="00715B76">
        <w:t>.</w:t>
      </w:r>
      <w:r>
        <w:t>S</w:t>
      </w:r>
      <w:r w:rsidR="00715B76">
        <w:t>.</w:t>
      </w:r>
      <w:r>
        <w:t xml:space="preserve">, účastník řízení </w:t>
      </w:r>
      <w:r w:rsidR="00A06C08">
        <w:t xml:space="preserve">uvedl, že </w:t>
      </w:r>
      <w:r>
        <w:t xml:space="preserve">podpis </w:t>
      </w:r>
      <w:r w:rsidR="00A06C08">
        <w:t xml:space="preserve">bude </w:t>
      </w:r>
      <w:r>
        <w:t>doplněn dodatečně.</w:t>
      </w:r>
    </w:p>
    <w:p w:rsidR="00A06C08" w:rsidRDefault="00A06C08" w:rsidP="006766CB">
      <w:pPr>
        <w:pStyle w:val="Zkladntext3"/>
        <w:spacing w:before="0"/>
        <w:rPr>
          <w:szCs w:val="22"/>
        </w:rPr>
      </w:pPr>
    </w:p>
    <w:p w:rsidR="007E44EF" w:rsidRPr="006428B7" w:rsidRDefault="00A06C08" w:rsidP="006766CB">
      <w:pPr>
        <w:pStyle w:val="Zkladntext3"/>
        <w:spacing w:before="0"/>
        <w:rPr>
          <w:szCs w:val="22"/>
        </w:rPr>
      </w:pPr>
      <w:r>
        <w:rPr>
          <w:szCs w:val="22"/>
        </w:rPr>
        <w:t>Dále účastník řízení</w:t>
      </w:r>
      <w:r w:rsidRPr="00A06C08">
        <w:t xml:space="preserve"> </w:t>
      </w:r>
      <w:r>
        <w:t xml:space="preserve">předložil k založení do spisu své </w:t>
      </w:r>
      <w:r w:rsidRPr="00A06C08">
        <w:rPr>
          <w:i/>
        </w:rPr>
        <w:t xml:space="preserve">„Vyjádření k výsledku šetření GP </w:t>
      </w:r>
      <w:r w:rsidR="00715B76">
        <w:rPr>
          <w:i/>
        </w:rPr>
        <w:t xml:space="preserve">xxx/2014 </w:t>
      </w:r>
      <w:r w:rsidRPr="00A06C08">
        <w:rPr>
          <w:i/>
        </w:rPr>
        <w:t>ZKI Opava“</w:t>
      </w:r>
      <w:r>
        <w:t xml:space="preserve"> ze dne 10.9.2015 (dále jen </w:t>
      </w:r>
      <w:r w:rsidRPr="00284A83">
        <w:rPr>
          <w:i/>
        </w:rPr>
        <w:t>„</w:t>
      </w:r>
      <w:r w:rsidRPr="007C2848">
        <w:rPr>
          <w:i/>
        </w:rPr>
        <w:t>Vyjádření ze dne 10.9.2015</w:t>
      </w:r>
      <w:r w:rsidR="006577E1" w:rsidRPr="00284A83">
        <w:rPr>
          <w:i/>
        </w:rPr>
        <w:t>“</w:t>
      </w:r>
      <w:r w:rsidR="006577E1">
        <w:t>) v rozsahu 4</w:t>
      </w:r>
      <w:r w:rsidR="00715B76">
        <w:t> </w:t>
      </w:r>
      <w:r w:rsidR="006577E1">
        <w:t>stran textu.</w:t>
      </w:r>
    </w:p>
    <w:p w:rsidR="006428B7" w:rsidRPr="006428B7" w:rsidRDefault="006428B7" w:rsidP="006766CB">
      <w:pPr>
        <w:pStyle w:val="Zkladntext3"/>
        <w:spacing w:before="0"/>
        <w:rPr>
          <w:szCs w:val="22"/>
        </w:rPr>
      </w:pPr>
    </w:p>
    <w:p w:rsidR="006766CB" w:rsidRPr="006428B7" w:rsidRDefault="00A06C08" w:rsidP="006766CB">
      <w:pPr>
        <w:pStyle w:val="Zkladntext3"/>
        <w:spacing w:before="0"/>
        <w:rPr>
          <w:szCs w:val="22"/>
        </w:rPr>
      </w:pPr>
      <w:r>
        <w:rPr>
          <w:szCs w:val="22"/>
        </w:rPr>
        <w:t xml:space="preserve">V závěru ústního jednání účastník řízení </w:t>
      </w:r>
      <w:r w:rsidR="006766CB" w:rsidRPr="006428B7">
        <w:rPr>
          <w:szCs w:val="22"/>
        </w:rPr>
        <w:t xml:space="preserve">požádal, aby mu byla </w:t>
      </w:r>
      <w:r>
        <w:rPr>
          <w:szCs w:val="22"/>
        </w:rPr>
        <w:t>další sdělení</w:t>
      </w:r>
      <w:r w:rsidR="006766CB" w:rsidRPr="006428B7">
        <w:rPr>
          <w:szCs w:val="22"/>
        </w:rPr>
        <w:t xml:space="preserve"> ve věci správního řízení o porušení pořádku na úseku zeměměřictví vedeného pod sp</w:t>
      </w:r>
      <w:r>
        <w:rPr>
          <w:szCs w:val="22"/>
        </w:rPr>
        <w:t xml:space="preserve">. </w:t>
      </w:r>
      <w:r w:rsidR="006766CB" w:rsidRPr="006428B7">
        <w:rPr>
          <w:szCs w:val="22"/>
        </w:rPr>
        <w:t>z</w:t>
      </w:r>
      <w:r>
        <w:rPr>
          <w:szCs w:val="22"/>
        </w:rPr>
        <w:t>n.</w:t>
      </w:r>
      <w:r w:rsidR="006766CB" w:rsidRPr="006428B7">
        <w:rPr>
          <w:szCs w:val="22"/>
        </w:rPr>
        <w:t xml:space="preserve">: ZKI OP-P-1/2015 zasílána na adresu: </w:t>
      </w:r>
      <w:r w:rsidR="00715B76">
        <w:rPr>
          <w:szCs w:val="22"/>
        </w:rPr>
        <w:t>yyy</w:t>
      </w:r>
      <w:r w:rsidR="006766CB" w:rsidRPr="006428B7">
        <w:rPr>
          <w:szCs w:val="22"/>
        </w:rPr>
        <w:t>.</w:t>
      </w:r>
    </w:p>
    <w:p w:rsidR="001F1624" w:rsidRDefault="001F1624" w:rsidP="006766CB">
      <w:pPr>
        <w:pStyle w:val="Zkladntext3"/>
        <w:spacing w:before="0"/>
        <w:rPr>
          <w:szCs w:val="22"/>
        </w:rPr>
      </w:pPr>
    </w:p>
    <w:p w:rsidR="001F1624" w:rsidRDefault="001F1624" w:rsidP="006766CB">
      <w:pPr>
        <w:pStyle w:val="Zkladntext3"/>
        <w:spacing w:before="0"/>
        <w:rPr>
          <w:szCs w:val="22"/>
        </w:rPr>
      </w:pPr>
    </w:p>
    <w:p w:rsidR="00577F97" w:rsidRDefault="00577F97" w:rsidP="006766CB">
      <w:pPr>
        <w:pStyle w:val="Zkladntext3"/>
        <w:spacing w:before="0"/>
        <w:rPr>
          <w:szCs w:val="22"/>
        </w:rPr>
      </w:pPr>
    </w:p>
    <w:p w:rsidR="00577F97" w:rsidRDefault="00577F97" w:rsidP="006766CB">
      <w:pPr>
        <w:pStyle w:val="Zkladntext3"/>
        <w:spacing w:before="0"/>
        <w:rPr>
          <w:szCs w:val="22"/>
        </w:rPr>
      </w:pPr>
    </w:p>
    <w:p w:rsidR="00577F97" w:rsidRDefault="00577F97" w:rsidP="006766CB">
      <w:pPr>
        <w:pStyle w:val="Zkladntext3"/>
        <w:spacing w:before="0"/>
        <w:rPr>
          <w:szCs w:val="22"/>
        </w:rPr>
      </w:pPr>
    </w:p>
    <w:p w:rsidR="00577F97" w:rsidRDefault="00577F97" w:rsidP="006766CB">
      <w:pPr>
        <w:pStyle w:val="Zkladntext3"/>
        <w:spacing w:before="0"/>
        <w:rPr>
          <w:szCs w:val="22"/>
        </w:rPr>
      </w:pPr>
    </w:p>
    <w:p w:rsidR="00173101" w:rsidRDefault="001A064F" w:rsidP="00DE43CF">
      <w:pPr>
        <w:jc w:val="center"/>
        <w:rPr>
          <w:rFonts w:ascii="Arial" w:hAnsi="Arial" w:cs="Arial"/>
          <w:sz w:val="22"/>
          <w:szCs w:val="22"/>
        </w:rPr>
      </w:pPr>
      <w:r>
        <w:rPr>
          <w:rFonts w:ascii="Arial" w:hAnsi="Arial" w:cs="Arial"/>
          <w:sz w:val="22"/>
          <w:szCs w:val="22"/>
        </w:rPr>
        <w:t>III</w:t>
      </w:r>
      <w:r w:rsidR="00DE43CF">
        <w:rPr>
          <w:rFonts w:ascii="Arial" w:hAnsi="Arial" w:cs="Arial"/>
          <w:sz w:val="22"/>
          <w:szCs w:val="22"/>
        </w:rPr>
        <w:t>.</w:t>
      </w:r>
    </w:p>
    <w:p w:rsidR="003744BE" w:rsidRDefault="00A06C08" w:rsidP="000D4C21">
      <w:pPr>
        <w:pStyle w:val="Zkladntext3"/>
        <w:spacing w:before="0"/>
        <w:jc w:val="center"/>
      </w:pPr>
      <w:r>
        <w:t>Zjištění a s</w:t>
      </w:r>
      <w:r w:rsidR="00BE6F4E">
        <w:t>tanoviska</w:t>
      </w:r>
      <w:r w:rsidR="000D4C21">
        <w:t xml:space="preserve"> ZKI v Opavě:</w:t>
      </w:r>
    </w:p>
    <w:p w:rsidR="000D4C21" w:rsidRDefault="000D4C21" w:rsidP="000D4C21">
      <w:pPr>
        <w:pStyle w:val="Zkladntext3"/>
        <w:spacing w:before="0"/>
        <w:jc w:val="center"/>
      </w:pPr>
    </w:p>
    <w:p w:rsidR="000957C5" w:rsidRDefault="004F56CF" w:rsidP="00410B43">
      <w:pPr>
        <w:pStyle w:val="Zkladntext3"/>
        <w:spacing w:before="0"/>
      </w:pPr>
      <w:r>
        <w:t xml:space="preserve">Podle ustanovení § </w:t>
      </w:r>
      <w:r w:rsidR="000957C5">
        <w:t>7</w:t>
      </w:r>
      <w:r>
        <w:t xml:space="preserve">7 odst. 1 </w:t>
      </w:r>
      <w:r w:rsidR="000957C5">
        <w:t xml:space="preserve">písm. a) </w:t>
      </w:r>
      <w:r w:rsidR="006315A0">
        <w:t xml:space="preserve">katastrální </w:t>
      </w:r>
      <w:r>
        <w:t xml:space="preserve">vyhlášky </w:t>
      </w:r>
      <w:r w:rsidR="000957C5">
        <w:t>záznam podrobného měření změn obsahuje dokumentaci činností při vyhotovení geometrického plánu a je podkladem pro provedení změny v souboru geodetických informací a v souboru popisných informací.</w:t>
      </w:r>
      <w:r w:rsidR="00EB2B7B">
        <w:t xml:space="preserve"> Náležitosti ZPMZ jsou pak stanoveny v bodu 16.1 přílohy katastrální vyhlášky. </w:t>
      </w:r>
    </w:p>
    <w:p w:rsidR="006C1D3A" w:rsidRDefault="006C1D3A" w:rsidP="00410B43">
      <w:pPr>
        <w:pStyle w:val="Zkladntext3"/>
        <w:spacing w:before="0"/>
      </w:pPr>
    </w:p>
    <w:p w:rsidR="00C44E6E" w:rsidRDefault="00066F9B" w:rsidP="00410B43">
      <w:pPr>
        <w:pStyle w:val="Zkladntext3"/>
        <w:spacing w:before="0"/>
      </w:pPr>
      <w:r>
        <w:t xml:space="preserve">Náležitostmi ZPMZ jsou </w:t>
      </w:r>
      <w:r w:rsidR="009A116D">
        <w:t>(</w:t>
      </w:r>
      <w:r>
        <w:t>kromě jiných</w:t>
      </w:r>
      <w:r w:rsidR="009A116D">
        <w:t>)</w:t>
      </w:r>
      <w:r>
        <w:t xml:space="preserve"> popisové pole, náčrt</w:t>
      </w:r>
      <w:r w:rsidR="00E00E77">
        <w:t xml:space="preserve">, </w:t>
      </w:r>
      <w:r w:rsidR="009A116D">
        <w:t>zápisník a protokol o výpočtech a splnění kritérií</w:t>
      </w:r>
      <w:r w:rsidR="00EB2B7B">
        <w:t xml:space="preserve"> </w:t>
      </w:r>
      <w:r w:rsidR="009A116D">
        <w:t>přesnosti výsledku zeměměřické činností</w:t>
      </w:r>
      <w:r w:rsidR="00B87736">
        <w:t xml:space="preserve"> [</w:t>
      </w:r>
      <w:r w:rsidR="009A116D">
        <w:t>dále jen „protokol o výpočtech“</w:t>
      </w:r>
      <w:r w:rsidR="000957C5">
        <w:t xml:space="preserve"> </w:t>
      </w:r>
      <w:r w:rsidR="00B87736">
        <w:t>podle</w:t>
      </w:r>
      <w:r w:rsidR="009A116D">
        <w:t xml:space="preserve"> </w:t>
      </w:r>
      <w:r w:rsidR="00B87736">
        <w:t xml:space="preserve">§ 57 odst. 1 písm. f) bod 4. katastrální vyhlášky]. Z těchto náležitostí ZPMZ musí být jednoznačně zřejmé, </w:t>
      </w:r>
      <w:r w:rsidR="00B87736" w:rsidRPr="00816AD5">
        <w:t>kdo a kdy</w:t>
      </w:r>
      <w:r w:rsidR="00B87736">
        <w:t xml:space="preserve"> byl seznámen s průběhem a označením nových navrhovaných hranic pozemků, jakým způsobem byly nové, identické a kontrolní body</w:t>
      </w:r>
      <w:r w:rsidR="00284A83">
        <w:t xml:space="preserve"> </w:t>
      </w:r>
      <w:r w:rsidR="00B87736">
        <w:t>při</w:t>
      </w:r>
      <w:r w:rsidR="00715B76">
        <w:t> </w:t>
      </w:r>
      <w:r w:rsidR="00B87736">
        <w:t>měření v terénu označeny, jakými měřickými postupy bylo měření provedeno</w:t>
      </w:r>
      <w:r w:rsidR="006C1D3A">
        <w:t xml:space="preserve"> a</w:t>
      </w:r>
      <w:r w:rsidR="00A31744">
        <w:t> </w:t>
      </w:r>
      <w:r w:rsidR="006C1D3A">
        <w:t>zkontrolováno</w:t>
      </w:r>
      <w:r w:rsidR="00284A83">
        <w:t xml:space="preserve"> a</w:t>
      </w:r>
      <w:r w:rsidR="00B87736">
        <w:t xml:space="preserve"> zda jeho výsledky vyhověly stanoveným kritériím přesnosti.</w:t>
      </w:r>
      <w:r w:rsidR="006C1D3A">
        <w:t xml:space="preserve"> Na základě dohledu na ověření předmětného plánu a souvisejícího ZPMZ č. </w:t>
      </w:r>
      <w:r w:rsidR="00715B76">
        <w:t>xxx</w:t>
      </w:r>
      <w:r w:rsidR="006C1D3A">
        <w:t xml:space="preserve"> však ZKI v Opavě zjistil značnou rozporuplnost v náležitostech ZPMZ</w:t>
      </w:r>
      <w:r w:rsidR="001A064F">
        <w:t xml:space="preserve">, která vyústila v pochybnosti o tom, zda měření bylo deklarovaným způsobem provedeno, či zda vůbec bylo provedeno. </w:t>
      </w:r>
    </w:p>
    <w:p w:rsidR="005E67A4" w:rsidRDefault="005E67A4" w:rsidP="00410B43">
      <w:pPr>
        <w:pStyle w:val="Zkladntext3"/>
        <w:spacing w:before="0"/>
        <w:rPr>
          <w:b/>
        </w:rPr>
      </w:pPr>
    </w:p>
    <w:p w:rsidR="0036631A" w:rsidRPr="005E67A4" w:rsidRDefault="005E67A4" w:rsidP="00410B43">
      <w:pPr>
        <w:pStyle w:val="Zkladntext3"/>
        <w:spacing w:before="0"/>
        <w:rPr>
          <w:b/>
        </w:rPr>
      </w:pPr>
      <w:r w:rsidRPr="005E67A4">
        <w:rPr>
          <w:b/>
        </w:rPr>
        <w:t>Seznámení s průběhem a označením nových hranic pozemků:</w:t>
      </w:r>
    </w:p>
    <w:p w:rsidR="0018467B" w:rsidRPr="00816AD5" w:rsidRDefault="00A21718" w:rsidP="002B4736">
      <w:pPr>
        <w:jc w:val="both"/>
        <w:rPr>
          <w:rFonts w:ascii="Arial" w:hAnsi="Arial" w:cs="Arial"/>
          <w:sz w:val="22"/>
          <w:szCs w:val="22"/>
        </w:rPr>
      </w:pPr>
      <w:r w:rsidRPr="00816AD5">
        <w:rPr>
          <w:rFonts w:ascii="Arial" w:hAnsi="Arial" w:cs="Arial"/>
          <w:sz w:val="22"/>
          <w:szCs w:val="22"/>
        </w:rPr>
        <w:t xml:space="preserve">Podle údaje pod popisovým polem ZPMZ č. </w:t>
      </w:r>
      <w:r w:rsidR="00715B76">
        <w:rPr>
          <w:rFonts w:ascii="Arial" w:hAnsi="Arial" w:cs="Arial"/>
          <w:sz w:val="22"/>
          <w:szCs w:val="22"/>
        </w:rPr>
        <w:t>xxx</w:t>
      </w:r>
      <w:r w:rsidRPr="00816AD5">
        <w:rPr>
          <w:rFonts w:ascii="Arial" w:hAnsi="Arial" w:cs="Arial"/>
          <w:sz w:val="22"/>
          <w:szCs w:val="22"/>
        </w:rPr>
        <w:t xml:space="preserve"> byl s průběhem a označením nových navrhovaných nebo změněných hranic v terénu seznámen v</w:t>
      </w:r>
      <w:r w:rsidR="00715B76">
        <w:rPr>
          <w:rFonts w:ascii="Arial" w:hAnsi="Arial" w:cs="Arial"/>
          <w:sz w:val="22"/>
          <w:szCs w:val="22"/>
        </w:rPr>
        <w:t> </w:t>
      </w:r>
      <w:r w:rsidRPr="00816AD5">
        <w:rPr>
          <w:rFonts w:ascii="Arial" w:hAnsi="Arial" w:cs="Arial"/>
          <w:sz w:val="22"/>
          <w:szCs w:val="22"/>
        </w:rPr>
        <w:t>D</w:t>
      </w:r>
      <w:r w:rsidR="00715B76">
        <w:rPr>
          <w:rFonts w:ascii="Arial" w:hAnsi="Arial" w:cs="Arial"/>
          <w:sz w:val="22"/>
          <w:szCs w:val="22"/>
        </w:rPr>
        <w:t>.</w:t>
      </w:r>
      <w:r w:rsidRPr="00816AD5">
        <w:rPr>
          <w:rFonts w:ascii="Arial" w:hAnsi="Arial" w:cs="Arial"/>
          <w:sz w:val="22"/>
          <w:szCs w:val="22"/>
        </w:rPr>
        <w:t>M</w:t>
      </w:r>
      <w:r w:rsidR="00715B76">
        <w:rPr>
          <w:rFonts w:ascii="Arial" w:hAnsi="Arial" w:cs="Arial"/>
          <w:sz w:val="22"/>
          <w:szCs w:val="22"/>
        </w:rPr>
        <w:t>.</w:t>
      </w:r>
      <w:r w:rsidRPr="00816AD5">
        <w:rPr>
          <w:rFonts w:ascii="Arial" w:hAnsi="Arial" w:cs="Arial"/>
          <w:sz w:val="22"/>
          <w:szCs w:val="22"/>
        </w:rPr>
        <w:t xml:space="preserve"> pan</w:t>
      </w:r>
      <w:r w:rsidR="00816AD5" w:rsidRPr="00816AD5">
        <w:rPr>
          <w:rFonts w:ascii="Arial" w:hAnsi="Arial" w:cs="Arial"/>
          <w:sz w:val="22"/>
          <w:szCs w:val="22"/>
        </w:rPr>
        <w:t xml:space="preserve"> </w:t>
      </w:r>
      <w:r w:rsidRPr="00816AD5">
        <w:rPr>
          <w:rFonts w:ascii="Arial" w:hAnsi="Arial" w:cs="Arial"/>
          <w:sz w:val="22"/>
          <w:szCs w:val="22"/>
        </w:rPr>
        <w:t>Ing. Mgr. V</w:t>
      </w:r>
      <w:r w:rsidR="00715B76">
        <w:rPr>
          <w:rFonts w:ascii="Arial" w:hAnsi="Arial" w:cs="Arial"/>
          <w:sz w:val="22"/>
          <w:szCs w:val="22"/>
        </w:rPr>
        <w:t>.</w:t>
      </w:r>
      <w:r w:rsidRPr="00816AD5">
        <w:rPr>
          <w:rFonts w:ascii="Arial" w:hAnsi="Arial" w:cs="Arial"/>
          <w:sz w:val="22"/>
          <w:szCs w:val="22"/>
        </w:rPr>
        <w:t>S</w:t>
      </w:r>
      <w:r w:rsidR="00715B76">
        <w:rPr>
          <w:rFonts w:ascii="Arial" w:hAnsi="Arial" w:cs="Arial"/>
          <w:sz w:val="22"/>
          <w:szCs w:val="22"/>
        </w:rPr>
        <w:t>.</w:t>
      </w:r>
      <w:r w:rsidRPr="00816AD5">
        <w:rPr>
          <w:rFonts w:ascii="Arial" w:hAnsi="Arial" w:cs="Arial"/>
          <w:sz w:val="22"/>
          <w:szCs w:val="22"/>
        </w:rPr>
        <w:t xml:space="preserve"> dne </w:t>
      </w:r>
      <w:r w:rsidRPr="003D5C2C">
        <w:rPr>
          <w:rFonts w:ascii="Arial" w:hAnsi="Arial" w:cs="Arial"/>
          <w:b/>
          <w:sz w:val="22"/>
          <w:szCs w:val="22"/>
        </w:rPr>
        <w:t>30.3.2014</w:t>
      </w:r>
      <w:r w:rsidRPr="00816AD5">
        <w:rPr>
          <w:rFonts w:ascii="Arial" w:hAnsi="Arial" w:cs="Arial"/>
          <w:sz w:val="22"/>
          <w:szCs w:val="22"/>
        </w:rPr>
        <w:t>. Uvedené datum koresponduje s datem určení pomocných měřických bodů</w:t>
      </w:r>
      <w:r w:rsidR="006D4E2E" w:rsidRPr="00816AD5">
        <w:rPr>
          <w:rFonts w:ascii="Arial" w:hAnsi="Arial" w:cs="Arial"/>
          <w:sz w:val="22"/>
          <w:szCs w:val="22"/>
        </w:rPr>
        <w:t xml:space="preserve"> č.</w:t>
      </w:r>
      <w:r w:rsidR="00715B76">
        <w:rPr>
          <w:rFonts w:ascii="Arial" w:hAnsi="Arial" w:cs="Arial"/>
          <w:sz w:val="22"/>
          <w:szCs w:val="22"/>
        </w:rPr>
        <w:t> </w:t>
      </w:r>
      <w:r w:rsidR="006D4E2E" w:rsidRPr="00816AD5">
        <w:rPr>
          <w:rFonts w:ascii="Arial" w:hAnsi="Arial" w:cs="Arial"/>
          <w:sz w:val="22"/>
          <w:szCs w:val="22"/>
        </w:rPr>
        <w:t>4001 až 4003</w:t>
      </w:r>
      <w:r w:rsidRPr="00816AD5">
        <w:rPr>
          <w:rFonts w:ascii="Arial" w:hAnsi="Arial" w:cs="Arial"/>
          <w:sz w:val="22"/>
          <w:szCs w:val="22"/>
        </w:rPr>
        <w:t xml:space="preserve"> technologií GNSS, tj. </w:t>
      </w:r>
      <w:r w:rsidR="00715B76">
        <w:rPr>
          <w:rFonts w:ascii="Arial" w:hAnsi="Arial" w:cs="Arial"/>
          <w:sz w:val="22"/>
          <w:szCs w:val="22"/>
        </w:rPr>
        <w:t>xxx</w:t>
      </w:r>
      <w:r w:rsidRPr="00816AD5">
        <w:rPr>
          <w:rFonts w:ascii="Arial" w:hAnsi="Arial" w:cs="Arial"/>
          <w:sz w:val="22"/>
          <w:szCs w:val="22"/>
        </w:rPr>
        <w:t>.2014. Vzhledem k tomu, že</w:t>
      </w:r>
      <w:r w:rsidR="0018467B" w:rsidRPr="00816AD5">
        <w:rPr>
          <w:rFonts w:ascii="Arial" w:hAnsi="Arial" w:cs="Arial"/>
          <w:sz w:val="22"/>
          <w:szCs w:val="22"/>
        </w:rPr>
        <w:t xml:space="preserve"> s</w:t>
      </w:r>
      <w:r w:rsidR="002B4736" w:rsidRPr="00816AD5">
        <w:rPr>
          <w:rFonts w:ascii="Arial" w:hAnsi="Arial" w:cs="Arial"/>
          <w:sz w:val="22"/>
          <w:szCs w:val="22"/>
        </w:rPr>
        <w:t> účinností od</w:t>
      </w:r>
      <w:r w:rsidR="00715B76">
        <w:rPr>
          <w:rFonts w:ascii="Arial" w:hAnsi="Arial" w:cs="Arial"/>
          <w:sz w:val="22"/>
          <w:szCs w:val="22"/>
        </w:rPr>
        <w:t> </w:t>
      </w:r>
      <w:r w:rsidR="002B4736" w:rsidRPr="00816AD5">
        <w:rPr>
          <w:rFonts w:ascii="Arial" w:hAnsi="Arial" w:cs="Arial"/>
          <w:sz w:val="22"/>
          <w:szCs w:val="22"/>
        </w:rPr>
        <w:t xml:space="preserve">1.1.2014 se v popisovém poli ZPMZ </w:t>
      </w:r>
      <w:r w:rsidRPr="00816AD5">
        <w:rPr>
          <w:rFonts w:ascii="Arial" w:hAnsi="Arial" w:cs="Arial"/>
          <w:sz w:val="22"/>
          <w:szCs w:val="22"/>
        </w:rPr>
        <w:t xml:space="preserve">neuvádí </w:t>
      </w:r>
      <w:r w:rsidR="002B4736" w:rsidRPr="00816AD5">
        <w:rPr>
          <w:rFonts w:ascii="Arial" w:hAnsi="Arial" w:cs="Arial"/>
          <w:sz w:val="22"/>
          <w:szCs w:val="22"/>
        </w:rPr>
        <w:t xml:space="preserve">datum </w:t>
      </w:r>
      <w:r w:rsidR="00284A83">
        <w:rPr>
          <w:rFonts w:ascii="Arial" w:hAnsi="Arial" w:cs="Arial"/>
          <w:sz w:val="22"/>
          <w:szCs w:val="22"/>
        </w:rPr>
        <w:t>za</w:t>
      </w:r>
      <w:r w:rsidR="002B4736" w:rsidRPr="00816AD5">
        <w:rPr>
          <w:rFonts w:ascii="Arial" w:hAnsi="Arial" w:cs="Arial"/>
          <w:sz w:val="22"/>
          <w:szCs w:val="22"/>
        </w:rPr>
        <w:t>měření</w:t>
      </w:r>
      <w:r w:rsidRPr="00816AD5">
        <w:rPr>
          <w:rFonts w:ascii="Arial" w:hAnsi="Arial" w:cs="Arial"/>
          <w:sz w:val="22"/>
          <w:szCs w:val="22"/>
        </w:rPr>
        <w:t xml:space="preserve"> změny, účastník řízení při ústním jednání na dotaz ZKI v</w:t>
      </w:r>
      <w:r w:rsidR="00284A83">
        <w:rPr>
          <w:rFonts w:ascii="Arial" w:hAnsi="Arial" w:cs="Arial"/>
          <w:sz w:val="22"/>
          <w:szCs w:val="22"/>
        </w:rPr>
        <w:t> </w:t>
      </w:r>
      <w:r w:rsidRPr="00816AD5">
        <w:rPr>
          <w:rFonts w:ascii="Arial" w:hAnsi="Arial" w:cs="Arial"/>
          <w:sz w:val="22"/>
          <w:szCs w:val="22"/>
        </w:rPr>
        <w:t>Opavě</w:t>
      </w:r>
      <w:r w:rsidR="00284A83">
        <w:rPr>
          <w:rFonts w:ascii="Arial" w:hAnsi="Arial" w:cs="Arial"/>
          <w:sz w:val="22"/>
          <w:szCs w:val="22"/>
        </w:rPr>
        <w:t xml:space="preserve"> ohledně data měření změny</w:t>
      </w:r>
      <w:r w:rsidRPr="00816AD5">
        <w:rPr>
          <w:rFonts w:ascii="Arial" w:hAnsi="Arial" w:cs="Arial"/>
          <w:sz w:val="22"/>
          <w:szCs w:val="22"/>
        </w:rPr>
        <w:t xml:space="preserve"> uvedl, </w:t>
      </w:r>
      <w:r w:rsidR="0018467B" w:rsidRPr="00816AD5">
        <w:rPr>
          <w:rFonts w:ascii="Arial" w:hAnsi="Arial" w:cs="Arial"/>
          <w:sz w:val="22"/>
          <w:szCs w:val="22"/>
        </w:rPr>
        <w:t xml:space="preserve">že u </w:t>
      </w:r>
      <w:r w:rsidR="006D4E2E" w:rsidRPr="00816AD5">
        <w:rPr>
          <w:rFonts w:ascii="Arial" w:hAnsi="Arial" w:cs="Arial"/>
          <w:sz w:val="22"/>
          <w:szCs w:val="22"/>
        </w:rPr>
        <w:t xml:space="preserve">předmětného </w:t>
      </w:r>
      <w:r w:rsidR="0018467B" w:rsidRPr="00816AD5">
        <w:rPr>
          <w:rFonts w:ascii="Arial" w:hAnsi="Arial" w:cs="Arial"/>
          <w:sz w:val="22"/>
          <w:szCs w:val="22"/>
        </w:rPr>
        <w:t xml:space="preserve">měření osobně nebyl a již si nevybavuje časovou souvislost mezi měřením technologií GNSS a podrobným zaměřením změny </w:t>
      </w:r>
      <w:r w:rsidR="00715B76">
        <w:rPr>
          <w:rFonts w:ascii="Arial" w:hAnsi="Arial" w:cs="Arial"/>
          <w:sz w:val="22"/>
          <w:szCs w:val="22"/>
        </w:rPr>
        <w:t>-</w:t>
      </w:r>
      <w:r w:rsidR="0018467B" w:rsidRPr="00816AD5">
        <w:rPr>
          <w:rFonts w:ascii="Arial" w:hAnsi="Arial" w:cs="Arial"/>
          <w:sz w:val="22"/>
          <w:szCs w:val="22"/>
        </w:rPr>
        <w:t xml:space="preserve"> viz str. 5 protokolu o ústním jednání. </w:t>
      </w:r>
    </w:p>
    <w:p w:rsidR="002E6ED6" w:rsidRDefault="002E6ED6" w:rsidP="002B4736">
      <w:pPr>
        <w:jc w:val="both"/>
        <w:rPr>
          <w:rFonts w:ascii="Arial" w:hAnsi="Arial" w:cs="Arial"/>
          <w:sz w:val="22"/>
          <w:szCs w:val="22"/>
        </w:rPr>
      </w:pPr>
    </w:p>
    <w:p w:rsidR="00BE6F4E" w:rsidRDefault="006D4E2E" w:rsidP="002B4736">
      <w:pPr>
        <w:jc w:val="both"/>
        <w:rPr>
          <w:rFonts w:ascii="Arial" w:hAnsi="Arial" w:cs="Arial"/>
          <w:sz w:val="22"/>
          <w:szCs w:val="22"/>
        </w:rPr>
      </w:pPr>
      <w:r w:rsidRPr="00816AD5">
        <w:rPr>
          <w:rFonts w:ascii="Arial" w:hAnsi="Arial" w:cs="Arial"/>
          <w:sz w:val="22"/>
          <w:szCs w:val="22"/>
        </w:rPr>
        <w:t>Datum 30.3.2014 jako datum seznámení pana Ing. Mgr. V</w:t>
      </w:r>
      <w:r w:rsidR="00715B76">
        <w:rPr>
          <w:rFonts w:ascii="Arial" w:hAnsi="Arial" w:cs="Arial"/>
          <w:sz w:val="22"/>
          <w:szCs w:val="22"/>
        </w:rPr>
        <w:t>.</w:t>
      </w:r>
      <w:r w:rsidRPr="00816AD5">
        <w:rPr>
          <w:rFonts w:ascii="Arial" w:hAnsi="Arial" w:cs="Arial"/>
          <w:sz w:val="22"/>
          <w:szCs w:val="22"/>
        </w:rPr>
        <w:t>S</w:t>
      </w:r>
      <w:r w:rsidR="00715B76">
        <w:rPr>
          <w:rFonts w:ascii="Arial" w:hAnsi="Arial" w:cs="Arial"/>
          <w:sz w:val="22"/>
          <w:szCs w:val="22"/>
        </w:rPr>
        <w:t xml:space="preserve">. </w:t>
      </w:r>
      <w:r w:rsidRPr="00816AD5">
        <w:rPr>
          <w:rFonts w:ascii="Arial" w:hAnsi="Arial" w:cs="Arial"/>
          <w:sz w:val="22"/>
          <w:szCs w:val="22"/>
        </w:rPr>
        <w:t>s průběhem a</w:t>
      </w:r>
      <w:r w:rsidR="00A31744">
        <w:rPr>
          <w:rFonts w:ascii="Arial" w:hAnsi="Arial" w:cs="Arial"/>
          <w:sz w:val="22"/>
          <w:szCs w:val="22"/>
        </w:rPr>
        <w:t> </w:t>
      </w:r>
      <w:r w:rsidRPr="00816AD5">
        <w:rPr>
          <w:rFonts w:ascii="Arial" w:hAnsi="Arial" w:cs="Arial"/>
          <w:sz w:val="22"/>
          <w:szCs w:val="22"/>
        </w:rPr>
        <w:t xml:space="preserve">označením nových navrhovaných hranic v terénu je v rozporu se </w:t>
      </w:r>
      <w:r w:rsidRPr="00284A83">
        <w:rPr>
          <w:rFonts w:ascii="Arial" w:hAnsi="Arial" w:cs="Arial"/>
          <w:i/>
          <w:sz w:val="22"/>
          <w:szCs w:val="22"/>
        </w:rPr>
        <w:t>„Stanoviskem ze dne 7.9.201</w:t>
      </w:r>
      <w:r w:rsidR="00284A83">
        <w:rPr>
          <w:rFonts w:ascii="Arial" w:hAnsi="Arial" w:cs="Arial"/>
          <w:i/>
          <w:sz w:val="22"/>
          <w:szCs w:val="22"/>
        </w:rPr>
        <w:t>5</w:t>
      </w:r>
      <w:r w:rsidRPr="00284A83">
        <w:rPr>
          <w:rFonts w:ascii="Arial" w:hAnsi="Arial" w:cs="Arial"/>
          <w:i/>
          <w:sz w:val="22"/>
          <w:szCs w:val="22"/>
        </w:rPr>
        <w:t>“</w:t>
      </w:r>
      <w:r w:rsidRPr="00816AD5">
        <w:rPr>
          <w:rFonts w:ascii="Arial" w:hAnsi="Arial" w:cs="Arial"/>
          <w:sz w:val="22"/>
          <w:szCs w:val="22"/>
        </w:rPr>
        <w:t xml:space="preserve"> pana Ing. Mgr. V</w:t>
      </w:r>
      <w:r w:rsidR="00715B76">
        <w:rPr>
          <w:rFonts w:ascii="Arial" w:hAnsi="Arial" w:cs="Arial"/>
          <w:sz w:val="22"/>
          <w:szCs w:val="22"/>
        </w:rPr>
        <w:t>.</w:t>
      </w:r>
      <w:r w:rsidR="002B38BD" w:rsidRPr="00816AD5">
        <w:rPr>
          <w:rFonts w:ascii="Arial" w:hAnsi="Arial" w:cs="Arial"/>
          <w:sz w:val="22"/>
          <w:szCs w:val="22"/>
        </w:rPr>
        <w:t>S</w:t>
      </w:r>
      <w:r w:rsidR="00715B76">
        <w:rPr>
          <w:rFonts w:ascii="Arial" w:hAnsi="Arial" w:cs="Arial"/>
          <w:sz w:val="22"/>
          <w:szCs w:val="22"/>
        </w:rPr>
        <w:t>.</w:t>
      </w:r>
      <w:r w:rsidR="002B38BD" w:rsidRPr="00816AD5">
        <w:rPr>
          <w:rFonts w:ascii="Arial" w:hAnsi="Arial" w:cs="Arial"/>
          <w:sz w:val="22"/>
          <w:szCs w:val="22"/>
        </w:rPr>
        <w:t xml:space="preserve"> za </w:t>
      </w:r>
      <w:r w:rsidR="00577F97">
        <w:rPr>
          <w:rFonts w:ascii="Arial" w:hAnsi="Arial" w:cs="Arial"/>
          <w:sz w:val="22"/>
          <w:szCs w:val="22"/>
        </w:rPr>
        <w:t>xxx</w:t>
      </w:r>
      <w:r w:rsidRPr="00816AD5">
        <w:rPr>
          <w:rFonts w:ascii="Arial" w:hAnsi="Arial" w:cs="Arial"/>
          <w:sz w:val="22"/>
          <w:szCs w:val="22"/>
        </w:rPr>
        <w:t xml:space="preserve">, s.r.o., ve kterém jmenovaný uvedl, že </w:t>
      </w:r>
      <w:r w:rsidR="00284A83" w:rsidRPr="00284A83">
        <w:rPr>
          <w:rFonts w:ascii="Arial" w:hAnsi="Arial" w:cs="Arial"/>
          <w:i/>
          <w:sz w:val="22"/>
          <w:szCs w:val="22"/>
        </w:rPr>
        <w:t>„</w:t>
      </w:r>
      <w:r w:rsidRPr="00284A83">
        <w:rPr>
          <w:rFonts w:ascii="Arial" w:hAnsi="Arial" w:cs="Arial"/>
          <w:i/>
          <w:sz w:val="22"/>
          <w:szCs w:val="22"/>
        </w:rPr>
        <w:t xml:space="preserve">k vypracování geometrického plánu č. </w:t>
      </w:r>
      <w:r w:rsidR="00715B76">
        <w:rPr>
          <w:rFonts w:ascii="Arial" w:hAnsi="Arial" w:cs="Arial"/>
          <w:i/>
          <w:sz w:val="22"/>
          <w:szCs w:val="22"/>
        </w:rPr>
        <w:t>xxx/2014</w:t>
      </w:r>
      <w:r w:rsidR="007435AD">
        <w:rPr>
          <w:rFonts w:ascii="Arial" w:hAnsi="Arial" w:cs="Arial"/>
          <w:i/>
          <w:sz w:val="22"/>
          <w:szCs w:val="22"/>
        </w:rPr>
        <w:t xml:space="preserve"> </w:t>
      </w:r>
      <w:r w:rsidRPr="00284A83">
        <w:rPr>
          <w:rFonts w:ascii="Arial" w:hAnsi="Arial" w:cs="Arial"/>
          <w:i/>
          <w:sz w:val="22"/>
          <w:szCs w:val="22"/>
        </w:rPr>
        <w:t xml:space="preserve">k.ú. </w:t>
      </w:r>
      <w:r w:rsidR="00715B76">
        <w:rPr>
          <w:rFonts w:ascii="Arial" w:hAnsi="Arial" w:cs="Arial"/>
          <w:i/>
          <w:sz w:val="22"/>
          <w:szCs w:val="22"/>
        </w:rPr>
        <w:t>D.M.</w:t>
      </w:r>
      <w:r w:rsidRPr="00284A83">
        <w:rPr>
          <w:rFonts w:ascii="Arial" w:hAnsi="Arial" w:cs="Arial"/>
          <w:i/>
          <w:sz w:val="22"/>
          <w:szCs w:val="22"/>
        </w:rPr>
        <w:t xml:space="preserve"> došlo na základě objednávky ze dne </w:t>
      </w:r>
      <w:r w:rsidRPr="003D5C2C">
        <w:rPr>
          <w:rFonts w:ascii="Arial" w:hAnsi="Arial" w:cs="Arial"/>
          <w:b/>
          <w:i/>
          <w:sz w:val="22"/>
          <w:szCs w:val="22"/>
        </w:rPr>
        <w:t>1.10.2014</w:t>
      </w:r>
      <w:r w:rsidR="00284A83" w:rsidRPr="00284A83">
        <w:rPr>
          <w:rFonts w:ascii="Arial" w:hAnsi="Arial" w:cs="Arial"/>
          <w:i/>
          <w:sz w:val="22"/>
          <w:szCs w:val="22"/>
        </w:rPr>
        <w:t xml:space="preserve"> dle požadavků objednatele</w:t>
      </w:r>
      <w:r w:rsidR="00CE709D">
        <w:rPr>
          <w:rFonts w:ascii="Arial" w:hAnsi="Arial" w:cs="Arial"/>
          <w:i/>
          <w:sz w:val="22"/>
          <w:szCs w:val="22"/>
        </w:rPr>
        <w:t>“</w:t>
      </w:r>
      <w:r w:rsidR="00284A83">
        <w:rPr>
          <w:rFonts w:ascii="Arial" w:hAnsi="Arial" w:cs="Arial"/>
          <w:sz w:val="22"/>
          <w:szCs w:val="22"/>
        </w:rPr>
        <w:t xml:space="preserve"> a že </w:t>
      </w:r>
      <w:r w:rsidR="00CE709D">
        <w:rPr>
          <w:rFonts w:ascii="Arial" w:hAnsi="Arial" w:cs="Arial"/>
          <w:sz w:val="22"/>
          <w:szCs w:val="22"/>
        </w:rPr>
        <w:t>„</w:t>
      </w:r>
      <w:r w:rsidR="00284A83" w:rsidRPr="00CE709D">
        <w:rPr>
          <w:rFonts w:ascii="Arial" w:hAnsi="Arial" w:cs="Arial"/>
          <w:i/>
          <w:sz w:val="22"/>
          <w:szCs w:val="22"/>
        </w:rPr>
        <w:t>objednatel byl dle vytyčení v terénu a návrhu geometrického plánu seznámen s prů</w:t>
      </w:r>
      <w:r w:rsidR="005E67A4">
        <w:rPr>
          <w:rFonts w:ascii="Arial" w:hAnsi="Arial" w:cs="Arial"/>
          <w:i/>
          <w:sz w:val="22"/>
          <w:szCs w:val="22"/>
        </w:rPr>
        <w:t xml:space="preserve">během hranic pozemků.“ </w:t>
      </w:r>
      <w:r w:rsidRPr="00816AD5">
        <w:rPr>
          <w:rFonts w:ascii="Arial" w:hAnsi="Arial" w:cs="Arial"/>
          <w:sz w:val="22"/>
          <w:szCs w:val="22"/>
        </w:rPr>
        <w:t xml:space="preserve">Datum 30.3.2014 </w:t>
      </w:r>
      <w:r w:rsidR="00CE709D">
        <w:rPr>
          <w:rFonts w:ascii="Arial" w:hAnsi="Arial" w:cs="Arial"/>
          <w:sz w:val="22"/>
          <w:szCs w:val="22"/>
        </w:rPr>
        <w:t xml:space="preserve">(jako datum seznámení) </w:t>
      </w:r>
      <w:r w:rsidRPr="00816AD5">
        <w:rPr>
          <w:rFonts w:ascii="Arial" w:hAnsi="Arial" w:cs="Arial"/>
          <w:sz w:val="22"/>
          <w:szCs w:val="22"/>
        </w:rPr>
        <w:t>je také v rozporu s údajem řízení č. PM-</w:t>
      </w:r>
      <w:r w:rsidR="007435AD">
        <w:rPr>
          <w:rFonts w:ascii="Arial" w:hAnsi="Arial" w:cs="Arial"/>
          <w:sz w:val="22"/>
          <w:szCs w:val="22"/>
        </w:rPr>
        <w:t>xxx</w:t>
      </w:r>
      <w:r w:rsidRPr="00816AD5">
        <w:rPr>
          <w:rFonts w:ascii="Arial" w:hAnsi="Arial" w:cs="Arial"/>
          <w:sz w:val="22"/>
          <w:szCs w:val="22"/>
        </w:rPr>
        <w:t>/2014-</w:t>
      </w:r>
      <w:r w:rsidR="007435AD">
        <w:rPr>
          <w:rFonts w:ascii="Arial" w:hAnsi="Arial" w:cs="Arial"/>
          <w:sz w:val="22"/>
          <w:szCs w:val="22"/>
        </w:rPr>
        <w:t>xxx</w:t>
      </w:r>
      <w:r w:rsidRPr="00816AD5">
        <w:rPr>
          <w:rFonts w:ascii="Arial" w:hAnsi="Arial" w:cs="Arial"/>
          <w:sz w:val="22"/>
          <w:szCs w:val="22"/>
        </w:rPr>
        <w:t xml:space="preserve">, podle kterého byly </w:t>
      </w:r>
      <w:r w:rsidR="00740F08">
        <w:rPr>
          <w:rFonts w:ascii="Arial" w:hAnsi="Arial" w:cs="Arial"/>
          <w:sz w:val="22"/>
          <w:szCs w:val="22"/>
        </w:rPr>
        <w:t xml:space="preserve">podklady </w:t>
      </w:r>
      <w:r w:rsidRPr="00816AD5">
        <w:rPr>
          <w:rFonts w:ascii="Arial" w:hAnsi="Arial" w:cs="Arial"/>
          <w:sz w:val="22"/>
          <w:szCs w:val="22"/>
        </w:rPr>
        <w:t xml:space="preserve">pro předmětné měření poskytnuty Katastrálním úřadem </w:t>
      </w:r>
      <w:r w:rsidR="00675FCC" w:rsidRPr="00816AD5">
        <w:rPr>
          <w:rFonts w:ascii="Arial" w:hAnsi="Arial" w:cs="Arial"/>
          <w:sz w:val="22"/>
          <w:szCs w:val="22"/>
        </w:rPr>
        <w:t xml:space="preserve">dne </w:t>
      </w:r>
      <w:r w:rsidR="00675FCC" w:rsidRPr="003D5C2C">
        <w:rPr>
          <w:rFonts w:ascii="Arial" w:hAnsi="Arial" w:cs="Arial"/>
          <w:b/>
          <w:sz w:val="22"/>
          <w:szCs w:val="22"/>
        </w:rPr>
        <w:t>27.</w:t>
      </w:r>
      <w:r w:rsidRPr="003D5C2C">
        <w:rPr>
          <w:rFonts w:ascii="Arial" w:hAnsi="Arial" w:cs="Arial"/>
          <w:b/>
          <w:sz w:val="22"/>
          <w:szCs w:val="22"/>
        </w:rPr>
        <w:t>10.2014</w:t>
      </w:r>
      <w:r w:rsidRPr="00816AD5">
        <w:rPr>
          <w:rFonts w:ascii="Arial" w:hAnsi="Arial" w:cs="Arial"/>
          <w:sz w:val="22"/>
          <w:szCs w:val="22"/>
        </w:rPr>
        <w:t>. Předmětný plán byl ověřen následně dne 14.11.2014.</w:t>
      </w:r>
      <w:r w:rsidR="00816AD5" w:rsidRPr="00816AD5">
        <w:rPr>
          <w:rFonts w:ascii="Arial" w:hAnsi="Arial" w:cs="Arial"/>
          <w:sz w:val="22"/>
          <w:szCs w:val="22"/>
        </w:rPr>
        <w:t xml:space="preserve"> </w:t>
      </w:r>
    </w:p>
    <w:p w:rsidR="003D5C2C" w:rsidRDefault="003D5C2C" w:rsidP="002B4736">
      <w:pPr>
        <w:jc w:val="both"/>
        <w:rPr>
          <w:rFonts w:ascii="Arial" w:hAnsi="Arial" w:cs="Arial"/>
          <w:sz w:val="22"/>
          <w:szCs w:val="22"/>
        </w:rPr>
      </w:pPr>
    </w:p>
    <w:p w:rsidR="003D5C2C" w:rsidRDefault="003D5C2C" w:rsidP="002B4736">
      <w:pPr>
        <w:jc w:val="both"/>
        <w:rPr>
          <w:rFonts w:ascii="Arial" w:hAnsi="Arial" w:cs="Arial"/>
          <w:sz w:val="22"/>
          <w:szCs w:val="22"/>
        </w:rPr>
      </w:pPr>
      <w:r>
        <w:rPr>
          <w:rFonts w:ascii="Arial" w:hAnsi="Arial" w:cs="Arial"/>
          <w:sz w:val="22"/>
          <w:szCs w:val="22"/>
        </w:rPr>
        <w:t xml:space="preserve">Ve </w:t>
      </w:r>
      <w:r w:rsidRPr="003D5C2C">
        <w:rPr>
          <w:rFonts w:ascii="Arial" w:hAnsi="Arial" w:cs="Arial"/>
          <w:i/>
          <w:sz w:val="22"/>
          <w:szCs w:val="22"/>
        </w:rPr>
        <w:t>„Stanovisku ze dne 7.9.2015“</w:t>
      </w:r>
      <w:r>
        <w:rPr>
          <w:rFonts w:ascii="Arial" w:hAnsi="Arial" w:cs="Arial"/>
          <w:sz w:val="22"/>
          <w:szCs w:val="22"/>
        </w:rPr>
        <w:t xml:space="preserve"> je dále uvedeno: </w:t>
      </w:r>
      <w:r w:rsidRPr="003D5C2C">
        <w:rPr>
          <w:rFonts w:ascii="Arial" w:hAnsi="Arial" w:cs="Arial"/>
          <w:i/>
          <w:sz w:val="22"/>
          <w:szCs w:val="22"/>
        </w:rPr>
        <w:t xml:space="preserve">„V terénu od doby zaměření hranic pozemků pro vypracování GP č. </w:t>
      </w:r>
      <w:r w:rsidR="00715B76">
        <w:rPr>
          <w:rFonts w:ascii="Arial" w:hAnsi="Arial" w:cs="Arial"/>
          <w:i/>
          <w:sz w:val="22"/>
          <w:szCs w:val="22"/>
        </w:rPr>
        <w:t>xxx/2014</w:t>
      </w:r>
      <w:r w:rsidR="007435AD">
        <w:rPr>
          <w:rFonts w:ascii="Arial" w:hAnsi="Arial" w:cs="Arial"/>
          <w:i/>
          <w:sz w:val="22"/>
          <w:szCs w:val="22"/>
        </w:rPr>
        <w:t xml:space="preserve"> </w:t>
      </w:r>
      <w:r w:rsidRPr="003D5C2C">
        <w:rPr>
          <w:rFonts w:ascii="Arial" w:hAnsi="Arial" w:cs="Arial"/>
          <w:i/>
          <w:sz w:val="22"/>
          <w:szCs w:val="22"/>
        </w:rPr>
        <w:t xml:space="preserve">docházelo ke stavební činnosti ze strany objednatele (pokládka zámkové dlažby, čištění drenáží k dotčeným stavbám), ze strany třetích osob (přípojky NN, vodovodní a kanalizační přípojky) i ze strany jiných vlastníků staveb a tím k četným úpravám na povrchu dotčených pozemků. Poté byl objednatel seznámen s tím, že stavby na parcelách č. st. </w:t>
      </w:r>
      <w:r w:rsidR="007435AD">
        <w:rPr>
          <w:rFonts w:ascii="Arial" w:hAnsi="Arial" w:cs="Arial"/>
          <w:i/>
          <w:sz w:val="22"/>
          <w:szCs w:val="22"/>
        </w:rPr>
        <w:t>xxx</w:t>
      </w:r>
      <w:r w:rsidRPr="003D5C2C">
        <w:rPr>
          <w:rFonts w:ascii="Arial" w:hAnsi="Arial" w:cs="Arial"/>
          <w:i/>
          <w:sz w:val="22"/>
          <w:szCs w:val="22"/>
        </w:rPr>
        <w:t xml:space="preserve"> </w:t>
      </w:r>
      <w:r w:rsidR="007435AD">
        <w:rPr>
          <w:rFonts w:ascii="Arial" w:hAnsi="Arial" w:cs="Arial"/>
          <w:i/>
          <w:sz w:val="22"/>
          <w:szCs w:val="22"/>
        </w:rPr>
        <w:t>-</w:t>
      </w:r>
      <w:r w:rsidRPr="003D5C2C">
        <w:rPr>
          <w:rFonts w:ascii="Arial" w:hAnsi="Arial" w:cs="Arial"/>
          <w:i/>
          <w:sz w:val="22"/>
          <w:szCs w:val="22"/>
        </w:rPr>
        <w:t xml:space="preserve"> </w:t>
      </w:r>
      <w:r w:rsidR="007435AD">
        <w:rPr>
          <w:rFonts w:ascii="Arial" w:hAnsi="Arial" w:cs="Arial"/>
          <w:i/>
          <w:sz w:val="22"/>
          <w:szCs w:val="22"/>
        </w:rPr>
        <w:t>yyy</w:t>
      </w:r>
      <w:r w:rsidRPr="003D5C2C">
        <w:rPr>
          <w:rFonts w:ascii="Arial" w:hAnsi="Arial" w:cs="Arial"/>
          <w:i/>
          <w:sz w:val="22"/>
          <w:szCs w:val="22"/>
        </w:rPr>
        <w:t xml:space="preserve"> v k.ú. </w:t>
      </w:r>
      <w:r w:rsidR="00715B76">
        <w:rPr>
          <w:rFonts w:ascii="Arial" w:hAnsi="Arial" w:cs="Arial"/>
          <w:i/>
          <w:sz w:val="22"/>
          <w:szCs w:val="22"/>
        </w:rPr>
        <w:t>D.M.</w:t>
      </w:r>
      <w:r w:rsidRPr="003D5C2C">
        <w:rPr>
          <w:rFonts w:ascii="Arial" w:hAnsi="Arial" w:cs="Arial"/>
          <w:i/>
          <w:sz w:val="22"/>
          <w:szCs w:val="22"/>
        </w:rPr>
        <w:t xml:space="preserve"> byly zatepleny polystyrénem a dřevěným obložením o tloušťce 12 cm.“</w:t>
      </w:r>
      <w:r>
        <w:rPr>
          <w:rFonts w:ascii="Arial" w:hAnsi="Arial" w:cs="Arial"/>
          <w:sz w:val="22"/>
          <w:szCs w:val="22"/>
        </w:rPr>
        <w:t xml:space="preserve"> (konec citace).</w:t>
      </w:r>
    </w:p>
    <w:p w:rsidR="00BE6F4E" w:rsidRDefault="00BE6F4E" w:rsidP="002B4736">
      <w:pPr>
        <w:jc w:val="both"/>
        <w:rPr>
          <w:rFonts w:ascii="Arial" w:hAnsi="Arial" w:cs="Arial"/>
          <w:sz w:val="22"/>
          <w:szCs w:val="22"/>
        </w:rPr>
      </w:pPr>
    </w:p>
    <w:p w:rsidR="002B4736" w:rsidRDefault="008E0D26" w:rsidP="002B4736">
      <w:pPr>
        <w:jc w:val="both"/>
        <w:rPr>
          <w:rFonts w:ascii="Arial" w:hAnsi="Arial" w:cs="Arial"/>
          <w:sz w:val="22"/>
          <w:szCs w:val="22"/>
        </w:rPr>
      </w:pPr>
      <w:r w:rsidRPr="00816AD5">
        <w:rPr>
          <w:rFonts w:ascii="Arial" w:hAnsi="Arial" w:cs="Arial"/>
          <w:sz w:val="22"/>
          <w:szCs w:val="22"/>
        </w:rPr>
        <w:t xml:space="preserve">Ke </w:t>
      </w:r>
      <w:r w:rsidRPr="00CE709D">
        <w:rPr>
          <w:rFonts w:ascii="Arial" w:hAnsi="Arial" w:cs="Arial"/>
          <w:i/>
          <w:sz w:val="22"/>
          <w:szCs w:val="22"/>
        </w:rPr>
        <w:t>„Stanovisku ze dne 7.9.2015“</w:t>
      </w:r>
      <w:r w:rsidRPr="00816AD5">
        <w:rPr>
          <w:rFonts w:ascii="Arial" w:hAnsi="Arial" w:cs="Arial"/>
          <w:sz w:val="22"/>
          <w:szCs w:val="22"/>
        </w:rPr>
        <w:t xml:space="preserve"> musí ZKI v Opavě uvést, že nebylo doplněno podpisem pana Ing. Mgr. V</w:t>
      </w:r>
      <w:r w:rsidR="007435AD">
        <w:rPr>
          <w:rFonts w:ascii="Arial" w:hAnsi="Arial" w:cs="Arial"/>
          <w:sz w:val="22"/>
          <w:szCs w:val="22"/>
        </w:rPr>
        <w:t>.</w:t>
      </w:r>
      <w:r w:rsidRPr="00816AD5">
        <w:rPr>
          <w:rFonts w:ascii="Arial" w:hAnsi="Arial" w:cs="Arial"/>
          <w:sz w:val="22"/>
          <w:szCs w:val="22"/>
        </w:rPr>
        <w:t>S</w:t>
      </w:r>
      <w:r w:rsidR="007435AD">
        <w:rPr>
          <w:rFonts w:ascii="Arial" w:hAnsi="Arial" w:cs="Arial"/>
          <w:sz w:val="22"/>
          <w:szCs w:val="22"/>
        </w:rPr>
        <w:t>.</w:t>
      </w:r>
      <w:r w:rsidRPr="00816AD5">
        <w:rPr>
          <w:rFonts w:ascii="Arial" w:hAnsi="Arial" w:cs="Arial"/>
          <w:sz w:val="22"/>
          <w:szCs w:val="22"/>
        </w:rPr>
        <w:t>, jak bylo účastníkem řízení zmíněno v průběhu ústního jednání. Ve</w:t>
      </w:r>
      <w:r w:rsidR="007435AD">
        <w:rPr>
          <w:rFonts w:ascii="Arial" w:hAnsi="Arial" w:cs="Arial"/>
          <w:sz w:val="22"/>
          <w:szCs w:val="22"/>
        </w:rPr>
        <w:t> </w:t>
      </w:r>
      <w:r w:rsidRPr="00816AD5">
        <w:rPr>
          <w:rFonts w:ascii="Arial" w:hAnsi="Arial" w:cs="Arial"/>
          <w:sz w:val="22"/>
          <w:szCs w:val="22"/>
        </w:rPr>
        <w:t>vztahu k panu Ing. Mgr. V</w:t>
      </w:r>
      <w:r w:rsidR="000066A2">
        <w:rPr>
          <w:rFonts w:ascii="Arial" w:hAnsi="Arial" w:cs="Arial"/>
          <w:sz w:val="22"/>
          <w:szCs w:val="22"/>
        </w:rPr>
        <w:t>.</w:t>
      </w:r>
      <w:r w:rsidRPr="00816AD5">
        <w:rPr>
          <w:rFonts w:ascii="Arial" w:hAnsi="Arial" w:cs="Arial"/>
          <w:sz w:val="22"/>
          <w:szCs w:val="22"/>
        </w:rPr>
        <w:t>S</w:t>
      </w:r>
      <w:r w:rsidR="000066A2">
        <w:rPr>
          <w:rFonts w:ascii="Arial" w:hAnsi="Arial" w:cs="Arial"/>
          <w:sz w:val="22"/>
          <w:szCs w:val="22"/>
        </w:rPr>
        <w:t>.</w:t>
      </w:r>
      <w:r w:rsidRPr="00816AD5">
        <w:rPr>
          <w:rFonts w:ascii="Arial" w:hAnsi="Arial" w:cs="Arial"/>
          <w:sz w:val="22"/>
          <w:szCs w:val="22"/>
        </w:rPr>
        <w:t xml:space="preserve"> ZKI v Opavě z veřejného výpisu z obchodního rejstříku, vedeného Městským soudem v </w:t>
      </w:r>
      <w:r w:rsidR="00577F97">
        <w:rPr>
          <w:rFonts w:ascii="Arial" w:hAnsi="Arial" w:cs="Arial"/>
          <w:sz w:val="22"/>
          <w:szCs w:val="22"/>
        </w:rPr>
        <w:t>xxx</w:t>
      </w:r>
      <w:r w:rsidRPr="00816AD5">
        <w:rPr>
          <w:rFonts w:ascii="Arial" w:hAnsi="Arial" w:cs="Arial"/>
          <w:sz w:val="22"/>
          <w:szCs w:val="22"/>
        </w:rPr>
        <w:t xml:space="preserve">, oddíl </w:t>
      </w:r>
      <w:r w:rsidR="00816AD5">
        <w:rPr>
          <w:rFonts w:ascii="Arial" w:hAnsi="Arial" w:cs="Arial"/>
          <w:sz w:val="22"/>
          <w:szCs w:val="22"/>
        </w:rPr>
        <w:t>C</w:t>
      </w:r>
      <w:r w:rsidRPr="00816AD5">
        <w:rPr>
          <w:rFonts w:ascii="Arial" w:hAnsi="Arial" w:cs="Arial"/>
          <w:sz w:val="22"/>
          <w:szCs w:val="22"/>
        </w:rPr>
        <w:t xml:space="preserve">, vložka </w:t>
      </w:r>
      <w:r w:rsidR="000066A2">
        <w:rPr>
          <w:rFonts w:ascii="Arial" w:hAnsi="Arial" w:cs="Arial"/>
          <w:sz w:val="22"/>
          <w:szCs w:val="22"/>
        </w:rPr>
        <w:t>xxx</w:t>
      </w:r>
      <w:r w:rsidRPr="00816AD5">
        <w:rPr>
          <w:rFonts w:ascii="Arial" w:hAnsi="Arial" w:cs="Arial"/>
          <w:sz w:val="22"/>
          <w:szCs w:val="22"/>
        </w:rPr>
        <w:t xml:space="preserve"> (</w:t>
      </w:r>
      <w:hyperlink r:id="rId10" w:history="1">
        <w:r w:rsidRPr="00816AD5">
          <w:rPr>
            <w:rStyle w:val="Hypertextovodkaz"/>
            <w:rFonts w:ascii="Arial" w:hAnsi="Arial" w:cs="Arial"/>
            <w:color w:val="auto"/>
            <w:sz w:val="22"/>
            <w:szCs w:val="22"/>
          </w:rPr>
          <w:t>http://or.justice.cz</w:t>
        </w:r>
      </w:hyperlink>
      <w:r w:rsidRPr="00816AD5">
        <w:rPr>
          <w:rFonts w:ascii="Arial" w:hAnsi="Arial" w:cs="Arial"/>
          <w:sz w:val="22"/>
          <w:szCs w:val="22"/>
        </w:rPr>
        <w:t>) zjistil, že</w:t>
      </w:r>
      <w:r w:rsidR="000066A2">
        <w:rPr>
          <w:rFonts w:ascii="Arial" w:hAnsi="Arial" w:cs="Arial"/>
          <w:sz w:val="22"/>
          <w:szCs w:val="22"/>
        </w:rPr>
        <w:t> </w:t>
      </w:r>
      <w:r w:rsidRPr="00816AD5">
        <w:rPr>
          <w:rFonts w:ascii="Arial" w:hAnsi="Arial" w:cs="Arial"/>
          <w:sz w:val="22"/>
          <w:szCs w:val="22"/>
        </w:rPr>
        <w:t>jmenovaný není jednatele</w:t>
      </w:r>
      <w:r w:rsidR="002B38BD" w:rsidRPr="00816AD5">
        <w:rPr>
          <w:rFonts w:ascii="Arial" w:hAnsi="Arial" w:cs="Arial"/>
          <w:sz w:val="22"/>
          <w:szCs w:val="22"/>
        </w:rPr>
        <w:t>m</w:t>
      </w:r>
      <w:r w:rsidRPr="00816AD5">
        <w:rPr>
          <w:rFonts w:ascii="Arial" w:hAnsi="Arial" w:cs="Arial"/>
          <w:sz w:val="22"/>
          <w:szCs w:val="22"/>
        </w:rPr>
        <w:t xml:space="preserve">, ani prokuristou obchodní firmy </w:t>
      </w:r>
      <w:r w:rsidR="00577F97">
        <w:rPr>
          <w:rFonts w:ascii="Arial" w:hAnsi="Arial" w:cs="Arial"/>
          <w:sz w:val="22"/>
          <w:szCs w:val="22"/>
        </w:rPr>
        <w:t>xxx</w:t>
      </w:r>
      <w:r w:rsidRPr="00816AD5">
        <w:rPr>
          <w:rFonts w:ascii="Arial" w:hAnsi="Arial" w:cs="Arial"/>
          <w:sz w:val="22"/>
          <w:szCs w:val="22"/>
        </w:rPr>
        <w:t xml:space="preserve">, s.r.o. Ve spise také není </w:t>
      </w:r>
      <w:r w:rsidR="002B38BD" w:rsidRPr="00816AD5">
        <w:rPr>
          <w:rFonts w:ascii="Arial" w:hAnsi="Arial" w:cs="Arial"/>
          <w:sz w:val="22"/>
          <w:szCs w:val="22"/>
        </w:rPr>
        <w:t xml:space="preserve">založen doklad, který by osvědčoval pravomoc jmenovaného jednat jménem obchodní firmy </w:t>
      </w:r>
      <w:r w:rsidR="00577F97">
        <w:rPr>
          <w:rFonts w:ascii="Arial" w:hAnsi="Arial" w:cs="Arial"/>
          <w:sz w:val="22"/>
          <w:szCs w:val="22"/>
        </w:rPr>
        <w:t>xxx</w:t>
      </w:r>
      <w:r w:rsidR="002B38BD" w:rsidRPr="00816AD5">
        <w:rPr>
          <w:rFonts w:ascii="Arial" w:hAnsi="Arial" w:cs="Arial"/>
          <w:sz w:val="22"/>
          <w:szCs w:val="22"/>
        </w:rPr>
        <w:t xml:space="preserve">, s.r.o., IČO: </w:t>
      </w:r>
      <w:r w:rsidR="000066A2">
        <w:rPr>
          <w:rFonts w:ascii="Arial" w:hAnsi="Arial" w:cs="Arial"/>
          <w:sz w:val="22"/>
          <w:szCs w:val="22"/>
        </w:rPr>
        <w:t>xxx</w:t>
      </w:r>
      <w:r w:rsidR="002B38BD" w:rsidRPr="00816AD5">
        <w:rPr>
          <w:rFonts w:ascii="Arial" w:hAnsi="Arial" w:cs="Arial"/>
          <w:sz w:val="22"/>
          <w:szCs w:val="22"/>
        </w:rPr>
        <w:t xml:space="preserve">, se sídlem </w:t>
      </w:r>
      <w:r w:rsidR="000066A2">
        <w:rPr>
          <w:rFonts w:ascii="Arial" w:hAnsi="Arial" w:cs="Arial"/>
          <w:sz w:val="22"/>
          <w:szCs w:val="22"/>
        </w:rPr>
        <w:t>xxx</w:t>
      </w:r>
      <w:r w:rsidR="002B38BD" w:rsidRPr="00816AD5">
        <w:rPr>
          <w:rFonts w:ascii="Arial" w:hAnsi="Arial" w:cs="Arial"/>
          <w:sz w:val="22"/>
          <w:szCs w:val="22"/>
        </w:rPr>
        <w:t xml:space="preserve"> (sídlo zapsáno od 11.3.2015).</w:t>
      </w:r>
      <w:r w:rsidR="007D6D35" w:rsidRPr="00816AD5">
        <w:rPr>
          <w:rFonts w:ascii="Arial" w:hAnsi="Arial" w:cs="Arial"/>
          <w:sz w:val="22"/>
          <w:szCs w:val="22"/>
        </w:rPr>
        <w:t xml:space="preserve"> Ve</w:t>
      </w:r>
      <w:r w:rsidR="000066A2">
        <w:rPr>
          <w:rFonts w:ascii="Arial" w:hAnsi="Arial" w:cs="Arial"/>
          <w:sz w:val="22"/>
          <w:szCs w:val="22"/>
        </w:rPr>
        <w:t> </w:t>
      </w:r>
      <w:r w:rsidR="007D6D35" w:rsidRPr="00816AD5">
        <w:rPr>
          <w:rFonts w:ascii="Arial" w:hAnsi="Arial" w:cs="Arial"/>
          <w:sz w:val="22"/>
          <w:szCs w:val="22"/>
        </w:rPr>
        <w:t>vztahu ke změnou dotčené</w:t>
      </w:r>
      <w:r w:rsidR="00BE6F4E">
        <w:rPr>
          <w:rFonts w:ascii="Arial" w:hAnsi="Arial" w:cs="Arial"/>
          <w:sz w:val="22"/>
          <w:szCs w:val="22"/>
        </w:rPr>
        <w:t xml:space="preserve">mu pozemku parc.č. </w:t>
      </w:r>
      <w:r w:rsidR="000066A2">
        <w:rPr>
          <w:rFonts w:ascii="Arial" w:hAnsi="Arial" w:cs="Arial"/>
          <w:sz w:val="22"/>
          <w:szCs w:val="22"/>
        </w:rPr>
        <w:t>xxx</w:t>
      </w:r>
      <w:r w:rsidR="00BE6F4E">
        <w:rPr>
          <w:rFonts w:ascii="Arial" w:hAnsi="Arial" w:cs="Arial"/>
          <w:sz w:val="22"/>
          <w:szCs w:val="22"/>
        </w:rPr>
        <w:t>/</w:t>
      </w:r>
      <w:r w:rsidR="000066A2">
        <w:rPr>
          <w:rFonts w:ascii="Arial" w:hAnsi="Arial" w:cs="Arial"/>
          <w:sz w:val="22"/>
          <w:szCs w:val="22"/>
        </w:rPr>
        <w:t>x</w:t>
      </w:r>
      <w:r w:rsidR="00BE6F4E">
        <w:rPr>
          <w:rFonts w:ascii="Arial" w:hAnsi="Arial" w:cs="Arial"/>
          <w:sz w:val="22"/>
          <w:szCs w:val="22"/>
        </w:rPr>
        <w:t xml:space="preserve"> lze z I</w:t>
      </w:r>
      <w:r w:rsidR="007D6D35" w:rsidRPr="00816AD5">
        <w:rPr>
          <w:rFonts w:ascii="Arial" w:hAnsi="Arial" w:cs="Arial"/>
          <w:sz w:val="22"/>
          <w:szCs w:val="22"/>
        </w:rPr>
        <w:t xml:space="preserve">nformačního systému katastru nemovitostí </w:t>
      </w:r>
      <w:r w:rsidR="00BE6F4E">
        <w:rPr>
          <w:rFonts w:ascii="Arial" w:hAnsi="Arial" w:cs="Arial"/>
          <w:sz w:val="22"/>
          <w:szCs w:val="22"/>
        </w:rPr>
        <w:t xml:space="preserve">(dále jen „ISKN“) </w:t>
      </w:r>
      <w:r w:rsidR="007D6D35" w:rsidRPr="00816AD5">
        <w:rPr>
          <w:rFonts w:ascii="Arial" w:hAnsi="Arial" w:cs="Arial"/>
          <w:sz w:val="22"/>
          <w:szCs w:val="22"/>
        </w:rPr>
        <w:t xml:space="preserve">zjistit, že </w:t>
      </w:r>
      <w:r w:rsidR="00577F97">
        <w:rPr>
          <w:rFonts w:ascii="Arial" w:hAnsi="Arial" w:cs="Arial"/>
          <w:sz w:val="22"/>
          <w:szCs w:val="22"/>
        </w:rPr>
        <w:t>xxx</w:t>
      </w:r>
      <w:r w:rsidR="007D6D35" w:rsidRPr="00816AD5">
        <w:rPr>
          <w:rFonts w:ascii="Arial" w:hAnsi="Arial" w:cs="Arial"/>
          <w:sz w:val="22"/>
          <w:szCs w:val="22"/>
        </w:rPr>
        <w:t xml:space="preserve">, S.R.O., IČO: </w:t>
      </w:r>
      <w:r w:rsidR="000066A2">
        <w:rPr>
          <w:rFonts w:ascii="Arial" w:hAnsi="Arial" w:cs="Arial"/>
          <w:sz w:val="22"/>
          <w:szCs w:val="22"/>
        </w:rPr>
        <w:t>xxx</w:t>
      </w:r>
      <w:r w:rsidR="007D6D35" w:rsidRPr="00816AD5">
        <w:rPr>
          <w:rFonts w:ascii="Arial" w:hAnsi="Arial" w:cs="Arial"/>
          <w:sz w:val="22"/>
          <w:szCs w:val="22"/>
        </w:rPr>
        <w:t xml:space="preserve">, (dosud) se sídlem: </w:t>
      </w:r>
      <w:r w:rsidR="000066A2">
        <w:rPr>
          <w:rFonts w:ascii="Arial" w:hAnsi="Arial" w:cs="Arial"/>
          <w:sz w:val="22"/>
          <w:szCs w:val="22"/>
        </w:rPr>
        <w:t>xxx</w:t>
      </w:r>
      <w:r w:rsidR="007D6D35" w:rsidRPr="00816AD5">
        <w:rPr>
          <w:rFonts w:ascii="Arial" w:hAnsi="Arial" w:cs="Arial"/>
          <w:sz w:val="22"/>
          <w:szCs w:val="22"/>
        </w:rPr>
        <w:t xml:space="preserve">, </w:t>
      </w:r>
      <w:r w:rsidR="00816AD5" w:rsidRPr="00816AD5">
        <w:rPr>
          <w:rFonts w:ascii="Arial" w:hAnsi="Arial" w:cs="Arial"/>
          <w:sz w:val="22"/>
          <w:szCs w:val="22"/>
        </w:rPr>
        <w:t xml:space="preserve">je </w:t>
      </w:r>
      <w:r w:rsidR="007D6D35" w:rsidRPr="00816AD5">
        <w:rPr>
          <w:rFonts w:ascii="Arial" w:hAnsi="Arial" w:cs="Arial"/>
          <w:sz w:val="22"/>
          <w:szCs w:val="22"/>
        </w:rPr>
        <w:t>jeho podílovým spoluvlastníkem (podíl 15/16).</w:t>
      </w:r>
      <w:r w:rsidR="00816AD5" w:rsidRPr="00816AD5">
        <w:rPr>
          <w:rFonts w:ascii="Arial" w:hAnsi="Arial" w:cs="Arial"/>
          <w:sz w:val="22"/>
          <w:szCs w:val="22"/>
        </w:rPr>
        <w:t xml:space="preserve"> </w:t>
      </w:r>
      <w:r w:rsidR="00577F97">
        <w:rPr>
          <w:rFonts w:ascii="Arial" w:hAnsi="Arial" w:cs="Arial"/>
          <w:sz w:val="22"/>
          <w:szCs w:val="22"/>
        </w:rPr>
        <w:t>xxx</w:t>
      </w:r>
      <w:r w:rsidR="00CE709D">
        <w:rPr>
          <w:rFonts w:ascii="Arial" w:hAnsi="Arial" w:cs="Arial"/>
          <w:sz w:val="22"/>
          <w:szCs w:val="22"/>
        </w:rPr>
        <w:t>, S.R.O., s podílem</w:t>
      </w:r>
      <w:r w:rsidR="007D6D35" w:rsidRPr="00816AD5">
        <w:rPr>
          <w:rFonts w:ascii="Arial" w:hAnsi="Arial" w:cs="Arial"/>
          <w:sz w:val="22"/>
          <w:szCs w:val="22"/>
        </w:rPr>
        <w:t xml:space="preserve"> 5/20 a pan Ing. Mgr. V</w:t>
      </w:r>
      <w:r w:rsidR="000066A2">
        <w:rPr>
          <w:rFonts w:ascii="Arial" w:hAnsi="Arial" w:cs="Arial"/>
          <w:sz w:val="22"/>
          <w:szCs w:val="22"/>
        </w:rPr>
        <w:t>.</w:t>
      </w:r>
      <w:r w:rsidR="007D6D35" w:rsidRPr="00816AD5">
        <w:rPr>
          <w:rFonts w:ascii="Arial" w:hAnsi="Arial" w:cs="Arial"/>
          <w:sz w:val="22"/>
          <w:szCs w:val="22"/>
        </w:rPr>
        <w:t>S</w:t>
      </w:r>
      <w:r w:rsidR="000066A2">
        <w:rPr>
          <w:rFonts w:ascii="Arial" w:hAnsi="Arial" w:cs="Arial"/>
          <w:sz w:val="22"/>
          <w:szCs w:val="22"/>
        </w:rPr>
        <w:t>.</w:t>
      </w:r>
      <w:r w:rsidR="00816AD5" w:rsidRPr="00816AD5">
        <w:rPr>
          <w:rFonts w:ascii="Arial" w:hAnsi="Arial" w:cs="Arial"/>
          <w:sz w:val="22"/>
          <w:szCs w:val="22"/>
        </w:rPr>
        <w:t>, narozený</w:t>
      </w:r>
      <w:r w:rsidR="007D6D35" w:rsidRPr="00816AD5">
        <w:rPr>
          <w:rFonts w:ascii="Arial" w:hAnsi="Arial" w:cs="Arial"/>
          <w:sz w:val="22"/>
          <w:szCs w:val="22"/>
        </w:rPr>
        <w:t xml:space="preserve"> dne </w:t>
      </w:r>
      <w:r w:rsidR="000066A2">
        <w:rPr>
          <w:rFonts w:ascii="Arial" w:hAnsi="Arial" w:cs="Arial"/>
          <w:sz w:val="22"/>
          <w:szCs w:val="22"/>
        </w:rPr>
        <w:t>xxx</w:t>
      </w:r>
      <w:r w:rsidR="007D6D35" w:rsidRPr="00816AD5">
        <w:rPr>
          <w:rFonts w:ascii="Arial" w:hAnsi="Arial" w:cs="Arial"/>
          <w:sz w:val="22"/>
          <w:szCs w:val="22"/>
        </w:rPr>
        <w:t>, trvale bytem</w:t>
      </w:r>
      <w:r w:rsidR="00F23076">
        <w:rPr>
          <w:rFonts w:ascii="Arial" w:hAnsi="Arial" w:cs="Arial"/>
          <w:sz w:val="22"/>
          <w:szCs w:val="22"/>
        </w:rPr>
        <w:t xml:space="preserve"> na adrese:</w:t>
      </w:r>
      <w:r w:rsidR="007D6D35" w:rsidRPr="00816AD5">
        <w:rPr>
          <w:rFonts w:ascii="Arial" w:hAnsi="Arial" w:cs="Arial"/>
          <w:sz w:val="22"/>
          <w:szCs w:val="22"/>
        </w:rPr>
        <w:t xml:space="preserve"> </w:t>
      </w:r>
      <w:r w:rsidR="000066A2">
        <w:rPr>
          <w:rFonts w:ascii="Arial" w:hAnsi="Arial" w:cs="Arial"/>
          <w:sz w:val="22"/>
          <w:szCs w:val="22"/>
        </w:rPr>
        <w:t>xxx</w:t>
      </w:r>
      <w:r w:rsidR="00CE709D">
        <w:rPr>
          <w:rFonts w:ascii="Arial" w:hAnsi="Arial" w:cs="Arial"/>
          <w:sz w:val="22"/>
          <w:szCs w:val="22"/>
        </w:rPr>
        <w:t>, s podílem</w:t>
      </w:r>
      <w:r w:rsidR="007D6D35" w:rsidRPr="00816AD5">
        <w:rPr>
          <w:rFonts w:ascii="Arial" w:hAnsi="Arial" w:cs="Arial"/>
          <w:sz w:val="22"/>
          <w:szCs w:val="22"/>
        </w:rPr>
        <w:t xml:space="preserve"> 7/20 jsou spoluvlastníky sousedního pozemku parc.č. </w:t>
      </w:r>
      <w:r w:rsidR="000066A2">
        <w:rPr>
          <w:rFonts w:ascii="Arial" w:hAnsi="Arial" w:cs="Arial"/>
          <w:sz w:val="22"/>
          <w:szCs w:val="22"/>
        </w:rPr>
        <w:t>xxx</w:t>
      </w:r>
      <w:r w:rsidR="007D6D35" w:rsidRPr="00816AD5">
        <w:rPr>
          <w:rFonts w:ascii="Arial" w:hAnsi="Arial" w:cs="Arial"/>
          <w:sz w:val="22"/>
          <w:szCs w:val="22"/>
        </w:rPr>
        <w:t>/</w:t>
      </w:r>
      <w:r w:rsidR="000066A2">
        <w:rPr>
          <w:rFonts w:ascii="Arial" w:hAnsi="Arial" w:cs="Arial"/>
          <w:sz w:val="22"/>
          <w:szCs w:val="22"/>
        </w:rPr>
        <w:t>x</w:t>
      </w:r>
      <w:r w:rsidR="007D6D35" w:rsidRPr="00816AD5">
        <w:rPr>
          <w:rFonts w:ascii="Arial" w:hAnsi="Arial" w:cs="Arial"/>
          <w:sz w:val="22"/>
          <w:szCs w:val="22"/>
        </w:rPr>
        <w:t xml:space="preserve">. Do vlastnické hranice mezi pozemky parc.č. </w:t>
      </w:r>
      <w:r w:rsidR="000066A2">
        <w:rPr>
          <w:rFonts w:ascii="Arial" w:hAnsi="Arial" w:cs="Arial"/>
          <w:sz w:val="22"/>
          <w:szCs w:val="22"/>
        </w:rPr>
        <w:t>xxx</w:t>
      </w:r>
      <w:r w:rsidR="007D6D35" w:rsidRPr="00816AD5">
        <w:rPr>
          <w:rFonts w:ascii="Arial" w:hAnsi="Arial" w:cs="Arial"/>
          <w:sz w:val="22"/>
          <w:szCs w:val="22"/>
        </w:rPr>
        <w:t>/</w:t>
      </w:r>
      <w:r w:rsidR="000066A2">
        <w:rPr>
          <w:rFonts w:ascii="Arial" w:hAnsi="Arial" w:cs="Arial"/>
          <w:sz w:val="22"/>
          <w:szCs w:val="22"/>
        </w:rPr>
        <w:t>x</w:t>
      </w:r>
      <w:r w:rsidR="007D6D35" w:rsidRPr="00816AD5">
        <w:rPr>
          <w:rFonts w:ascii="Arial" w:hAnsi="Arial" w:cs="Arial"/>
          <w:sz w:val="22"/>
          <w:szCs w:val="22"/>
        </w:rPr>
        <w:t xml:space="preserve"> </w:t>
      </w:r>
      <w:r w:rsidR="00BE6F4E">
        <w:rPr>
          <w:rFonts w:ascii="Arial" w:hAnsi="Arial" w:cs="Arial"/>
          <w:sz w:val="22"/>
          <w:szCs w:val="22"/>
        </w:rPr>
        <w:t xml:space="preserve"> </w:t>
      </w:r>
      <w:r w:rsidR="007D6D35" w:rsidRPr="00816AD5">
        <w:rPr>
          <w:rFonts w:ascii="Arial" w:hAnsi="Arial" w:cs="Arial"/>
          <w:sz w:val="22"/>
          <w:szCs w:val="22"/>
        </w:rPr>
        <w:t xml:space="preserve">a </w:t>
      </w:r>
      <w:r w:rsidR="000066A2">
        <w:rPr>
          <w:rFonts w:ascii="Arial" w:hAnsi="Arial" w:cs="Arial"/>
          <w:sz w:val="22"/>
          <w:szCs w:val="22"/>
        </w:rPr>
        <w:t>xxx</w:t>
      </w:r>
      <w:r w:rsidR="007D6D35" w:rsidRPr="00816AD5">
        <w:rPr>
          <w:rFonts w:ascii="Arial" w:hAnsi="Arial" w:cs="Arial"/>
          <w:sz w:val="22"/>
          <w:szCs w:val="22"/>
        </w:rPr>
        <w:t>/</w:t>
      </w:r>
      <w:r w:rsidR="000066A2">
        <w:rPr>
          <w:rFonts w:ascii="Arial" w:hAnsi="Arial" w:cs="Arial"/>
          <w:sz w:val="22"/>
          <w:szCs w:val="22"/>
        </w:rPr>
        <w:t>x</w:t>
      </w:r>
      <w:r w:rsidR="007D6D35" w:rsidRPr="00816AD5">
        <w:rPr>
          <w:rFonts w:ascii="Arial" w:hAnsi="Arial" w:cs="Arial"/>
          <w:sz w:val="22"/>
          <w:szCs w:val="22"/>
        </w:rPr>
        <w:t xml:space="preserve"> byl podle předmětného plánu vložen nový bod č. 1.</w:t>
      </w:r>
    </w:p>
    <w:p w:rsidR="00815591" w:rsidRDefault="00815591" w:rsidP="0095261A">
      <w:pPr>
        <w:jc w:val="both"/>
        <w:rPr>
          <w:rFonts w:ascii="Arial" w:hAnsi="Arial" w:cs="Arial"/>
          <w:b/>
          <w:sz w:val="22"/>
          <w:szCs w:val="22"/>
        </w:rPr>
      </w:pPr>
    </w:p>
    <w:p w:rsidR="00815591" w:rsidRDefault="00815591" w:rsidP="0095261A">
      <w:pPr>
        <w:jc w:val="both"/>
        <w:rPr>
          <w:rFonts w:ascii="Arial" w:hAnsi="Arial" w:cs="Arial"/>
          <w:b/>
          <w:sz w:val="22"/>
          <w:szCs w:val="22"/>
        </w:rPr>
      </w:pPr>
      <w:r>
        <w:rPr>
          <w:rFonts w:ascii="Arial" w:hAnsi="Arial" w:cs="Arial"/>
          <w:b/>
          <w:sz w:val="22"/>
          <w:szCs w:val="22"/>
        </w:rPr>
        <w:t>Náčrt</w:t>
      </w:r>
      <w:r w:rsidR="00EA51B9">
        <w:rPr>
          <w:rFonts w:ascii="Arial" w:hAnsi="Arial" w:cs="Arial"/>
          <w:b/>
          <w:sz w:val="22"/>
          <w:szCs w:val="22"/>
        </w:rPr>
        <w:t xml:space="preserve"> </w:t>
      </w:r>
      <w:r w:rsidR="00EA51B9" w:rsidRPr="00EA51B9">
        <w:rPr>
          <w:rFonts w:ascii="Arial" w:hAnsi="Arial" w:cs="Arial"/>
          <w:sz w:val="22"/>
          <w:szCs w:val="22"/>
        </w:rPr>
        <w:t>(příp. grafické znázornění předmětného plánu)</w:t>
      </w:r>
      <w:r>
        <w:rPr>
          <w:rFonts w:ascii="Arial" w:hAnsi="Arial" w:cs="Arial"/>
          <w:b/>
          <w:sz w:val="22"/>
          <w:szCs w:val="22"/>
        </w:rPr>
        <w:t>:</w:t>
      </w:r>
    </w:p>
    <w:p w:rsidR="00F23076" w:rsidRDefault="00F23076" w:rsidP="00F23076">
      <w:pPr>
        <w:jc w:val="both"/>
        <w:rPr>
          <w:rFonts w:ascii="Arial" w:hAnsi="Arial" w:cs="Arial"/>
          <w:sz w:val="22"/>
          <w:szCs w:val="22"/>
        </w:rPr>
      </w:pPr>
      <w:r>
        <w:rPr>
          <w:rFonts w:ascii="Arial" w:hAnsi="Arial" w:cs="Arial"/>
          <w:sz w:val="22"/>
          <w:szCs w:val="22"/>
        </w:rPr>
        <w:t xml:space="preserve">V předmětného plánu je (mimo jiné) navrženo </w:t>
      </w:r>
      <w:r w:rsidRPr="004B2BA8">
        <w:rPr>
          <w:rFonts w:ascii="Arial" w:hAnsi="Arial" w:cs="Arial"/>
          <w:i/>
          <w:sz w:val="22"/>
          <w:szCs w:val="22"/>
        </w:rPr>
        <w:t xml:space="preserve">rozdělení dosavadního pozemku parc.č. </w:t>
      </w:r>
      <w:r w:rsidR="000066A2">
        <w:rPr>
          <w:rFonts w:ascii="Arial" w:hAnsi="Arial" w:cs="Arial"/>
          <w:i/>
          <w:sz w:val="22"/>
          <w:szCs w:val="22"/>
        </w:rPr>
        <w:t>xxx</w:t>
      </w:r>
      <w:r w:rsidRPr="004B2BA8">
        <w:rPr>
          <w:rFonts w:ascii="Arial" w:hAnsi="Arial" w:cs="Arial"/>
          <w:i/>
          <w:sz w:val="22"/>
          <w:szCs w:val="22"/>
        </w:rPr>
        <w:t>/</w:t>
      </w:r>
      <w:r w:rsidR="000066A2">
        <w:rPr>
          <w:rFonts w:ascii="Arial" w:hAnsi="Arial" w:cs="Arial"/>
          <w:i/>
          <w:sz w:val="22"/>
          <w:szCs w:val="22"/>
        </w:rPr>
        <w:t xml:space="preserve">x </w:t>
      </w:r>
      <w:r>
        <w:rPr>
          <w:rFonts w:ascii="Arial" w:hAnsi="Arial" w:cs="Arial"/>
          <w:sz w:val="22"/>
          <w:szCs w:val="22"/>
        </w:rPr>
        <w:t xml:space="preserve">(s druhem pozemku a způsobem využití: ostatní plocha/jiná plocha) na dva pozemky    parc.č. </w:t>
      </w:r>
      <w:r w:rsidR="000066A2">
        <w:rPr>
          <w:rFonts w:ascii="Arial" w:hAnsi="Arial" w:cs="Arial"/>
          <w:sz w:val="22"/>
          <w:szCs w:val="22"/>
        </w:rPr>
        <w:t>xxx</w:t>
      </w:r>
      <w:r>
        <w:rPr>
          <w:rFonts w:ascii="Arial" w:hAnsi="Arial" w:cs="Arial"/>
          <w:sz w:val="22"/>
          <w:szCs w:val="22"/>
        </w:rPr>
        <w:t>/</w:t>
      </w:r>
      <w:r w:rsidR="000066A2">
        <w:rPr>
          <w:rFonts w:ascii="Arial" w:hAnsi="Arial" w:cs="Arial"/>
          <w:sz w:val="22"/>
          <w:szCs w:val="22"/>
        </w:rPr>
        <w:t xml:space="preserve">x </w:t>
      </w:r>
      <w:r>
        <w:rPr>
          <w:rFonts w:ascii="Arial" w:hAnsi="Arial" w:cs="Arial"/>
          <w:sz w:val="22"/>
          <w:szCs w:val="22"/>
        </w:rPr>
        <w:t xml:space="preserve">a </w:t>
      </w:r>
      <w:r w:rsidR="000066A2">
        <w:rPr>
          <w:rFonts w:ascii="Arial" w:hAnsi="Arial" w:cs="Arial"/>
          <w:sz w:val="22"/>
          <w:szCs w:val="22"/>
        </w:rPr>
        <w:t>xxx</w:t>
      </w:r>
      <w:r>
        <w:rPr>
          <w:rFonts w:ascii="Arial" w:hAnsi="Arial" w:cs="Arial"/>
          <w:sz w:val="22"/>
          <w:szCs w:val="22"/>
        </w:rPr>
        <w:t>/</w:t>
      </w:r>
      <w:r w:rsidR="000066A2">
        <w:rPr>
          <w:rFonts w:ascii="Arial" w:hAnsi="Arial" w:cs="Arial"/>
          <w:sz w:val="22"/>
          <w:szCs w:val="22"/>
        </w:rPr>
        <w:t>y</w:t>
      </w:r>
      <w:r>
        <w:rPr>
          <w:rFonts w:ascii="Arial" w:hAnsi="Arial" w:cs="Arial"/>
          <w:sz w:val="22"/>
          <w:szCs w:val="22"/>
        </w:rPr>
        <w:t xml:space="preserve"> tak, že novou hranici tvoří pouze spojnice podrobných bodů č. 1 a 2. </w:t>
      </w:r>
      <w:r w:rsidR="008656FA">
        <w:rPr>
          <w:rFonts w:ascii="Arial" w:hAnsi="Arial" w:cs="Arial"/>
          <w:sz w:val="22"/>
          <w:szCs w:val="22"/>
        </w:rPr>
        <w:t>N</w:t>
      </w:r>
      <w:r>
        <w:rPr>
          <w:rFonts w:ascii="Arial" w:hAnsi="Arial" w:cs="Arial"/>
          <w:sz w:val="22"/>
          <w:szCs w:val="22"/>
        </w:rPr>
        <w:t>ov</w:t>
      </w:r>
      <w:r w:rsidR="008656FA">
        <w:rPr>
          <w:rFonts w:ascii="Arial" w:hAnsi="Arial" w:cs="Arial"/>
          <w:sz w:val="22"/>
          <w:szCs w:val="22"/>
        </w:rPr>
        <w:t>ý podrobný</w:t>
      </w:r>
      <w:r>
        <w:rPr>
          <w:rFonts w:ascii="Arial" w:hAnsi="Arial" w:cs="Arial"/>
          <w:sz w:val="22"/>
          <w:szCs w:val="22"/>
        </w:rPr>
        <w:t xml:space="preserve"> bod</w:t>
      </w:r>
      <w:r w:rsidR="008656FA">
        <w:rPr>
          <w:rFonts w:ascii="Arial" w:hAnsi="Arial" w:cs="Arial"/>
          <w:sz w:val="22"/>
          <w:szCs w:val="22"/>
        </w:rPr>
        <w:t xml:space="preserve"> č. 1 byl</w:t>
      </w:r>
      <w:r>
        <w:rPr>
          <w:rFonts w:ascii="Arial" w:hAnsi="Arial" w:cs="Arial"/>
          <w:sz w:val="22"/>
          <w:szCs w:val="22"/>
        </w:rPr>
        <w:t xml:space="preserve"> vložen do dosavadní vlastnick</w:t>
      </w:r>
      <w:r w:rsidR="00406506">
        <w:rPr>
          <w:rFonts w:ascii="Arial" w:hAnsi="Arial" w:cs="Arial"/>
          <w:sz w:val="22"/>
          <w:szCs w:val="22"/>
        </w:rPr>
        <w:t>é</w:t>
      </w:r>
      <w:r>
        <w:rPr>
          <w:rFonts w:ascii="Arial" w:hAnsi="Arial" w:cs="Arial"/>
          <w:sz w:val="22"/>
          <w:szCs w:val="22"/>
        </w:rPr>
        <w:t xml:space="preserve"> hranic</w:t>
      </w:r>
      <w:r w:rsidR="00406506">
        <w:rPr>
          <w:rFonts w:ascii="Arial" w:hAnsi="Arial" w:cs="Arial"/>
          <w:sz w:val="22"/>
          <w:szCs w:val="22"/>
        </w:rPr>
        <w:t xml:space="preserve">e mezi pozemky        parc.č. </w:t>
      </w:r>
      <w:r w:rsidR="000066A2">
        <w:rPr>
          <w:rFonts w:ascii="Arial" w:hAnsi="Arial" w:cs="Arial"/>
          <w:sz w:val="22"/>
          <w:szCs w:val="22"/>
        </w:rPr>
        <w:t>xxx/x a xxx/y</w:t>
      </w:r>
      <w:r>
        <w:rPr>
          <w:rFonts w:ascii="Arial" w:hAnsi="Arial" w:cs="Arial"/>
          <w:sz w:val="22"/>
          <w:szCs w:val="22"/>
        </w:rPr>
        <w:t xml:space="preserve"> </w:t>
      </w:r>
      <w:r w:rsidR="00406506">
        <w:rPr>
          <w:rFonts w:ascii="Arial" w:hAnsi="Arial" w:cs="Arial"/>
          <w:sz w:val="22"/>
          <w:szCs w:val="22"/>
        </w:rPr>
        <w:t xml:space="preserve">vyjádřené spojnicí podrobných bodů č. </w:t>
      </w:r>
      <w:r w:rsidR="00F36D48">
        <w:rPr>
          <w:rFonts w:ascii="Arial" w:hAnsi="Arial" w:cs="Arial"/>
          <w:sz w:val="22"/>
          <w:szCs w:val="22"/>
        </w:rPr>
        <w:t>yyy</w:t>
      </w:r>
      <w:r w:rsidR="00406506">
        <w:rPr>
          <w:rFonts w:ascii="Arial" w:hAnsi="Arial" w:cs="Arial"/>
          <w:sz w:val="22"/>
          <w:szCs w:val="22"/>
        </w:rPr>
        <w:t xml:space="preserve">-43 a </w:t>
      </w:r>
      <w:r w:rsidR="00F36D48">
        <w:rPr>
          <w:rFonts w:ascii="Arial" w:hAnsi="Arial" w:cs="Arial"/>
          <w:sz w:val="22"/>
          <w:szCs w:val="22"/>
        </w:rPr>
        <w:t>yyy</w:t>
      </w:r>
      <w:r w:rsidR="00406506">
        <w:rPr>
          <w:rFonts w:ascii="Arial" w:hAnsi="Arial" w:cs="Arial"/>
          <w:sz w:val="22"/>
          <w:szCs w:val="22"/>
        </w:rPr>
        <w:t xml:space="preserve">-44 (tzv. navazující kontrolní body). Nový podrobný bod č. 2 byl vložen do dosavadní vlastnické hranice mezi pozemky parc.č. </w:t>
      </w:r>
      <w:r w:rsidR="000066A2">
        <w:rPr>
          <w:rFonts w:ascii="Arial" w:hAnsi="Arial" w:cs="Arial"/>
          <w:sz w:val="22"/>
          <w:szCs w:val="22"/>
        </w:rPr>
        <w:t>xxx</w:t>
      </w:r>
      <w:r w:rsidR="00406506">
        <w:rPr>
          <w:rFonts w:ascii="Arial" w:hAnsi="Arial" w:cs="Arial"/>
          <w:sz w:val="22"/>
          <w:szCs w:val="22"/>
        </w:rPr>
        <w:t>/</w:t>
      </w:r>
      <w:r w:rsidR="000066A2">
        <w:rPr>
          <w:rFonts w:ascii="Arial" w:hAnsi="Arial" w:cs="Arial"/>
          <w:sz w:val="22"/>
          <w:szCs w:val="22"/>
        </w:rPr>
        <w:t>x</w:t>
      </w:r>
      <w:r w:rsidR="00406506">
        <w:rPr>
          <w:rFonts w:ascii="Arial" w:hAnsi="Arial" w:cs="Arial"/>
          <w:sz w:val="22"/>
          <w:szCs w:val="22"/>
        </w:rPr>
        <w:t xml:space="preserve"> a </w:t>
      </w:r>
      <w:r w:rsidR="000066A2">
        <w:rPr>
          <w:rFonts w:ascii="Arial" w:hAnsi="Arial" w:cs="Arial"/>
          <w:sz w:val="22"/>
          <w:szCs w:val="22"/>
        </w:rPr>
        <w:t>zzz</w:t>
      </w:r>
      <w:r w:rsidR="00406506">
        <w:rPr>
          <w:rFonts w:ascii="Arial" w:hAnsi="Arial" w:cs="Arial"/>
          <w:sz w:val="22"/>
          <w:szCs w:val="22"/>
        </w:rPr>
        <w:t>/</w:t>
      </w:r>
      <w:r w:rsidR="000066A2">
        <w:rPr>
          <w:rFonts w:ascii="Arial" w:hAnsi="Arial" w:cs="Arial"/>
          <w:sz w:val="22"/>
          <w:szCs w:val="22"/>
        </w:rPr>
        <w:t>z</w:t>
      </w:r>
      <w:r w:rsidR="00406506">
        <w:rPr>
          <w:rFonts w:ascii="Arial" w:hAnsi="Arial" w:cs="Arial"/>
          <w:sz w:val="22"/>
          <w:szCs w:val="22"/>
        </w:rPr>
        <w:t xml:space="preserve"> vyjádřené spojnicí podrobných bodů č. </w:t>
      </w:r>
      <w:r w:rsidR="00F36D48">
        <w:rPr>
          <w:rFonts w:ascii="Arial" w:hAnsi="Arial" w:cs="Arial"/>
          <w:sz w:val="22"/>
          <w:szCs w:val="22"/>
        </w:rPr>
        <w:t>zzz</w:t>
      </w:r>
      <w:r w:rsidR="00406506">
        <w:rPr>
          <w:rFonts w:ascii="Arial" w:hAnsi="Arial" w:cs="Arial"/>
          <w:sz w:val="22"/>
          <w:szCs w:val="22"/>
        </w:rPr>
        <w:t xml:space="preserve">-49 a </w:t>
      </w:r>
      <w:r w:rsidR="00F36D48">
        <w:rPr>
          <w:rFonts w:ascii="Arial" w:hAnsi="Arial" w:cs="Arial"/>
          <w:sz w:val="22"/>
          <w:szCs w:val="22"/>
        </w:rPr>
        <w:t>zzz</w:t>
      </w:r>
      <w:r w:rsidR="00406506">
        <w:rPr>
          <w:rFonts w:ascii="Arial" w:hAnsi="Arial" w:cs="Arial"/>
          <w:sz w:val="22"/>
          <w:szCs w:val="22"/>
        </w:rPr>
        <w:t xml:space="preserve">-50 </w:t>
      </w:r>
      <w:r w:rsidR="00680FDA">
        <w:rPr>
          <w:rFonts w:ascii="Arial" w:hAnsi="Arial" w:cs="Arial"/>
          <w:sz w:val="22"/>
          <w:szCs w:val="22"/>
        </w:rPr>
        <w:t>(tzv. navazující kontrolní body)</w:t>
      </w:r>
      <w:r w:rsidR="00406506">
        <w:rPr>
          <w:rFonts w:ascii="Arial" w:hAnsi="Arial" w:cs="Arial"/>
          <w:sz w:val="22"/>
          <w:szCs w:val="22"/>
        </w:rPr>
        <w:t>.</w:t>
      </w:r>
    </w:p>
    <w:p w:rsidR="00F23076" w:rsidRDefault="00F23076" w:rsidP="00F23076">
      <w:pPr>
        <w:pStyle w:val="Zkladntext3"/>
        <w:spacing w:before="0"/>
      </w:pPr>
    </w:p>
    <w:p w:rsidR="00680FDA" w:rsidRPr="00B16B1B" w:rsidRDefault="00F23076" w:rsidP="00F23076">
      <w:pPr>
        <w:pStyle w:val="Zkladntext3"/>
        <w:spacing w:before="0"/>
      </w:pPr>
      <w:r w:rsidRPr="00B16B1B">
        <w:t>Změn</w:t>
      </w:r>
      <w:r w:rsidR="00406506" w:rsidRPr="00B16B1B">
        <w:t>ou</w:t>
      </w:r>
      <w:r w:rsidRPr="00B16B1B">
        <w:t xml:space="preserve"> dotčený pozemek se nachází v lokalitě veřejně přístupného Skiareálu </w:t>
      </w:r>
      <w:r w:rsidR="000066A2">
        <w:t>xxx</w:t>
      </w:r>
      <w:r w:rsidRPr="00B16B1B">
        <w:t xml:space="preserve"> v</w:t>
      </w:r>
      <w:r w:rsidR="000066A2">
        <w:t> </w:t>
      </w:r>
      <w:r w:rsidRPr="00B16B1B">
        <w:t>D</w:t>
      </w:r>
      <w:r w:rsidR="000066A2">
        <w:t>.</w:t>
      </w:r>
      <w:r w:rsidRPr="00B16B1B">
        <w:t>M</w:t>
      </w:r>
      <w:r w:rsidR="000066A2">
        <w:t>.</w:t>
      </w:r>
      <w:r w:rsidRPr="00B16B1B">
        <w:t xml:space="preserve"> (</w:t>
      </w:r>
      <w:hyperlink r:id="rId11" w:history="1">
        <w:r w:rsidR="000066A2" w:rsidRPr="007C3189">
          <w:rPr>
            <w:rStyle w:val="Hypertextovodkaz"/>
          </w:rPr>
          <w:t>http://www.xxx.cz</w:t>
        </w:r>
      </w:hyperlink>
      <w:r w:rsidRPr="00B16B1B">
        <w:t xml:space="preserve">). </w:t>
      </w:r>
    </w:p>
    <w:p w:rsidR="00680FDA" w:rsidRDefault="00680FDA" w:rsidP="00F23076">
      <w:pPr>
        <w:pStyle w:val="Zkladntext3"/>
        <w:spacing w:before="0"/>
      </w:pPr>
    </w:p>
    <w:p w:rsidR="00F23076" w:rsidRDefault="00680FDA" w:rsidP="00F23076">
      <w:pPr>
        <w:pStyle w:val="Zkladntext3"/>
        <w:spacing w:before="0"/>
      </w:pPr>
      <w:r>
        <w:t xml:space="preserve">Při dohledu </w:t>
      </w:r>
      <w:r w:rsidR="00406506">
        <w:t>ZKI v</w:t>
      </w:r>
      <w:r>
        <w:t> </w:t>
      </w:r>
      <w:r w:rsidR="00406506">
        <w:t>Opavě</w:t>
      </w:r>
      <w:r>
        <w:t xml:space="preserve"> </w:t>
      </w:r>
      <w:r w:rsidR="00406506">
        <w:t>zjistil rozpory v označení nav</w:t>
      </w:r>
      <w:r>
        <w:t>a</w:t>
      </w:r>
      <w:r w:rsidR="00406506">
        <w:t>zující</w:t>
      </w:r>
      <w:r>
        <w:t>ch kontrolních bodů v terénu při</w:t>
      </w:r>
      <w:r w:rsidR="00A31744">
        <w:t> </w:t>
      </w:r>
      <w:r>
        <w:t xml:space="preserve">vyhotovení předmětného plánu oproti jejich prvotnímu označení podle geometrického plánu č. </w:t>
      </w:r>
      <w:r w:rsidR="000066A2">
        <w:t>yyy</w:t>
      </w:r>
      <w:r>
        <w:t>/2005 a podle dokumentace o vytyčení hranice pozemku zakázka č.</w:t>
      </w:r>
      <w:r w:rsidR="000066A2">
        <w:t xml:space="preserve"> zzz</w:t>
      </w:r>
      <w:r>
        <w:t xml:space="preserve">/2003. Dále s ohledem ke snímku ortofoto </w:t>
      </w:r>
      <w:r w:rsidR="000066A2">
        <w:t>xxx</w:t>
      </w:r>
      <w:r w:rsidR="00F42F5F">
        <w:t>, který byl doplněn o výše citované hranice pozemků (viz příloha č. 3 protokolu o dohledu)</w:t>
      </w:r>
      <w:r w:rsidR="00A0022C">
        <w:t>,</w:t>
      </w:r>
      <w:r>
        <w:t xml:space="preserve"> </w:t>
      </w:r>
      <w:r w:rsidR="00A31744">
        <w:t xml:space="preserve">fotogalerii </w:t>
      </w:r>
      <w:r w:rsidR="00A0022C">
        <w:t>na</w:t>
      </w:r>
      <w:r w:rsidR="00A31744">
        <w:t> </w:t>
      </w:r>
      <w:r w:rsidR="000066A2" w:rsidRPr="000066A2">
        <w:rPr>
          <w:u w:val="single"/>
        </w:rPr>
        <w:t>http://www.xxx.cz</w:t>
      </w:r>
      <w:r w:rsidR="00A0022C">
        <w:t xml:space="preserve"> a </w:t>
      </w:r>
      <w:r w:rsidR="00DB5C68" w:rsidRPr="00382FE1">
        <w:t>zejména fotografiím z dubna</w:t>
      </w:r>
      <w:r w:rsidR="006C1C33" w:rsidRPr="00382FE1">
        <w:t xml:space="preserve"> roku 2012 veřejně přístupným</w:t>
      </w:r>
      <w:r w:rsidR="00B76489" w:rsidRPr="00382FE1">
        <w:t> </w:t>
      </w:r>
      <w:r w:rsidR="006C1C33" w:rsidRPr="00382FE1">
        <w:t>na</w:t>
      </w:r>
      <w:r w:rsidR="00B76489">
        <w:t> </w:t>
      </w:r>
      <w:r w:rsidR="000066A2" w:rsidRPr="000066A2">
        <w:rPr>
          <w:szCs w:val="22"/>
          <w:u w:val="single"/>
        </w:rPr>
        <w:t>http://yyy.cz</w:t>
      </w:r>
      <w:r w:rsidR="00FD657B" w:rsidRPr="00B16B1B">
        <w:rPr>
          <w:szCs w:val="22"/>
        </w:rPr>
        <w:t xml:space="preserve"> a</w:t>
      </w:r>
      <w:r w:rsidR="00B76489" w:rsidRPr="00B16B1B">
        <w:rPr>
          <w:szCs w:val="22"/>
        </w:rPr>
        <w:t> </w:t>
      </w:r>
      <w:r w:rsidR="00F42F5F" w:rsidRPr="00B16B1B">
        <w:rPr>
          <w:szCs w:val="22"/>
        </w:rPr>
        <w:t>z říjn</w:t>
      </w:r>
      <w:r w:rsidR="00DB5C68" w:rsidRPr="00B16B1B">
        <w:rPr>
          <w:szCs w:val="22"/>
        </w:rPr>
        <w:t>a</w:t>
      </w:r>
      <w:r w:rsidR="00F42F5F" w:rsidRPr="00B16B1B">
        <w:rPr>
          <w:szCs w:val="22"/>
        </w:rPr>
        <w:t xml:space="preserve"> roku 2013</w:t>
      </w:r>
      <w:r w:rsidRPr="00B16B1B">
        <w:rPr>
          <w:szCs w:val="22"/>
        </w:rPr>
        <w:t xml:space="preserve"> veřejně přístupným na</w:t>
      </w:r>
      <w:r w:rsidR="00F42F5F" w:rsidRPr="00B16B1B">
        <w:rPr>
          <w:szCs w:val="22"/>
        </w:rPr>
        <w:t xml:space="preserve"> </w:t>
      </w:r>
      <w:r w:rsidR="00B16B1B" w:rsidRPr="000066A2">
        <w:rPr>
          <w:szCs w:val="22"/>
        </w:rPr>
        <w:t>http://</w:t>
      </w:r>
      <w:r w:rsidR="000066A2">
        <w:rPr>
          <w:szCs w:val="22"/>
        </w:rPr>
        <w:t>zzz</w:t>
      </w:r>
      <w:r w:rsidR="00F42F5F" w:rsidRPr="00B16B1B">
        <w:rPr>
          <w:szCs w:val="22"/>
        </w:rPr>
        <w:t xml:space="preserve"> (viz příloha č.</w:t>
      </w:r>
      <w:r w:rsidR="00BE6F4E" w:rsidRPr="00B16B1B">
        <w:rPr>
          <w:szCs w:val="22"/>
        </w:rPr>
        <w:t xml:space="preserve"> 10</w:t>
      </w:r>
      <w:r w:rsidR="00F42F5F" w:rsidRPr="00F42F5F">
        <w:t xml:space="preserve"> spisu), podle kterých </w:t>
      </w:r>
      <w:r w:rsidR="00F42F5F">
        <w:t xml:space="preserve">se </w:t>
      </w:r>
      <w:r w:rsidR="00F42F5F" w:rsidRPr="00F42F5F">
        <w:t>v dané lokalitě</w:t>
      </w:r>
      <w:r w:rsidR="00F42F5F">
        <w:t xml:space="preserve"> nacházela</w:t>
      </w:r>
      <w:r w:rsidR="00F42F5F" w:rsidRPr="00F42F5F">
        <w:t xml:space="preserve"> dlažba</w:t>
      </w:r>
      <w:r w:rsidR="00770516">
        <w:t>, která tak např.</w:t>
      </w:r>
      <w:r w:rsidR="00F42F5F" w:rsidRPr="00F42F5F">
        <w:t xml:space="preserve"> neumožňuje umístění plastového mezníku jako hraničního znaku</w:t>
      </w:r>
      <w:r w:rsidR="00770516">
        <w:t>, uskutečnil ZKI v Opavě dne 6.5.2015</w:t>
      </w:r>
      <w:r w:rsidR="00770516" w:rsidRPr="00770516">
        <w:t xml:space="preserve"> </w:t>
      </w:r>
      <w:r w:rsidR="00770516">
        <w:t xml:space="preserve">metodický výjezd do předmětné lokality, aby získal lepší přehled o skutečném stavu v terénu. Podrobné body </w:t>
      </w:r>
      <w:r w:rsidR="00A0022C">
        <w:t xml:space="preserve">byly </w:t>
      </w:r>
      <w:r w:rsidR="00770516">
        <w:t>vyhledáv</w:t>
      </w:r>
      <w:r w:rsidR="00A0022C">
        <w:t>ány</w:t>
      </w:r>
      <w:r w:rsidR="00770516">
        <w:t xml:space="preserve"> </w:t>
      </w:r>
      <w:r w:rsidR="00A0022C">
        <w:t xml:space="preserve">v terénu </w:t>
      </w:r>
      <w:r w:rsidR="00770516">
        <w:t xml:space="preserve">pomocí pásma a délek vypočtených ze souřadnic bodů nebo pomocí oměrných měr uvedených v náčrtu ZPMZ č. </w:t>
      </w:r>
      <w:r w:rsidR="00715B76">
        <w:t>xxx</w:t>
      </w:r>
      <w:r w:rsidR="00770516">
        <w:t>.</w:t>
      </w:r>
      <w:r w:rsidR="00425E84">
        <w:t xml:space="preserve"> ZKI v Opavě </w:t>
      </w:r>
      <w:r w:rsidR="00940D6E">
        <w:t>má za prokázané</w:t>
      </w:r>
      <w:r w:rsidR="00425E84">
        <w:t>, ž</w:t>
      </w:r>
      <w:r w:rsidR="00940D6E">
        <w:t>e</w:t>
      </w:r>
      <w:r w:rsidR="00425E84">
        <w:t xml:space="preserve"> povrchy, které se v předmětné lokalitě nacházely před rokem 2014 a i po roce 2014 </w:t>
      </w:r>
      <w:r w:rsidR="00667A54">
        <w:t xml:space="preserve">některé z uvedených způsobů </w:t>
      </w:r>
      <w:r w:rsidR="00FD0517">
        <w:t xml:space="preserve">označení </w:t>
      </w:r>
      <w:r w:rsidR="00667A54">
        <w:t>bodů v terénu neumožňovaly.</w:t>
      </w:r>
    </w:p>
    <w:p w:rsidR="00667A54" w:rsidRDefault="00667A54" w:rsidP="00F23076">
      <w:pPr>
        <w:pStyle w:val="Zkladntext3"/>
        <w:spacing w:before="0"/>
      </w:pPr>
    </w:p>
    <w:p w:rsidR="00667A54" w:rsidRDefault="00667A54" w:rsidP="00667A54">
      <w:pPr>
        <w:pStyle w:val="Zkladntextodsazen3"/>
        <w:ind w:firstLine="0"/>
        <w:rPr>
          <w:rFonts w:cs="Arial"/>
          <w:szCs w:val="22"/>
        </w:rPr>
      </w:pPr>
      <w:r>
        <w:rPr>
          <w:rFonts w:cs="Arial"/>
          <w:szCs w:val="22"/>
        </w:rPr>
        <w:t xml:space="preserve">V případě nového bodu </w:t>
      </w:r>
      <w:r w:rsidRPr="00962761">
        <w:rPr>
          <w:rFonts w:cs="Arial"/>
          <w:b/>
          <w:szCs w:val="22"/>
        </w:rPr>
        <w:t>č. 1</w:t>
      </w:r>
      <w:r>
        <w:rPr>
          <w:rFonts w:cs="Arial"/>
          <w:szCs w:val="22"/>
        </w:rPr>
        <w:t xml:space="preserve"> měly být (a podle údajů ZPMZ č. </w:t>
      </w:r>
      <w:r w:rsidR="00715B76">
        <w:rPr>
          <w:rFonts w:cs="Arial"/>
          <w:szCs w:val="22"/>
        </w:rPr>
        <w:t>xxx</w:t>
      </w:r>
      <w:r>
        <w:rPr>
          <w:rFonts w:cs="Arial"/>
          <w:szCs w:val="22"/>
        </w:rPr>
        <w:t xml:space="preserve"> byly) jako navazující kontrolní body zaměřeny podrobné body </w:t>
      </w:r>
      <w:r w:rsidRPr="00962761">
        <w:rPr>
          <w:rFonts w:cs="Arial"/>
          <w:b/>
          <w:szCs w:val="22"/>
        </w:rPr>
        <w:t xml:space="preserve">č. </w:t>
      </w:r>
      <w:r w:rsidR="00F36D48">
        <w:rPr>
          <w:rFonts w:cs="Arial"/>
          <w:b/>
          <w:szCs w:val="22"/>
        </w:rPr>
        <w:t>yyy</w:t>
      </w:r>
      <w:r w:rsidRPr="00962761">
        <w:rPr>
          <w:rFonts w:cs="Arial"/>
          <w:b/>
          <w:szCs w:val="22"/>
        </w:rPr>
        <w:t>-43</w:t>
      </w:r>
      <w:r>
        <w:rPr>
          <w:rFonts w:cs="Arial"/>
          <w:szCs w:val="22"/>
        </w:rPr>
        <w:t xml:space="preserve"> a </w:t>
      </w:r>
      <w:r w:rsidR="00F36D48">
        <w:rPr>
          <w:rFonts w:cs="Arial"/>
          <w:b/>
          <w:szCs w:val="22"/>
        </w:rPr>
        <w:t>yyy</w:t>
      </w:r>
      <w:r w:rsidRPr="00962761">
        <w:rPr>
          <w:rFonts w:cs="Arial"/>
          <w:b/>
          <w:szCs w:val="22"/>
        </w:rPr>
        <w:t>-44</w:t>
      </w:r>
      <w:r>
        <w:rPr>
          <w:rFonts w:cs="Arial"/>
          <w:szCs w:val="22"/>
        </w:rPr>
        <w:t xml:space="preserve"> (§ 81 odst. 7 věta první katastrální vyhlášky). Podle prvotního ZPMZ č. </w:t>
      </w:r>
      <w:r w:rsidR="00F36D48">
        <w:rPr>
          <w:rFonts w:cs="Arial"/>
          <w:szCs w:val="22"/>
        </w:rPr>
        <w:t>yyy</w:t>
      </w:r>
      <w:r>
        <w:rPr>
          <w:rFonts w:cs="Arial"/>
          <w:szCs w:val="22"/>
        </w:rPr>
        <w:t xml:space="preserve"> a geometrického plánu č. </w:t>
      </w:r>
      <w:r w:rsidR="00F36D48">
        <w:rPr>
          <w:rFonts w:cs="Arial"/>
          <w:szCs w:val="22"/>
        </w:rPr>
        <w:t>yyy</w:t>
      </w:r>
      <w:r>
        <w:rPr>
          <w:rFonts w:cs="Arial"/>
          <w:szCs w:val="22"/>
        </w:rPr>
        <w:t>/2005 byly body označeny v terénu obetonovanou železnou trubkou a určeny jako zcela nové body se souřadnicemi S-JTSK ze zaměření, tj. s kódem charakteristiky kvality</w:t>
      </w:r>
      <w:r w:rsidR="00BE6F4E">
        <w:rPr>
          <w:rFonts w:cs="Arial"/>
          <w:szCs w:val="22"/>
        </w:rPr>
        <w:t xml:space="preserve"> souřadnic</w:t>
      </w:r>
      <w:r>
        <w:rPr>
          <w:rFonts w:cs="Arial"/>
          <w:szCs w:val="22"/>
        </w:rPr>
        <w:t xml:space="preserve"> (dále jen „</w:t>
      </w:r>
      <w:r w:rsidRPr="007C2848">
        <w:rPr>
          <w:rFonts w:cs="Arial"/>
          <w:szCs w:val="22"/>
        </w:rPr>
        <w:t>kód kvality</w:t>
      </w:r>
      <w:r>
        <w:rPr>
          <w:rFonts w:cs="Arial"/>
          <w:szCs w:val="22"/>
        </w:rPr>
        <w:t xml:space="preserve">“) 3. Podle předmětného plánu byl </w:t>
      </w:r>
      <w:r w:rsidR="00BE6F4E">
        <w:rPr>
          <w:rFonts w:cs="Arial"/>
          <w:szCs w:val="22"/>
        </w:rPr>
        <w:t xml:space="preserve">nový bod </w:t>
      </w:r>
      <w:r w:rsidR="00BE6F4E" w:rsidRPr="00962761">
        <w:rPr>
          <w:rFonts w:cs="Arial"/>
          <w:b/>
          <w:szCs w:val="22"/>
        </w:rPr>
        <w:t>č. 1</w:t>
      </w:r>
      <w:r w:rsidR="00BE6F4E">
        <w:rPr>
          <w:rFonts w:cs="Arial"/>
          <w:szCs w:val="22"/>
        </w:rPr>
        <w:t xml:space="preserve"> označen v terénu hřebem, </w:t>
      </w:r>
      <w:r>
        <w:rPr>
          <w:rFonts w:cs="Arial"/>
          <w:szCs w:val="22"/>
        </w:rPr>
        <w:t xml:space="preserve">bod </w:t>
      </w:r>
      <w:r w:rsidRPr="00962761">
        <w:rPr>
          <w:rFonts w:cs="Arial"/>
          <w:b/>
          <w:szCs w:val="22"/>
        </w:rPr>
        <w:t>č.</w:t>
      </w:r>
      <w:r w:rsidR="00472183">
        <w:rPr>
          <w:rFonts w:cs="Arial"/>
          <w:b/>
          <w:szCs w:val="22"/>
        </w:rPr>
        <w:t> </w:t>
      </w:r>
      <w:r w:rsidR="00F36D48">
        <w:rPr>
          <w:rFonts w:cs="Arial"/>
          <w:b/>
          <w:szCs w:val="22"/>
        </w:rPr>
        <w:t>yyy</w:t>
      </w:r>
      <w:r w:rsidRPr="00962761">
        <w:rPr>
          <w:rFonts w:cs="Arial"/>
          <w:b/>
          <w:szCs w:val="22"/>
        </w:rPr>
        <w:t>-43</w:t>
      </w:r>
      <w:r>
        <w:rPr>
          <w:rFonts w:cs="Arial"/>
          <w:szCs w:val="22"/>
        </w:rPr>
        <w:t xml:space="preserve"> hřebem</w:t>
      </w:r>
      <w:r w:rsidR="00BE6F4E">
        <w:rPr>
          <w:rFonts w:cs="Arial"/>
          <w:szCs w:val="22"/>
        </w:rPr>
        <w:t xml:space="preserve"> a</w:t>
      </w:r>
      <w:r>
        <w:rPr>
          <w:rFonts w:cs="Arial"/>
          <w:szCs w:val="22"/>
        </w:rPr>
        <w:t xml:space="preserve"> bod </w:t>
      </w:r>
      <w:r w:rsidR="009509E8" w:rsidRPr="00962761">
        <w:rPr>
          <w:rFonts w:cs="Arial"/>
          <w:b/>
          <w:szCs w:val="22"/>
        </w:rPr>
        <w:t xml:space="preserve">č. </w:t>
      </w:r>
      <w:r w:rsidR="00F36D48">
        <w:rPr>
          <w:rFonts w:cs="Arial"/>
          <w:b/>
          <w:szCs w:val="22"/>
        </w:rPr>
        <w:t>yyy</w:t>
      </w:r>
      <w:r w:rsidR="009509E8" w:rsidRPr="00962761">
        <w:rPr>
          <w:rFonts w:cs="Arial"/>
          <w:b/>
          <w:szCs w:val="22"/>
        </w:rPr>
        <w:t>-44</w:t>
      </w:r>
      <w:r w:rsidR="009509E8">
        <w:rPr>
          <w:rFonts w:cs="Arial"/>
          <w:szCs w:val="22"/>
        </w:rPr>
        <w:t xml:space="preserve"> znakem z plastu.</w:t>
      </w:r>
      <w:r>
        <w:rPr>
          <w:rFonts w:cs="Arial"/>
          <w:szCs w:val="22"/>
        </w:rPr>
        <w:t xml:space="preserve"> </w:t>
      </w:r>
    </w:p>
    <w:p w:rsidR="003E1662" w:rsidRDefault="003E1662" w:rsidP="00667A54">
      <w:pPr>
        <w:pStyle w:val="Zkladntextodsazen3"/>
        <w:ind w:firstLine="0"/>
        <w:rPr>
          <w:rFonts w:cs="Arial"/>
          <w:szCs w:val="22"/>
        </w:rPr>
      </w:pPr>
      <w:r>
        <w:rPr>
          <w:rFonts w:cs="Arial"/>
          <w:szCs w:val="22"/>
        </w:rPr>
        <w:t xml:space="preserve">Podle fotografií označených jako </w:t>
      </w:r>
      <w:r w:rsidR="00472183">
        <w:rPr>
          <w:rFonts w:cs="Arial"/>
          <w:szCs w:val="22"/>
        </w:rPr>
        <w:t>xxx</w:t>
      </w:r>
      <w:r>
        <w:rPr>
          <w:rFonts w:cs="Arial"/>
          <w:szCs w:val="22"/>
        </w:rPr>
        <w:t xml:space="preserve"> 2012_foto 3</w:t>
      </w:r>
      <w:r w:rsidR="00BA12AF">
        <w:rPr>
          <w:rFonts w:cs="Arial"/>
          <w:szCs w:val="22"/>
        </w:rPr>
        <w:t>7</w:t>
      </w:r>
      <w:r>
        <w:rPr>
          <w:rFonts w:cs="Arial"/>
          <w:szCs w:val="22"/>
        </w:rPr>
        <w:t>_110</w:t>
      </w:r>
      <w:r w:rsidR="00B41E97">
        <w:rPr>
          <w:rFonts w:cs="Arial"/>
          <w:szCs w:val="22"/>
        </w:rPr>
        <w:t xml:space="preserve"> (tj. 3</w:t>
      </w:r>
      <w:r w:rsidR="00BA12AF">
        <w:rPr>
          <w:rFonts w:cs="Arial"/>
          <w:szCs w:val="22"/>
        </w:rPr>
        <w:t>7</w:t>
      </w:r>
      <w:r w:rsidR="00B41E97">
        <w:rPr>
          <w:rFonts w:cs="Arial"/>
          <w:szCs w:val="22"/>
        </w:rPr>
        <w:t>. foto z celkových 110)</w:t>
      </w:r>
      <w:r>
        <w:rPr>
          <w:rFonts w:cs="Arial"/>
          <w:szCs w:val="22"/>
        </w:rPr>
        <w:t xml:space="preserve">, </w:t>
      </w:r>
      <w:r w:rsidR="00472183">
        <w:rPr>
          <w:rFonts w:cs="Arial"/>
          <w:szCs w:val="22"/>
        </w:rPr>
        <w:t>xxx </w:t>
      </w:r>
      <w:r>
        <w:rPr>
          <w:rFonts w:cs="Arial"/>
          <w:szCs w:val="22"/>
        </w:rPr>
        <w:t xml:space="preserve">2013_foto </w:t>
      </w:r>
      <w:r w:rsidR="00BA12AF">
        <w:rPr>
          <w:rFonts w:cs="Arial"/>
          <w:szCs w:val="22"/>
        </w:rPr>
        <w:t>9</w:t>
      </w:r>
      <w:r>
        <w:rPr>
          <w:rFonts w:cs="Arial"/>
          <w:szCs w:val="22"/>
        </w:rPr>
        <w:t>_74 a foto 1</w:t>
      </w:r>
      <w:r w:rsidR="00BA12AF">
        <w:rPr>
          <w:rFonts w:cs="Arial"/>
          <w:szCs w:val="22"/>
        </w:rPr>
        <w:t>1</w:t>
      </w:r>
      <w:r>
        <w:rPr>
          <w:rFonts w:cs="Arial"/>
          <w:szCs w:val="22"/>
        </w:rPr>
        <w:t xml:space="preserve">_74 </w:t>
      </w:r>
      <w:r w:rsidR="00B41E97">
        <w:rPr>
          <w:rFonts w:cs="Arial"/>
          <w:szCs w:val="22"/>
        </w:rPr>
        <w:t xml:space="preserve">(tj. </w:t>
      </w:r>
      <w:r w:rsidR="00BA12AF">
        <w:rPr>
          <w:rFonts w:cs="Arial"/>
          <w:szCs w:val="22"/>
        </w:rPr>
        <w:t>9</w:t>
      </w:r>
      <w:r w:rsidR="00B41E97">
        <w:rPr>
          <w:rFonts w:cs="Arial"/>
          <w:szCs w:val="22"/>
        </w:rPr>
        <w:t>. a 1</w:t>
      </w:r>
      <w:r w:rsidR="00BA12AF">
        <w:rPr>
          <w:rFonts w:cs="Arial"/>
          <w:szCs w:val="22"/>
        </w:rPr>
        <w:t>1</w:t>
      </w:r>
      <w:r w:rsidR="00B41E97">
        <w:rPr>
          <w:rFonts w:cs="Arial"/>
          <w:szCs w:val="22"/>
        </w:rPr>
        <w:t xml:space="preserve">. foto z celkových 74) </w:t>
      </w:r>
      <w:r>
        <w:rPr>
          <w:rFonts w:cs="Arial"/>
          <w:szCs w:val="22"/>
        </w:rPr>
        <w:t xml:space="preserve">se v dané lokalitě nacházela zámková dlažba. Stejná zámková dlažba byla zjištěna i při metodickém výjezdu dne 6.5.2015 (viz foto v příloze č. 5 protokolu o dohledu s označením bodu č. </w:t>
      </w:r>
      <w:r w:rsidR="00F36D48">
        <w:rPr>
          <w:rFonts w:cs="Arial"/>
          <w:szCs w:val="22"/>
        </w:rPr>
        <w:t>yyy</w:t>
      </w:r>
      <w:r>
        <w:rPr>
          <w:rFonts w:cs="Arial"/>
          <w:szCs w:val="22"/>
        </w:rPr>
        <w:t>-43 a foto v příloze protokolu z ústního jednání s označením nového bodu č. 1).</w:t>
      </w:r>
    </w:p>
    <w:p w:rsidR="00BE6F4E" w:rsidRDefault="00BE6F4E" w:rsidP="00667A54">
      <w:pPr>
        <w:pStyle w:val="Zkladntextodsazen3"/>
        <w:ind w:firstLine="0"/>
        <w:rPr>
          <w:rFonts w:cs="Arial"/>
          <w:szCs w:val="22"/>
        </w:rPr>
      </w:pPr>
    </w:p>
    <w:p w:rsidR="00BE6F4E" w:rsidRPr="00980DD8" w:rsidRDefault="00BE6F4E" w:rsidP="00BE6F4E">
      <w:pPr>
        <w:jc w:val="both"/>
        <w:rPr>
          <w:rFonts w:ascii="Arial" w:hAnsi="Arial" w:cs="Arial"/>
          <w:bCs/>
          <w:sz w:val="22"/>
          <w:szCs w:val="22"/>
        </w:rPr>
      </w:pPr>
      <w:r w:rsidRPr="00980DD8">
        <w:rPr>
          <w:rFonts w:ascii="Arial" w:hAnsi="Arial" w:cs="Arial"/>
          <w:sz w:val="22"/>
          <w:szCs w:val="22"/>
        </w:rPr>
        <w:t xml:space="preserve">V případě nového bodu </w:t>
      </w:r>
      <w:r w:rsidRPr="00DA7561">
        <w:rPr>
          <w:rFonts w:ascii="Arial" w:hAnsi="Arial" w:cs="Arial"/>
          <w:b/>
          <w:sz w:val="22"/>
          <w:szCs w:val="22"/>
        </w:rPr>
        <w:t>č. 1</w:t>
      </w:r>
      <w:r w:rsidRPr="00980DD8">
        <w:rPr>
          <w:rFonts w:ascii="Arial" w:hAnsi="Arial" w:cs="Arial"/>
          <w:sz w:val="22"/>
          <w:szCs w:val="22"/>
        </w:rPr>
        <w:t xml:space="preserve"> ZKI v Opavě </w:t>
      </w:r>
      <w:r w:rsidR="00940D6E">
        <w:rPr>
          <w:rFonts w:ascii="Arial" w:hAnsi="Arial" w:cs="Arial"/>
          <w:sz w:val="22"/>
          <w:szCs w:val="22"/>
        </w:rPr>
        <w:t xml:space="preserve">v protokolu o dohledu </w:t>
      </w:r>
      <w:r w:rsidRPr="00980DD8">
        <w:rPr>
          <w:rFonts w:ascii="Arial" w:hAnsi="Arial" w:cs="Arial"/>
          <w:sz w:val="22"/>
          <w:szCs w:val="22"/>
        </w:rPr>
        <w:t>uvedl</w:t>
      </w:r>
      <w:r>
        <w:rPr>
          <w:rFonts w:ascii="Arial" w:hAnsi="Arial" w:cs="Arial"/>
          <w:sz w:val="22"/>
          <w:szCs w:val="22"/>
        </w:rPr>
        <w:t xml:space="preserve">: </w:t>
      </w:r>
      <w:r w:rsidRPr="00980DD8">
        <w:rPr>
          <w:rFonts w:ascii="Arial" w:hAnsi="Arial" w:cs="Arial"/>
          <w:bCs/>
          <w:i/>
          <w:sz w:val="22"/>
          <w:szCs w:val="22"/>
        </w:rPr>
        <w:t xml:space="preserve">Nový bod č. 1 jako bod označený v terénu hřebem měl být označen mapovou značkou poř.č. 1.05 bod 10.2 přílohy </w:t>
      </w:r>
      <w:r>
        <w:rPr>
          <w:rFonts w:ascii="Arial" w:hAnsi="Arial" w:cs="Arial"/>
          <w:bCs/>
          <w:i/>
          <w:sz w:val="22"/>
          <w:szCs w:val="22"/>
        </w:rPr>
        <w:t>katastrální vyhlášky</w:t>
      </w:r>
      <w:r w:rsidRPr="00980DD8">
        <w:rPr>
          <w:rFonts w:ascii="Arial" w:hAnsi="Arial" w:cs="Arial"/>
          <w:bCs/>
          <w:i/>
          <w:sz w:val="22"/>
          <w:szCs w:val="22"/>
        </w:rPr>
        <w:t xml:space="preserve"> a nikoliv mapovou značkou poř.č. 1.09. Hřeb v pevném podkladu se ve smyslu ustanovení § 91 odst. 1 </w:t>
      </w:r>
      <w:r>
        <w:rPr>
          <w:rFonts w:ascii="Arial" w:hAnsi="Arial" w:cs="Arial"/>
          <w:bCs/>
          <w:i/>
          <w:sz w:val="22"/>
          <w:szCs w:val="22"/>
        </w:rPr>
        <w:t>katastrální vyhlášky</w:t>
      </w:r>
      <w:r w:rsidRPr="00980DD8">
        <w:rPr>
          <w:rFonts w:ascii="Arial" w:hAnsi="Arial" w:cs="Arial"/>
          <w:bCs/>
          <w:i/>
          <w:sz w:val="22"/>
          <w:szCs w:val="22"/>
        </w:rPr>
        <w:t xml:space="preserve"> považuje za trvalý způsob označení lomového bodu hranice pozemku, a to hraničním znakem</w:t>
      </w:r>
      <w:r w:rsidRPr="00980DD8">
        <w:rPr>
          <w:rFonts w:ascii="Arial" w:hAnsi="Arial" w:cs="Arial"/>
          <w:bCs/>
          <w:sz w:val="22"/>
          <w:szCs w:val="22"/>
        </w:rPr>
        <w:t xml:space="preserve">. </w:t>
      </w:r>
    </w:p>
    <w:p w:rsidR="00BE6F4E" w:rsidRDefault="00BE6F4E" w:rsidP="00BE6F4E">
      <w:pPr>
        <w:pStyle w:val="Zkladntext3"/>
        <w:spacing w:before="0"/>
        <w:rPr>
          <w:szCs w:val="22"/>
        </w:rPr>
      </w:pPr>
    </w:p>
    <w:p w:rsidR="00BE6F4E" w:rsidRDefault="00BE6F4E" w:rsidP="00BE6F4E">
      <w:pPr>
        <w:pStyle w:val="Zkladntext3"/>
        <w:spacing w:before="0"/>
        <w:rPr>
          <w:szCs w:val="22"/>
        </w:rPr>
      </w:pPr>
      <w:r>
        <w:rPr>
          <w:szCs w:val="22"/>
        </w:rPr>
        <w:t xml:space="preserve">Účastník řízení ve svém </w:t>
      </w:r>
      <w:r w:rsidRPr="00DA7561">
        <w:rPr>
          <w:i/>
          <w:szCs w:val="22"/>
        </w:rPr>
        <w:t>„Vyjádření ze dne 10.9.2015“</w:t>
      </w:r>
      <w:r>
        <w:rPr>
          <w:szCs w:val="22"/>
        </w:rPr>
        <w:t xml:space="preserve"> k novému bodu </w:t>
      </w:r>
      <w:r w:rsidRPr="00DA7561">
        <w:rPr>
          <w:b/>
          <w:szCs w:val="22"/>
        </w:rPr>
        <w:t>č. 1</w:t>
      </w:r>
      <w:r>
        <w:rPr>
          <w:szCs w:val="22"/>
        </w:rPr>
        <w:t xml:space="preserve"> uvedl: </w:t>
      </w:r>
      <w:r w:rsidRPr="00CC630D">
        <w:rPr>
          <w:i/>
          <w:szCs w:val="22"/>
        </w:rPr>
        <w:t>„Bod č. 1 by</w:t>
      </w:r>
      <w:r>
        <w:rPr>
          <w:i/>
          <w:szCs w:val="22"/>
        </w:rPr>
        <w:t>l</w:t>
      </w:r>
      <w:r w:rsidRPr="00CC630D">
        <w:rPr>
          <w:i/>
          <w:szCs w:val="22"/>
        </w:rPr>
        <w:t xml:space="preserve"> původně opravdu označený hřebem v pevném podloží. Ale v čase zpracování GP </w:t>
      </w:r>
      <w:r w:rsidR="00715B76">
        <w:rPr>
          <w:i/>
          <w:szCs w:val="22"/>
        </w:rPr>
        <w:t>xxx/2014</w:t>
      </w:r>
      <w:r w:rsidR="00472183">
        <w:rPr>
          <w:i/>
          <w:szCs w:val="22"/>
        </w:rPr>
        <w:t xml:space="preserve"> </w:t>
      </w:r>
      <w:r w:rsidRPr="00CC630D">
        <w:rPr>
          <w:i/>
          <w:szCs w:val="22"/>
        </w:rPr>
        <w:t xml:space="preserve">jednalo se o prostor ohrožený stavbou. Proto byl využit § 91 odst. 6 katastrální vyhlášky a bod byl označen v náčrtu mapovou značkou poř.č. 1.09. Po dokončení přestavby </w:t>
      </w:r>
      <w:r w:rsidR="00472183">
        <w:rPr>
          <w:i/>
          <w:szCs w:val="22"/>
        </w:rPr>
        <w:t>-</w:t>
      </w:r>
      <w:r w:rsidRPr="00CC630D">
        <w:rPr>
          <w:i/>
          <w:szCs w:val="22"/>
        </w:rPr>
        <w:t xml:space="preserve"> nové dlažby byl majiteli bod znovu vytyčen a stabilizován hřebem v pevné dlažbě.“</w:t>
      </w:r>
      <w:r>
        <w:rPr>
          <w:szCs w:val="22"/>
        </w:rPr>
        <w:t xml:space="preserve"> (konec citace).</w:t>
      </w:r>
    </w:p>
    <w:p w:rsidR="00BE6F4E" w:rsidRDefault="00BE6F4E" w:rsidP="00BE6F4E">
      <w:pPr>
        <w:pStyle w:val="Zkladntext3"/>
        <w:spacing w:before="0"/>
        <w:rPr>
          <w:szCs w:val="22"/>
        </w:rPr>
      </w:pPr>
      <w:r w:rsidRPr="00CC630D">
        <w:rPr>
          <w:szCs w:val="22"/>
          <w:u w:val="single"/>
        </w:rPr>
        <w:t>Stanovisko ZKI v Opavě</w:t>
      </w:r>
      <w:r>
        <w:rPr>
          <w:szCs w:val="22"/>
        </w:rPr>
        <w:t>:</w:t>
      </w:r>
    </w:p>
    <w:p w:rsidR="00DA1211" w:rsidRDefault="00BE6F4E" w:rsidP="00BE6F4E">
      <w:pPr>
        <w:pStyle w:val="Zkladntext3"/>
        <w:spacing w:before="0"/>
        <w:rPr>
          <w:szCs w:val="22"/>
        </w:rPr>
      </w:pPr>
      <w:r>
        <w:rPr>
          <w:szCs w:val="22"/>
        </w:rPr>
        <w:t xml:space="preserve">Na rozpor v označení nového bodu č. 1 mapovou značkou, zjištěný při dohledu na ověření předmětného plánu, nelze aplikovat ustanovení § 91 odst. 6 katastrální vyhlášky, podle kterého </w:t>
      </w:r>
      <w:r w:rsidRPr="00CC630D">
        <w:rPr>
          <w:i/>
          <w:szCs w:val="22"/>
        </w:rPr>
        <w:t>mohou být lomové body hranic pozemků, které jsou bezprostředně ohroženy stavební činností navazující na oddělení pozemku, po doby výstavby označeny dočasným způsobem s tím, že vlastník po dokončení výstavby zajistí jejich označení trvalým způsobem</w:t>
      </w:r>
      <w:r>
        <w:rPr>
          <w:szCs w:val="22"/>
        </w:rPr>
        <w:t xml:space="preserve">. Ustanovení § 91 odst. 6 katastrální vyhlášky se využívá např. v případě, kdy se rozděluje pozemek za účelem výstavby rodinných domů, při níž může dojít a dochází ke zničení trvalého označení lomových bodů nově oddělovaných pozemků. V takovém případě se nové body označují mapovou značkou poř.č. 1.09 </w:t>
      </w:r>
      <w:r w:rsidRPr="00910273">
        <w:rPr>
          <w:bCs/>
          <w:szCs w:val="22"/>
        </w:rPr>
        <w:t>bod 10.2 přílohy</w:t>
      </w:r>
      <w:r>
        <w:rPr>
          <w:bCs/>
          <w:szCs w:val="22"/>
        </w:rPr>
        <w:t xml:space="preserve"> katastrální vyhlášky</w:t>
      </w:r>
      <w:r>
        <w:rPr>
          <w:szCs w:val="22"/>
        </w:rPr>
        <w:t xml:space="preserve"> v souladu s poznámkou u seznamu souřadnic na geometrickém plánu, ve které se jako označení bodů uvádí „dočasným způsobem“, příp. i s odkazem na § 91 odst. 6 katastrální vyhlášky. ZKI v Opavě tímto setrval na svém stanovisku, že mapová značka nového bodu č. 1 je v grafickém znázornění předmětného plánu i v náčrtu vyznačena v rozporu se způsobem jeho označení v terénu, uvedeným v poznámce u seznamu souřadnic na předmětném plánu.</w:t>
      </w:r>
    </w:p>
    <w:p w:rsidR="00BE6F4E" w:rsidRDefault="00BE6F4E" w:rsidP="00667A54">
      <w:pPr>
        <w:pStyle w:val="Zkladntextodsazen3"/>
        <w:ind w:firstLine="0"/>
        <w:rPr>
          <w:rFonts w:cs="Arial"/>
          <w:szCs w:val="22"/>
        </w:rPr>
      </w:pPr>
    </w:p>
    <w:p w:rsidR="00C21A9F" w:rsidRDefault="00667A54" w:rsidP="00667A54">
      <w:pPr>
        <w:pStyle w:val="Zkladntextodsazen3"/>
        <w:ind w:firstLine="0"/>
        <w:rPr>
          <w:rFonts w:cs="Arial"/>
          <w:szCs w:val="22"/>
        </w:rPr>
      </w:pPr>
      <w:r>
        <w:rPr>
          <w:rFonts w:cs="Arial"/>
          <w:szCs w:val="22"/>
        </w:rPr>
        <w:t xml:space="preserve">V případě bodu </w:t>
      </w:r>
      <w:r w:rsidRPr="001C104A">
        <w:rPr>
          <w:rFonts w:cs="Arial"/>
          <w:b/>
          <w:szCs w:val="22"/>
        </w:rPr>
        <w:t xml:space="preserve">č. </w:t>
      </w:r>
      <w:r w:rsidR="00F36D48">
        <w:rPr>
          <w:rFonts w:cs="Arial"/>
          <w:b/>
          <w:szCs w:val="22"/>
        </w:rPr>
        <w:t>yyy</w:t>
      </w:r>
      <w:r w:rsidRPr="001C104A">
        <w:rPr>
          <w:rFonts w:cs="Arial"/>
          <w:b/>
          <w:szCs w:val="22"/>
        </w:rPr>
        <w:t>-43</w:t>
      </w:r>
      <w:r>
        <w:rPr>
          <w:rFonts w:cs="Arial"/>
          <w:szCs w:val="22"/>
        </w:rPr>
        <w:t xml:space="preserve"> byl </w:t>
      </w:r>
      <w:r w:rsidR="00962761">
        <w:rPr>
          <w:rFonts w:cs="Arial"/>
          <w:szCs w:val="22"/>
        </w:rPr>
        <w:t xml:space="preserve">při metodickém výjezdu </w:t>
      </w:r>
      <w:r>
        <w:rPr>
          <w:rFonts w:cs="Arial"/>
          <w:szCs w:val="22"/>
        </w:rPr>
        <w:t xml:space="preserve">nalezen obyčejný hřebík ve spáře dlažby (viz foto v příloze č. 5 protokolu o dohledu), který by takto vyhovoval dočasnému označení bodu za účelem jeho kontrolního zaměření (§ 81 odst. 2 věta druhá katastrální vyhlášky). </w:t>
      </w:r>
      <w:r w:rsidR="00C21A9F">
        <w:rPr>
          <w:rFonts w:cs="Arial"/>
          <w:szCs w:val="22"/>
        </w:rPr>
        <w:t xml:space="preserve">Podle údajů ZPMZ č. </w:t>
      </w:r>
      <w:r w:rsidR="00715B76">
        <w:rPr>
          <w:rFonts w:cs="Arial"/>
          <w:szCs w:val="22"/>
        </w:rPr>
        <w:t>xxx</w:t>
      </w:r>
      <w:r w:rsidR="00C21A9F">
        <w:rPr>
          <w:rFonts w:cs="Arial"/>
          <w:szCs w:val="22"/>
        </w:rPr>
        <w:t xml:space="preserve"> byl bod č. </w:t>
      </w:r>
      <w:r w:rsidR="00F36D48">
        <w:rPr>
          <w:rFonts w:cs="Arial"/>
          <w:szCs w:val="22"/>
        </w:rPr>
        <w:t>yyy</w:t>
      </w:r>
      <w:r w:rsidR="00C21A9F">
        <w:rPr>
          <w:rFonts w:cs="Arial"/>
          <w:szCs w:val="22"/>
        </w:rPr>
        <w:t xml:space="preserve">-43 zároveň využit jako identický bod </w:t>
      </w:r>
      <w:r w:rsidR="007B7333">
        <w:rPr>
          <w:rFonts w:cs="Arial"/>
          <w:szCs w:val="22"/>
        </w:rPr>
        <w:t xml:space="preserve">    </w:t>
      </w:r>
      <w:r w:rsidR="00C21A9F">
        <w:rPr>
          <w:rFonts w:cs="Arial"/>
          <w:szCs w:val="22"/>
        </w:rPr>
        <w:t>pro zobrazení změny do mapy</w:t>
      </w:r>
      <w:r w:rsidR="007B7333">
        <w:rPr>
          <w:rFonts w:cs="Arial"/>
          <w:szCs w:val="22"/>
        </w:rPr>
        <w:t xml:space="preserve"> (§ 75 odst. 3 katastrální vyhlášky). Bod č. </w:t>
      </w:r>
      <w:r w:rsidR="00F36D48">
        <w:rPr>
          <w:rFonts w:cs="Arial"/>
          <w:szCs w:val="22"/>
        </w:rPr>
        <w:t>yyy</w:t>
      </w:r>
      <w:r w:rsidR="007B7333">
        <w:rPr>
          <w:rFonts w:cs="Arial"/>
          <w:szCs w:val="22"/>
        </w:rPr>
        <w:t>-43 byl využit</w:t>
      </w:r>
      <w:r w:rsidR="00025B2A">
        <w:rPr>
          <w:rFonts w:cs="Arial"/>
          <w:szCs w:val="22"/>
        </w:rPr>
        <w:t xml:space="preserve">   při vyhotovení předmětného plánu</w:t>
      </w:r>
      <w:r w:rsidR="007B7333">
        <w:rPr>
          <w:rFonts w:cs="Arial"/>
          <w:szCs w:val="22"/>
        </w:rPr>
        <w:t xml:space="preserve"> jako identický</w:t>
      </w:r>
      <w:r w:rsidR="00025B2A">
        <w:rPr>
          <w:rFonts w:cs="Arial"/>
          <w:szCs w:val="22"/>
        </w:rPr>
        <w:t xml:space="preserve"> bod</w:t>
      </w:r>
      <w:r w:rsidR="007B7333">
        <w:rPr>
          <w:rFonts w:cs="Arial"/>
          <w:szCs w:val="22"/>
        </w:rPr>
        <w:t xml:space="preserve"> v rozporu s ustanovením § 75 odst. 5 písm. a) katastrální vyhlášky, neboť nebyl označen trvalým způsobem</w:t>
      </w:r>
      <w:r w:rsidR="00025B2A">
        <w:rPr>
          <w:rFonts w:cs="Arial"/>
          <w:szCs w:val="22"/>
        </w:rPr>
        <w:t>,</w:t>
      </w:r>
      <w:r w:rsidR="007B7333">
        <w:rPr>
          <w:rFonts w:cs="Arial"/>
          <w:szCs w:val="22"/>
        </w:rPr>
        <w:t xml:space="preserve"> </w:t>
      </w:r>
      <w:r w:rsidR="00025B2A">
        <w:rPr>
          <w:rFonts w:cs="Arial"/>
          <w:szCs w:val="22"/>
        </w:rPr>
        <w:t>p</w:t>
      </w:r>
      <w:r w:rsidR="00025B2A" w:rsidRPr="004E3159">
        <w:rPr>
          <w:rFonts w:cs="Arial"/>
          <w:bCs/>
          <w:szCs w:val="22"/>
        </w:rPr>
        <w:t>říp</w:t>
      </w:r>
      <w:r w:rsidR="00025B2A">
        <w:rPr>
          <w:rFonts w:cs="Arial"/>
          <w:bCs/>
          <w:szCs w:val="22"/>
        </w:rPr>
        <w:t>.</w:t>
      </w:r>
      <w:r w:rsidR="00025B2A" w:rsidRPr="004E3159">
        <w:rPr>
          <w:rFonts w:cs="Arial"/>
          <w:bCs/>
          <w:szCs w:val="22"/>
        </w:rPr>
        <w:t xml:space="preserve"> v rozporu s ustanovením § 75 odst. 6 </w:t>
      </w:r>
      <w:r w:rsidR="00025B2A">
        <w:rPr>
          <w:rFonts w:cs="Arial"/>
          <w:bCs/>
          <w:szCs w:val="22"/>
        </w:rPr>
        <w:t>katastrální vyhlášky</w:t>
      </w:r>
      <w:r w:rsidR="00025B2A" w:rsidRPr="004E3159">
        <w:rPr>
          <w:rFonts w:cs="Arial"/>
          <w:bCs/>
          <w:szCs w:val="22"/>
        </w:rPr>
        <w:t xml:space="preserve"> jako styku hranic 3 pozemků, které nejsou v terénu zřetelné, ani určité (viz foto v příloze č. 5 protokolu o dohledu).</w:t>
      </w:r>
    </w:p>
    <w:p w:rsidR="00025B2A" w:rsidRDefault="00025B2A" w:rsidP="00667A54">
      <w:pPr>
        <w:pStyle w:val="Zkladntextodsazen3"/>
        <w:ind w:firstLine="0"/>
        <w:rPr>
          <w:rFonts w:cs="Arial"/>
          <w:szCs w:val="22"/>
        </w:rPr>
      </w:pPr>
    </w:p>
    <w:p w:rsidR="00CB70D6" w:rsidRPr="00C21A9F" w:rsidRDefault="00CB70D6" w:rsidP="00CB70D6">
      <w:pPr>
        <w:jc w:val="both"/>
        <w:rPr>
          <w:rFonts w:ascii="Arial" w:hAnsi="Arial" w:cs="Arial"/>
          <w:b/>
          <w:sz w:val="22"/>
          <w:szCs w:val="22"/>
        </w:rPr>
      </w:pPr>
      <w:r w:rsidRPr="00C21A9F">
        <w:rPr>
          <w:rFonts w:ascii="Arial" w:hAnsi="Arial" w:cs="Arial"/>
          <w:sz w:val="22"/>
          <w:szCs w:val="22"/>
        </w:rPr>
        <w:t>K bodu</w:t>
      </w:r>
      <w:r w:rsidRPr="00C21A9F">
        <w:rPr>
          <w:rFonts w:ascii="Arial" w:hAnsi="Arial" w:cs="Arial"/>
          <w:b/>
          <w:sz w:val="22"/>
          <w:szCs w:val="22"/>
        </w:rPr>
        <w:t xml:space="preserve"> č. </w:t>
      </w:r>
      <w:r w:rsidR="00F36D48">
        <w:rPr>
          <w:rFonts w:ascii="Arial" w:hAnsi="Arial" w:cs="Arial"/>
          <w:b/>
          <w:sz w:val="22"/>
          <w:szCs w:val="22"/>
        </w:rPr>
        <w:t>yyy</w:t>
      </w:r>
      <w:r w:rsidRPr="00C21A9F">
        <w:rPr>
          <w:rFonts w:ascii="Arial" w:hAnsi="Arial" w:cs="Arial"/>
          <w:b/>
          <w:sz w:val="22"/>
          <w:szCs w:val="22"/>
        </w:rPr>
        <w:t xml:space="preserve">-43 </w:t>
      </w:r>
      <w:r w:rsidRPr="00025B2A">
        <w:rPr>
          <w:rFonts w:ascii="Arial" w:hAnsi="Arial" w:cs="Arial"/>
          <w:sz w:val="22"/>
          <w:szCs w:val="22"/>
        </w:rPr>
        <w:t>ú</w:t>
      </w:r>
      <w:r w:rsidRPr="00C21A9F">
        <w:rPr>
          <w:rFonts w:ascii="Arial" w:hAnsi="Arial" w:cs="Arial"/>
          <w:sz w:val="22"/>
          <w:szCs w:val="22"/>
        </w:rPr>
        <w:t xml:space="preserve">častník řízení ve svém </w:t>
      </w:r>
      <w:r w:rsidRPr="00C21A9F">
        <w:rPr>
          <w:rFonts w:ascii="Arial" w:hAnsi="Arial" w:cs="Arial"/>
          <w:i/>
          <w:sz w:val="22"/>
          <w:szCs w:val="22"/>
        </w:rPr>
        <w:t>„Vyjádření ze dne 10.9.2015“</w:t>
      </w:r>
      <w:r w:rsidRPr="00C21A9F">
        <w:rPr>
          <w:rFonts w:ascii="Arial" w:hAnsi="Arial" w:cs="Arial"/>
          <w:sz w:val="22"/>
          <w:szCs w:val="22"/>
        </w:rPr>
        <w:t xml:space="preserve"> uvedl</w:t>
      </w:r>
      <w:r>
        <w:rPr>
          <w:rFonts w:ascii="Arial" w:hAnsi="Arial" w:cs="Arial"/>
          <w:sz w:val="22"/>
          <w:szCs w:val="22"/>
        </w:rPr>
        <w:t xml:space="preserve">: </w:t>
      </w:r>
      <w:r w:rsidRPr="00774C0F">
        <w:rPr>
          <w:rFonts w:ascii="Arial" w:hAnsi="Arial" w:cs="Arial"/>
          <w:i/>
          <w:sz w:val="22"/>
          <w:szCs w:val="22"/>
        </w:rPr>
        <w:t xml:space="preserve">„Jedná se </w:t>
      </w:r>
      <w:r>
        <w:rPr>
          <w:rFonts w:ascii="Arial" w:hAnsi="Arial" w:cs="Arial"/>
          <w:i/>
          <w:sz w:val="22"/>
          <w:szCs w:val="22"/>
        </w:rPr>
        <w:t xml:space="preserve">     </w:t>
      </w:r>
      <w:r w:rsidRPr="00774C0F">
        <w:rPr>
          <w:rFonts w:ascii="Arial" w:hAnsi="Arial" w:cs="Arial"/>
          <w:i/>
          <w:sz w:val="22"/>
          <w:szCs w:val="22"/>
        </w:rPr>
        <w:t xml:space="preserve">o stejný případ jako v rozporu označení bodu č. 1. Po přestavbě nové dlažby byl bod č. </w:t>
      </w:r>
      <w:r w:rsidR="00F36D48">
        <w:rPr>
          <w:rFonts w:ascii="Arial" w:hAnsi="Arial" w:cs="Arial"/>
          <w:i/>
          <w:sz w:val="22"/>
          <w:szCs w:val="22"/>
        </w:rPr>
        <w:t>yyy</w:t>
      </w:r>
      <w:r w:rsidRPr="00774C0F">
        <w:rPr>
          <w:rFonts w:ascii="Arial" w:hAnsi="Arial" w:cs="Arial"/>
          <w:i/>
          <w:sz w:val="22"/>
          <w:szCs w:val="22"/>
        </w:rPr>
        <w:t>-43 znovu vytyčen a stabilizován hřebem v pevném podkladu. Tudíž se jedná o trvalou stabilizaci.“</w:t>
      </w:r>
      <w:r>
        <w:rPr>
          <w:rFonts w:ascii="Arial" w:hAnsi="Arial" w:cs="Arial"/>
          <w:sz w:val="22"/>
          <w:szCs w:val="22"/>
        </w:rPr>
        <w:t xml:space="preserve"> (konec citace).</w:t>
      </w:r>
    </w:p>
    <w:p w:rsidR="00CB70D6" w:rsidRPr="00E235A6" w:rsidRDefault="00CB70D6" w:rsidP="00CB70D6">
      <w:pPr>
        <w:jc w:val="both"/>
        <w:rPr>
          <w:rFonts w:ascii="Arial" w:hAnsi="Arial" w:cs="Arial"/>
          <w:sz w:val="22"/>
          <w:szCs w:val="22"/>
        </w:rPr>
      </w:pPr>
      <w:r w:rsidRPr="00E235A6">
        <w:rPr>
          <w:rFonts w:ascii="Arial" w:hAnsi="Arial" w:cs="Arial"/>
          <w:sz w:val="22"/>
          <w:szCs w:val="22"/>
          <w:u w:val="single"/>
        </w:rPr>
        <w:t>Stanovisko ZKI v Opavě</w:t>
      </w:r>
      <w:r w:rsidRPr="00E235A6">
        <w:rPr>
          <w:rFonts w:ascii="Arial" w:hAnsi="Arial" w:cs="Arial"/>
          <w:sz w:val="22"/>
          <w:szCs w:val="22"/>
        </w:rPr>
        <w:t>:</w:t>
      </w:r>
    </w:p>
    <w:p w:rsidR="00CB70D6" w:rsidRPr="00463C33" w:rsidRDefault="00CB70D6" w:rsidP="00CB70D6">
      <w:pPr>
        <w:jc w:val="both"/>
        <w:rPr>
          <w:rFonts w:ascii="Arial" w:hAnsi="Arial" w:cs="Arial"/>
          <w:bCs/>
          <w:sz w:val="21"/>
          <w:szCs w:val="21"/>
        </w:rPr>
      </w:pPr>
      <w:r w:rsidRPr="0016373C">
        <w:rPr>
          <w:rFonts w:ascii="Arial" w:hAnsi="Arial" w:cs="Arial"/>
          <w:sz w:val="22"/>
          <w:szCs w:val="22"/>
        </w:rPr>
        <w:t>Jak</w:t>
      </w:r>
      <w:r>
        <w:rPr>
          <w:rFonts w:ascii="Arial" w:hAnsi="Arial" w:cs="Arial"/>
          <w:sz w:val="22"/>
          <w:szCs w:val="22"/>
        </w:rPr>
        <w:t xml:space="preserve"> již bylo </w:t>
      </w:r>
      <w:r w:rsidRPr="0016373C">
        <w:rPr>
          <w:rFonts w:ascii="Arial" w:hAnsi="Arial" w:cs="Arial"/>
          <w:sz w:val="22"/>
          <w:szCs w:val="22"/>
        </w:rPr>
        <w:t xml:space="preserve">uvedeno výše, </w:t>
      </w:r>
      <w:r>
        <w:rPr>
          <w:rFonts w:ascii="Arial" w:hAnsi="Arial" w:cs="Arial"/>
          <w:sz w:val="22"/>
          <w:szCs w:val="22"/>
        </w:rPr>
        <w:t>p</w:t>
      </w:r>
      <w:r w:rsidRPr="0016373C">
        <w:rPr>
          <w:rFonts w:ascii="Arial" w:hAnsi="Arial" w:cs="Arial"/>
          <w:sz w:val="22"/>
          <w:szCs w:val="22"/>
        </w:rPr>
        <w:t xml:space="preserve">odle prvotního ZPMZ č. </w:t>
      </w:r>
      <w:r w:rsidR="00F36D48">
        <w:rPr>
          <w:rFonts w:ascii="Arial" w:hAnsi="Arial" w:cs="Arial"/>
          <w:sz w:val="22"/>
          <w:szCs w:val="22"/>
        </w:rPr>
        <w:t>yyy</w:t>
      </w:r>
      <w:r w:rsidRPr="0016373C">
        <w:rPr>
          <w:rFonts w:ascii="Arial" w:hAnsi="Arial" w:cs="Arial"/>
          <w:sz w:val="22"/>
          <w:szCs w:val="22"/>
        </w:rPr>
        <w:t xml:space="preserve"> a geometri</w:t>
      </w:r>
      <w:r>
        <w:rPr>
          <w:rFonts w:ascii="Arial" w:hAnsi="Arial" w:cs="Arial"/>
          <w:sz w:val="22"/>
          <w:szCs w:val="22"/>
        </w:rPr>
        <w:t xml:space="preserve">ckého plánu č. </w:t>
      </w:r>
      <w:r w:rsidR="00577F97">
        <w:rPr>
          <w:rFonts w:ascii="Arial" w:hAnsi="Arial" w:cs="Arial"/>
          <w:sz w:val="22"/>
          <w:szCs w:val="22"/>
        </w:rPr>
        <w:t>yyy</w:t>
      </w:r>
      <w:r>
        <w:rPr>
          <w:rFonts w:ascii="Arial" w:hAnsi="Arial" w:cs="Arial"/>
          <w:sz w:val="22"/>
          <w:szCs w:val="22"/>
        </w:rPr>
        <w:t>/2005 byl</w:t>
      </w:r>
      <w:r w:rsidRPr="0016373C">
        <w:rPr>
          <w:rFonts w:ascii="Arial" w:hAnsi="Arial" w:cs="Arial"/>
          <w:sz w:val="22"/>
          <w:szCs w:val="22"/>
        </w:rPr>
        <w:t xml:space="preserve"> bod označen v terénu obetonovanou železnou trubkou</w:t>
      </w:r>
      <w:r>
        <w:rPr>
          <w:rFonts w:ascii="Arial" w:hAnsi="Arial" w:cs="Arial"/>
          <w:sz w:val="22"/>
          <w:szCs w:val="22"/>
        </w:rPr>
        <w:t xml:space="preserve">. Zámková dlažba se lokalitě bodu č. </w:t>
      </w:r>
      <w:r w:rsidR="00F36D48">
        <w:rPr>
          <w:rFonts w:ascii="Arial" w:hAnsi="Arial" w:cs="Arial"/>
          <w:sz w:val="22"/>
          <w:szCs w:val="22"/>
        </w:rPr>
        <w:t>yyy</w:t>
      </w:r>
      <w:r w:rsidR="00472183">
        <w:rPr>
          <w:rFonts w:ascii="Arial" w:hAnsi="Arial" w:cs="Arial"/>
          <w:sz w:val="22"/>
          <w:szCs w:val="22"/>
        </w:rPr>
        <w:t>-43</w:t>
      </w:r>
      <w:r w:rsidR="00DB5C68">
        <w:rPr>
          <w:rFonts w:ascii="Arial" w:hAnsi="Arial" w:cs="Arial"/>
          <w:sz w:val="22"/>
          <w:szCs w:val="22"/>
        </w:rPr>
        <w:t xml:space="preserve"> nachází minimálně od dubna</w:t>
      </w:r>
      <w:r>
        <w:rPr>
          <w:rFonts w:ascii="Arial" w:hAnsi="Arial" w:cs="Arial"/>
          <w:sz w:val="22"/>
          <w:szCs w:val="22"/>
        </w:rPr>
        <w:t xml:space="preserve"> roku 2012, jak vyplývá z fotografií </w:t>
      </w:r>
      <w:r w:rsidRPr="0016373C">
        <w:rPr>
          <w:rFonts w:ascii="Arial" w:hAnsi="Arial" w:cs="Arial"/>
          <w:sz w:val="22"/>
          <w:szCs w:val="22"/>
        </w:rPr>
        <w:t>označený</w:t>
      </w:r>
      <w:r>
        <w:rPr>
          <w:rFonts w:ascii="Arial" w:hAnsi="Arial" w:cs="Arial"/>
          <w:sz w:val="22"/>
          <w:szCs w:val="22"/>
        </w:rPr>
        <w:t xml:space="preserve">ch jako </w:t>
      </w:r>
      <w:r w:rsidR="00472183">
        <w:rPr>
          <w:rFonts w:ascii="Arial" w:hAnsi="Arial" w:cs="Arial"/>
          <w:sz w:val="22"/>
          <w:szCs w:val="22"/>
        </w:rPr>
        <w:t>xxx</w:t>
      </w:r>
      <w:r>
        <w:rPr>
          <w:rFonts w:ascii="Arial" w:hAnsi="Arial" w:cs="Arial"/>
          <w:sz w:val="22"/>
          <w:szCs w:val="22"/>
        </w:rPr>
        <w:t xml:space="preserve"> 2012_foto 3</w:t>
      </w:r>
      <w:r w:rsidR="00F50C00">
        <w:rPr>
          <w:rFonts w:ascii="Arial" w:hAnsi="Arial" w:cs="Arial"/>
          <w:sz w:val="22"/>
          <w:szCs w:val="22"/>
        </w:rPr>
        <w:t>7</w:t>
      </w:r>
      <w:r>
        <w:rPr>
          <w:rFonts w:ascii="Arial" w:hAnsi="Arial" w:cs="Arial"/>
          <w:sz w:val="22"/>
          <w:szCs w:val="22"/>
        </w:rPr>
        <w:t>_110</w:t>
      </w:r>
      <w:r w:rsidRPr="0016373C">
        <w:rPr>
          <w:rFonts w:ascii="Arial" w:hAnsi="Arial" w:cs="Arial"/>
          <w:sz w:val="22"/>
          <w:szCs w:val="22"/>
        </w:rPr>
        <w:t xml:space="preserve">, </w:t>
      </w:r>
      <w:r w:rsidR="00472183">
        <w:rPr>
          <w:rFonts w:ascii="Arial" w:hAnsi="Arial" w:cs="Arial"/>
          <w:sz w:val="22"/>
          <w:szCs w:val="22"/>
        </w:rPr>
        <w:t>xxx</w:t>
      </w:r>
      <w:r w:rsidRPr="0016373C">
        <w:rPr>
          <w:rFonts w:ascii="Arial" w:hAnsi="Arial" w:cs="Arial"/>
          <w:sz w:val="22"/>
          <w:szCs w:val="22"/>
        </w:rPr>
        <w:t xml:space="preserve"> 2013_foto </w:t>
      </w:r>
      <w:r w:rsidR="00F50C00">
        <w:rPr>
          <w:rFonts w:ascii="Arial" w:hAnsi="Arial" w:cs="Arial"/>
          <w:sz w:val="22"/>
          <w:szCs w:val="22"/>
        </w:rPr>
        <w:t>9</w:t>
      </w:r>
      <w:r w:rsidRPr="0016373C">
        <w:rPr>
          <w:rFonts w:ascii="Arial" w:hAnsi="Arial" w:cs="Arial"/>
          <w:sz w:val="22"/>
          <w:szCs w:val="22"/>
        </w:rPr>
        <w:t>_74 a foto 1</w:t>
      </w:r>
      <w:r w:rsidR="00F50C00">
        <w:rPr>
          <w:rFonts w:ascii="Arial" w:hAnsi="Arial" w:cs="Arial"/>
          <w:sz w:val="22"/>
          <w:szCs w:val="22"/>
        </w:rPr>
        <w:t>1</w:t>
      </w:r>
      <w:r w:rsidRPr="0016373C">
        <w:rPr>
          <w:rFonts w:ascii="Arial" w:hAnsi="Arial" w:cs="Arial"/>
          <w:sz w:val="22"/>
          <w:szCs w:val="22"/>
        </w:rPr>
        <w:t>_74</w:t>
      </w:r>
      <w:r>
        <w:rPr>
          <w:rFonts w:ascii="Arial" w:hAnsi="Arial" w:cs="Arial"/>
          <w:sz w:val="22"/>
          <w:szCs w:val="22"/>
        </w:rPr>
        <w:t xml:space="preserve">. Při pokládce dlažby zcela jistě došlo ke zničení původní stabilizace bodu. </w:t>
      </w:r>
      <w:r w:rsidRPr="00463C33">
        <w:rPr>
          <w:rFonts w:ascii="Arial" w:hAnsi="Arial" w:cs="Arial"/>
          <w:bCs/>
          <w:sz w:val="21"/>
          <w:szCs w:val="21"/>
        </w:rPr>
        <w:t>Aby bylo možné považovat</w:t>
      </w:r>
      <w:r>
        <w:rPr>
          <w:rFonts w:ascii="Arial" w:hAnsi="Arial" w:cs="Arial"/>
          <w:bCs/>
          <w:sz w:val="21"/>
          <w:szCs w:val="21"/>
        </w:rPr>
        <w:t xml:space="preserve"> nové</w:t>
      </w:r>
      <w:r w:rsidRPr="00463C33">
        <w:rPr>
          <w:rFonts w:ascii="Arial" w:hAnsi="Arial" w:cs="Arial"/>
          <w:bCs/>
          <w:sz w:val="21"/>
          <w:szCs w:val="21"/>
        </w:rPr>
        <w:t xml:space="preserve"> označení bodu č.</w:t>
      </w:r>
      <w:r w:rsidR="00577F97">
        <w:rPr>
          <w:rFonts w:ascii="Arial" w:hAnsi="Arial" w:cs="Arial"/>
          <w:bCs/>
          <w:sz w:val="21"/>
          <w:szCs w:val="21"/>
        </w:rPr>
        <w:t> </w:t>
      </w:r>
      <w:r w:rsidR="00F36D48">
        <w:rPr>
          <w:rFonts w:ascii="Arial" w:hAnsi="Arial" w:cs="Arial"/>
          <w:bCs/>
          <w:sz w:val="21"/>
          <w:szCs w:val="21"/>
        </w:rPr>
        <w:t>yyy</w:t>
      </w:r>
      <w:r w:rsidR="00472183">
        <w:rPr>
          <w:rFonts w:ascii="Arial" w:hAnsi="Arial" w:cs="Arial"/>
          <w:bCs/>
          <w:sz w:val="21"/>
          <w:szCs w:val="21"/>
        </w:rPr>
        <w:t>-43</w:t>
      </w:r>
      <w:r w:rsidRPr="00463C33">
        <w:rPr>
          <w:rFonts w:ascii="Arial" w:hAnsi="Arial" w:cs="Arial"/>
          <w:bCs/>
          <w:sz w:val="21"/>
          <w:szCs w:val="21"/>
        </w:rPr>
        <w:t xml:space="preserve"> </w:t>
      </w:r>
      <w:r>
        <w:rPr>
          <w:rFonts w:ascii="Arial" w:hAnsi="Arial" w:cs="Arial"/>
          <w:bCs/>
          <w:sz w:val="21"/>
          <w:szCs w:val="21"/>
        </w:rPr>
        <w:t xml:space="preserve">po pokládce zámkové dlažby </w:t>
      </w:r>
      <w:r w:rsidRPr="00463C33">
        <w:rPr>
          <w:rFonts w:ascii="Arial" w:hAnsi="Arial" w:cs="Arial"/>
          <w:bCs/>
          <w:sz w:val="21"/>
          <w:szCs w:val="21"/>
        </w:rPr>
        <w:t>za trvalé označení</w:t>
      </w:r>
      <w:r>
        <w:rPr>
          <w:rFonts w:ascii="Arial" w:hAnsi="Arial" w:cs="Arial"/>
          <w:bCs/>
          <w:sz w:val="21"/>
          <w:szCs w:val="21"/>
        </w:rPr>
        <w:t xml:space="preserve"> bodu,</w:t>
      </w:r>
      <w:r w:rsidRPr="00463C33">
        <w:rPr>
          <w:rFonts w:ascii="Arial" w:hAnsi="Arial" w:cs="Arial"/>
          <w:bCs/>
          <w:sz w:val="21"/>
          <w:szCs w:val="21"/>
        </w:rPr>
        <w:t xml:space="preserve"> musel by být bod č. </w:t>
      </w:r>
      <w:r w:rsidR="00F36D48">
        <w:rPr>
          <w:rFonts w:ascii="Arial" w:hAnsi="Arial" w:cs="Arial"/>
          <w:bCs/>
          <w:sz w:val="21"/>
          <w:szCs w:val="21"/>
        </w:rPr>
        <w:t>yyy</w:t>
      </w:r>
      <w:r w:rsidR="00472183">
        <w:rPr>
          <w:rFonts w:ascii="Arial" w:hAnsi="Arial" w:cs="Arial"/>
          <w:bCs/>
          <w:sz w:val="21"/>
          <w:szCs w:val="21"/>
        </w:rPr>
        <w:t>-43</w:t>
      </w:r>
      <w:r w:rsidRPr="00463C33">
        <w:rPr>
          <w:rFonts w:ascii="Arial" w:hAnsi="Arial" w:cs="Arial"/>
          <w:bCs/>
          <w:sz w:val="21"/>
          <w:szCs w:val="21"/>
        </w:rPr>
        <w:t xml:space="preserve"> </w:t>
      </w:r>
      <w:r>
        <w:rPr>
          <w:rFonts w:ascii="Arial" w:hAnsi="Arial" w:cs="Arial"/>
          <w:bCs/>
          <w:sz w:val="21"/>
          <w:szCs w:val="21"/>
        </w:rPr>
        <w:t xml:space="preserve">označen při </w:t>
      </w:r>
      <w:r w:rsidRPr="00463C33">
        <w:rPr>
          <w:rFonts w:ascii="Arial" w:hAnsi="Arial" w:cs="Arial"/>
          <w:bCs/>
          <w:sz w:val="21"/>
          <w:szCs w:val="21"/>
        </w:rPr>
        <w:t>vytyčen</w:t>
      </w:r>
      <w:r>
        <w:rPr>
          <w:rFonts w:ascii="Arial" w:hAnsi="Arial" w:cs="Arial"/>
          <w:bCs/>
          <w:sz w:val="21"/>
          <w:szCs w:val="21"/>
        </w:rPr>
        <w:t>í</w:t>
      </w:r>
      <w:r w:rsidRPr="00463C33">
        <w:rPr>
          <w:rFonts w:ascii="Arial" w:hAnsi="Arial" w:cs="Arial"/>
          <w:bCs/>
          <w:sz w:val="21"/>
          <w:szCs w:val="21"/>
        </w:rPr>
        <w:t xml:space="preserve"> </w:t>
      </w:r>
      <w:r>
        <w:rPr>
          <w:rFonts w:ascii="Arial" w:hAnsi="Arial" w:cs="Arial"/>
          <w:bCs/>
          <w:sz w:val="21"/>
          <w:szCs w:val="21"/>
        </w:rPr>
        <w:t>podle § 49 odst. 1 zákona č. 256/2013 Sb., o katastru nemovitostí (dále jen „</w:t>
      </w:r>
      <w:r w:rsidRPr="007C2848">
        <w:rPr>
          <w:rFonts w:ascii="Arial" w:hAnsi="Arial" w:cs="Arial"/>
          <w:bCs/>
          <w:sz w:val="21"/>
          <w:szCs w:val="21"/>
        </w:rPr>
        <w:t>katastrální zákon</w:t>
      </w:r>
      <w:r>
        <w:rPr>
          <w:rFonts w:ascii="Arial" w:hAnsi="Arial" w:cs="Arial"/>
          <w:bCs/>
          <w:sz w:val="21"/>
          <w:szCs w:val="21"/>
        </w:rPr>
        <w:t xml:space="preserve">“), </w:t>
      </w:r>
      <w:r w:rsidRPr="00463C33">
        <w:rPr>
          <w:rFonts w:ascii="Arial" w:hAnsi="Arial" w:cs="Arial"/>
          <w:bCs/>
          <w:sz w:val="21"/>
          <w:szCs w:val="21"/>
        </w:rPr>
        <w:t xml:space="preserve">s postupem a náležitostmi podle § 87 až 90 </w:t>
      </w:r>
      <w:r>
        <w:rPr>
          <w:rFonts w:ascii="Arial" w:hAnsi="Arial" w:cs="Arial"/>
          <w:bCs/>
          <w:sz w:val="21"/>
          <w:szCs w:val="21"/>
        </w:rPr>
        <w:t>katastrální vyhlášky (před 1.1.2014 podle § 19a odst. 1 zákona č. 344/1992, Sb., o katastru nemovitostí České republiky, s postupem a náležitostmi podle § 85 až 87 vyhlášky č. 26/2007 Sb., ve znění vyhlášky č.</w:t>
      </w:r>
      <w:r w:rsidR="00577F97">
        <w:rPr>
          <w:rFonts w:ascii="Arial" w:hAnsi="Arial" w:cs="Arial"/>
          <w:bCs/>
          <w:sz w:val="21"/>
          <w:szCs w:val="21"/>
        </w:rPr>
        <w:t> </w:t>
      </w:r>
      <w:r>
        <w:rPr>
          <w:rFonts w:ascii="Arial" w:hAnsi="Arial" w:cs="Arial"/>
          <w:bCs/>
          <w:sz w:val="21"/>
          <w:szCs w:val="21"/>
        </w:rPr>
        <w:t>164/2009 Sb.)</w:t>
      </w:r>
      <w:r w:rsidRPr="00463C33">
        <w:rPr>
          <w:rFonts w:ascii="Arial" w:hAnsi="Arial" w:cs="Arial"/>
          <w:bCs/>
          <w:sz w:val="21"/>
          <w:szCs w:val="21"/>
        </w:rPr>
        <w:t xml:space="preserve">. Bod č. </w:t>
      </w:r>
      <w:r w:rsidR="00F36D48">
        <w:rPr>
          <w:rFonts w:ascii="Arial" w:hAnsi="Arial" w:cs="Arial"/>
          <w:bCs/>
          <w:sz w:val="21"/>
          <w:szCs w:val="21"/>
        </w:rPr>
        <w:t>yyy</w:t>
      </w:r>
      <w:r w:rsidR="00472183">
        <w:rPr>
          <w:rFonts w:ascii="Arial" w:hAnsi="Arial" w:cs="Arial"/>
          <w:bCs/>
          <w:sz w:val="21"/>
          <w:szCs w:val="21"/>
        </w:rPr>
        <w:t>-43</w:t>
      </w:r>
      <w:r w:rsidRPr="00463C33">
        <w:rPr>
          <w:rFonts w:ascii="Arial" w:hAnsi="Arial" w:cs="Arial"/>
          <w:bCs/>
          <w:sz w:val="21"/>
          <w:szCs w:val="21"/>
        </w:rPr>
        <w:t xml:space="preserve"> se nachází na styku vlastnických hranic 3 pozemků různých vlastníků</w:t>
      </w:r>
      <w:r>
        <w:rPr>
          <w:rFonts w:ascii="Arial" w:hAnsi="Arial" w:cs="Arial"/>
          <w:bCs/>
          <w:sz w:val="21"/>
          <w:szCs w:val="21"/>
        </w:rPr>
        <w:t xml:space="preserve"> a podle ustanovení § 49 odst. 3 citovaného katastrálního zákona by všichni dotčení vlastníci</w:t>
      </w:r>
      <w:r w:rsidRPr="00463C33">
        <w:rPr>
          <w:rFonts w:ascii="Arial" w:hAnsi="Arial" w:cs="Arial"/>
          <w:bCs/>
          <w:sz w:val="21"/>
          <w:szCs w:val="21"/>
        </w:rPr>
        <w:t xml:space="preserve"> </w:t>
      </w:r>
      <w:r>
        <w:rPr>
          <w:rFonts w:ascii="Arial" w:hAnsi="Arial" w:cs="Arial"/>
          <w:bCs/>
          <w:sz w:val="21"/>
          <w:szCs w:val="21"/>
        </w:rPr>
        <w:t xml:space="preserve">museli být prokazatelně přizváni k seznámení s výsledkem vytyčení. Podle ZPMZ č. </w:t>
      </w:r>
      <w:r w:rsidR="00715B76">
        <w:rPr>
          <w:rFonts w:ascii="Arial" w:hAnsi="Arial" w:cs="Arial"/>
          <w:bCs/>
          <w:sz w:val="21"/>
          <w:szCs w:val="21"/>
        </w:rPr>
        <w:t>xxx</w:t>
      </w:r>
      <w:r>
        <w:rPr>
          <w:rFonts w:ascii="Arial" w:hAnsi="Arial" w:cs="Arial"/>
          <w:bCs/>
          <w:sz w:val="21"/>
          <w:szCs w:val="21"/>
        </w:rPr>
        <w:t xml:space="preserve"> k.ú. </w:t>
      </w:r>
      <w:r w:rsidR="00715B76">
        <w:rPr>
          <w:rFonts w:ascii="Arial" w:hAnsi="Arial" w:cs="Arial"/>
          <w:bCs/>
          <w:sz w:val="21"/>
          <w:szCs w:val="21"/>
        </w:rPr>
        <w:t>D.M.</w:t>
      </w:r>
      <w:r>
        <w:rPr>
          <w:rFonts w:ascii="Arial" w:hAnsi="Arial" w:cs="Arial"/>
          <w:bCs/>
          <w:sz w:val="21"/>
          <w:szCs w:val="21"/>
        </w:rPr>
        <w:t xml:space="preserve"> však při vyhotovení předmětného plánu nedošlo k vytyčení bodu č. </w:t>
      </w:r>
      <w:r w:rsidR="00F36D48">
        <w:rPr>
          <w:rFonts w:ascii="Arial" w:hAnsi="Arial" w:cs="Arial"/>
          <w:bCs/>
          <w:sz w:val="21"/>
          <w:szCs w:val="21"/>
        </w:rPr>
        <w:t>yyy</w:t>
      </w:r>
      <w:r w:rsidR="00472183">
        <w:rPr>
          <w:rFonts w:ascii="Arial" w:hAnsi="Arial" w:cs="Arial"/>
          <w:bCs/>
          <w:sz w:val="21"/>
          <w:szCs w:val="21"/>
        </w:rPr>
        <w:t>-43</w:t>
      </w:r>
      <w:r>
        <w:rPr>
          <w:rFonts w:ascii="Arial" w:hAnsi="Arial" w:cs="Arial"/>
          <w:bCs/>
          <w:sz w:val="21"/>
          <w:szCs w:val="21"/>
        </w:rPr>
        <w:t xml:space="preserve"> podle údajů katastru nemovitostí. Podle údajů </w:t>
      </w:r>
      <w:r w:rsidRPr="00CB70D6">
        <w:rPr>
          <w:rFonts w:ascii="Arial" w:hAnsi="Arial" w:cs="Arial"/>
          <w:bCs/>
          <w:sz w:val="21"/>
          <w:szCs w:val="21"/>
        </w:rPr>
        <w:t>ISKN</w:t>
      </w:r>
      <w:r>
        <w:rPr>
          <w:rFonts w:ascii="Arial" w:hAnsi="Arial" w:cs="Arial"/>
          <w:bCs/>
          <w:sz w:val="21"/>
          <w:szCs w:val="21"/>
        </w:rPr>
        <w:t xml:space="preserve"> nedošlo k vytyčení bodu č. </w:t>
      </w:r>
      <w:r w:rsidR="00F36D48">
        <w:rPr>
          <w:rFonts w:ascii="Arial" w:hAnsi="Arial" w:cs="Arial"/>
          <w:bCs/>
          <w:sz w:val="21"/>
          <w:szCs w:val="21"/>
        </w:rPr>
        <w:t>yyy</w:t>
      </w:r>
      <w:r w:rsidR="00472183">
        <w:rPr>
          <w:rFonts w:ascii="Arial" w:hAnsi="Arial" w:cs="Arial"/>
          <w:bCs/>
          <w:sz w:val="21"/>
          <w:szCs w:val="21"/>
        </w:rPr>
        <w:t>-43</w:t>
      </w:r>
      <w:r>
        <w:rPr>
          <w:rFonts w:ascii="Arial" w:hAnsi="Arial" w:cs="Arial"/>
          <w:bCs/>
          <w:sz w:val="21"/>
          <w:szCs w:val="21"/>
        </w:rPr>
        <w:t xml:space="preserve"> ani dříve, když Katastrálním úřadem nebylo zaevidováno žádné řízení OR </w:t>
      </w:r>
      <w:r w:rsidR="00472183">
        <w:rPr>
          <w:rFonts w:ascii="Arial" w:hAnsi="Arial" w:cs="Arial"/>
          <w:bCs/>
          <w:sz w:val="21"/>
          <w:szCs w:val="21"/>
        </w:rPr>
        <w:t>-</w:t>
      </w:r>
      <w:r>
        <w:rPr>
          <w:rFonts w:ascii="Arial" w:hAnsi="Arial" w:cs="Arial"/>
          <w:bCs/>
          <w:sz w:val="21"/>
          <w:szCs w:val="21"/>
        </w:rPr>
        <w:t xml:space="preserve"> Vytyčovací náčrt, podle kterého by Katastrálnímu úřadu byla předána k založení kopie dokumentace o vytyčení hranice pozemků, konkrétně lomového bodu č. </w:t>
      </w:r>
      <w:r w:rsidR="00F36D48">
        <w:rPr>
          <w:rFonts w:ascii="Arial" w:hAnsi="Arial" w:cs="Arial"/>
          <w:bCs/>
          <w:sz w:val="21"/>
          <w:szCs w:val="21"/>
        </w:rPr>
        <w:t>yyy</w:t>
      </w:r>
      <w:r w:rsidR="00472183">
        <w:rPr>
          <w:rFonts w:ascii="Arial" w:hAnsi="Arial" w:cs="Arial"/>
          <w:bCs/>
          <w:sz w:val="21"/>
          <w:szCs w:val="21"/>
        </w:rPr>
        <w:t>-43</w:t>
      </w:r>
      <w:r>
        <w:rPr>
          <w:rFonts w:ascii="Arial" w:hAnsi="Arial" w:cs="Arial"/>
          <w:bCs/>
          <w:sz w:val="21"/>
          <w:szCs w:val="21"/>
        </w:rPr>
        <w:t xml:space="preserve">.  </w:t>
      </w:r>
    </w:p>
    <w:p w:rsidR="00CB70D6" w:rsidRDefault="00CB70D6" w:rsidP="00CB70D6">
      <w:pPr>
        <w:jc w:val="both"/>
        <w:rPr>
          <w:rFonts w:ascii="Arial" w:hAnsi="Arial" w:cs="Arial"/>
          <w:bCs/>
          <w:sz w:val="22"/>
          <w:szCs w:val="22"/>
        </w:rPr>
      </w:pPr>
      <w:r>
        <w:rPr>
          <w:rFonts w:ascii="Arial" w:hAnsi="Arial" w:cs="Arial"/>
          <w:sz w:val="22"/>
          <w:szCs w:val="22"/>
        </w:rPr>
        <w:t xml:space="preserve">ZKI v Opavě tímto setrval na svém stanovisku, že </w:t>
      </w:r>
      <w:r w:rsidRPr="000B7770">
        <w:rPr>
          <w:rFonts w:ascii="Arial" w:hAnsi="Arial" w:cs="Arial"/>
          <w:sz w:val="22"/>
          <w:szCs w:val="22"/>
        </w:rPr>
        <w:t xml:space="preserve">bod č. </w:t>
      </w:r>
      <w:r w:rsidR="00F36D48">
        <w:rPr>
          <w:rFonts w:ascii="Arial" w:hAnsi="Arial" w:cs="Arial"/>
          <w:sz w:val="22"/>
          <w:szCs w:val="22"/>
        </w:rPr>
        <w:t>yyy</w:t>
      </w:r>
      <w:r w:rsidR="00472183">
        <w:rPr>
          <w:rFonts w:ascii="Arial" w:hAnsi="Arial" w:cs="Arial"/>
          <w:sz w:val="22"/>
          <w:szCs w:val="22"/>
        </w:rPr>
        <w:t>-43</w:t>
      </w:r>
      <w:r w:rsidRPr="000B7770">
        <w:rPr>
          <w:rFonts w:ascii="Arial" w:hAnsi="Arial" w:cs="Arial"/>
          <w:sz w:val="22"/>
          <w:szCs w:val="22"/>
        </w:rPr>
        <w:t xml:space="preserve"> byl využit jako identický bod     při</w:t>
      </w:r>
      <w:r w:rsidR="00472183">
        <w:rPr>
          <w:rFonts w:ascii="Arial" w:hAnsi="Arial" w:cs="Arial"/>
          <w:sz w:val="22"/>
          <w:szCs w:val="22"/>
        </w:rPr>
        <w:t> </w:t>
      </w:r>
      <w:r w:rsidRPr="000B7770">
        <w:rPr>
          <w:rFonts w:ascii="Arial" w:hAnsi="Arial" w:cs="Arial"/>
          <w:sz w:val="22"/>
          <w:szCs w:val="22"/>
        </w:rPr>
        <w:t>vyhotovení předmětného plánu v rozporu s ustanovením § 75 odst. 5 písm. a) katastrální vyhlášky, neboť nebyl označen trvalým způsobem, p</w:t>
      </w:r>
      <w:r w:rsidRPr="000B7770">
        <w:rPr>
          <w:rFonts w:ascii="Arial" w:hAnsi="Arial" w:cs="Arial"/>
          <w:bCs/>
          <w:sz w:val="22"/>
          <w:szCs w:val="22"/>
        </w:rPr>
        <w:t xml:space="preserve">říp. v rozporu s ustanovením § 75 </w:t>
      </w:r>
      <w:r>
        <w:rPr>
          <w:rFonts w:ascii="Arial" w:hAnsi="Arial" w:cs="Arial"/>
          <w:bCs/>
          <w:sz w:val="22"/>
          <w:szCs w:val="22"/>
        </w:rPr>
        <w:t xml:space="preserve">    </w:t>
      </w:r>
      <w:r w:rsidRPr="000B7770">
        <w:rPr>
          <w:rFonts w:ascii="Arial" w:hAnsi="Arial" w:cs="Arial"/>
          <w:bCs/>
          <w:sz w:val="22"/>
          <w:szCs w:val="22"/>
        </w:rPr>
        <w:t>odst. 6 katastrální vyhlášky</w:t>
      </w:r>
      <w:r>
        <w:rPr>
          <w:rFonts w:ascii="Arial" w:hAnsi="Arial" w:cs="Arial"/>
          <w:bCs/>
          <w:sz w:val="22"/>
          <w:szCs w:val="22"/>
        </w:rPr>
        <w:t>, jak uvedeno výše.</w:t>
      </w:r>
    </w:p>
    <w:p w:rsidR="00CB70D6" w:rsidRDefault="00CB70D6" w:rsidP="00667A54">
      <w:pPr>
        <w:pStyle w:val="Zkladntextodsazen3"/>
        <w:ind w:firstLine="0"/>
        <w:rPr>
          <w:rFonts w:cs="Arial"/>
          <w:szCs w:val="22"/>
        </w:rPr>
      </w:pPr>
    </w:p>
    <w:p w:rsidR="00667A54" w:rsidRPr="00C773B1" w:rsidRDefault="00667A54" w:rsidP="00667A54">
      <w:pPr>
        <w:pStyle w:val="Zkladntextodsazen3"/>
        <w:ind w:firstLine="0"/>
        <w:rPr>
          <w:rFonts w:cs="Arial"/>
          <w:szCs w:val="22"/>
        </w:rPr>
      </w:pPr>
      <w:r>
        <w:rPr>
          <w:rFonts w:cs="Arial"/>
          <w:szCs w:val="22"/>
        </w:rPr>
        <w:t xml:space="preserve">V případě bodu </w:t>
      </w:r>
      <w:r w:rsidRPr="001C104A">
        <w:rPr>
          <w:rFonts w:cs="Arial"/>
          <w:b/>
          <w:szCs w:val="22"/>
        </w:rPr>
        <w:t xml:space="preserve">č. </w:t>
      </w:r>
      <w:r w:rsidR="00F36D48">
        <w:rPr>
          <w:rFonts w:cs="Arial"/>
          <w:b/>
          <w:szCs w:val="22"/>
        </w:rPr>
        <w:t>yyy</w:t>
      </w:r>
      <w:r w:rsidRPr="001C104A">
        <w:rPr>
          <w:rFonts w:cs="Arial"/>
          <w:b/>
          <w:szCs w:val="22"/>
        </w:rPr>
        <w:t>-44</w:t>
      </w:r>
      <w:r>
        <w:rPr>
          <w:rFonts w:cs="Arial"/>
          <w:szCs w:val="22"/>
        </w:rPr>
        <w:t xml:space="preserve"> nebylo </w:t>
      </w:r>
      <w:r w:rsidR="00962761">
        <w:rPr>
          <w:rFonts w:cs="Arial"/>
          <w:szCs w:val="22"/>
        </w:rPr>
        <w:t xml:space="preserve">při metodickém výjezdu </w:t>
      </w:r>
      <w:r>
        <w:rPr>
          <w:rFonts w:cs="Arial"/>
          <w:szCs w:val="22"/>
        </w:rPr>
        <w:t xml:space="preserve">nalezeno žádné označení, přitom v náčrtu ZPMZ č. </w:t>
      </w:r>
      <w:r w:rsidR="00715B76">
        <w:rPr>
          <w:rFonts w:cs="Arial"/>
          <w:szCs w:val="22"/>
        </w:rPr>
        <w:t>xxx</w:t>
      </w:r>
      <w:r>
        <w:rPr>
          <w:rFonts w:cs="Arial"/>
          <w:szCs w:val="22"/>
        </w:rPr>
        <w:t xml:space="preserve"> je bod označen mapovou značkou pro hraniční znak, která je uvedena v poznámce u poř.č. 1.05 bod 10.2 přílohy katastrální vyhlášky, a v seznamu souřadnic </w:t>
      </w:r>
      <w:r w:rsidR="00962761">
        <w:rPr>
          <w:rFonts w:cs="Arial"/>
          <w:szCs w:val="22"/>
        </w:rPr>
        <w:t xml:space="preserve">       </w:t>
      </w:r>
      <w:r>
        <w:rPr>
          <w:rFonts w:cs="Arial"/>
          <w:szCs w:val="22"/>
        </w:rPr>
        <w:t xml:space="preserve">S-JTSK na předmětném plánu je u souřadnic bodu č. </w:t>
      </w:r>
      <w:r w:rsidR="00F36D48">
        <w:rPr>
          <w:rFonts w:cs="Arial"/>
          <w:szCs w:val="22"/>
        </w:rPr>
        <w:t>yyy</w:t>
      </w:r>
      <w:r>
        <w:rPr>
          <w:rFonts w:cs="Arial"/>
          <w:szCs w:val="22"/>
        </w:rPr>
        <w:t>-44 výslovně uvedeno:</w:t>
      </w:r>
      <w:r w:rsidR="00472183">
        <w:rPr>
          <w:rFonts w:cs="Arial"/>
          <w:szCs w:val="22"/>
        </w:rPr>
        <w:t xml:space="preserve"> </w:t>
      </w:r>
      <w:r w:rsidRPr="001C104A">
        <w:rPr>
          <w:rFonts w:cs="Arial"/>
          <w:i/>
          <w:szCs w:val="22"/>
        </w:rPr>
        <w:t>„plast. znak“</w:t>
      </w:r>
      <w:r>
        <w:rPr>
          <w:rFonts w:cs="Arial"/>
          <w:szCs w:val="22"/>
        </w:rPr>
        <w:t xml:space="preserve">. ZKI v Opavě </w:t>
      </w:r>
      <w:r w:rsidR="00962761">
        <w:rPr>
          <w:rFonts w:cs="Arial"/>
          <w:szCs w:val="22"/>
        </w:rPr>
        <w:t>tímto</w:t>
      </w:r>
      <w:r w:rsidR="0081078D">
        <w:rPr>
          <w:rFonts w:cs="Arial"/>
          <w:szCs w:val="22"/>
        </w:rPr>
        <w:t xml:space="preserve"> zjistil</w:t>
      </w:r>
      <w:r>
        <w:rPr>
          <w:rFonts w:cs="Arial"/>
          <w:szCs w:val="22"/>
        </w:rPr>
        <w:t xml:space="preserve">, že údaj o označení bodu č. </w:t>
      </w:r>
      <w:r w:rsidR="00F36D48">
        <w:rPr>
          <w:rFonts w:cs="Arial"/>
          <w:szCs w:val="22"/>
        </w:rPr>
        <w:t>yyy</w:t>
      </w:r>
      <w:r>
        <w:rPr>
          <w:rFonts w:cs="Arial"/>
          <w:szCs w:val="22"/>
        </w:rPr>
        <w:t>-44 znakem z plastu při</w:t>
      </w:r>
      <w:r w:rsidR="00E742A3">
        <w:rPr>
          <w:rFonts w:cs="Arial"/>
          <w:szCs w:val="22"/>
        </w:rPr>
        <w:t> </w:t>
      </w:r>
      <w:r>
        <w:rPr>
          <w:rFonts w:cs="Arial"/>
          <w:szCs w:val="22"/>
        </w:rPr>
        <w:t>vyhotovení předmětn</w:t>
      </w:r>
      <w:r w:rsidR="00962761">
        <w:rPr>
          <w:rFonts w:cs="Arial"/>
          <w:szCs w:val="22"/>
        </w:rPr>
        <w:t xml:space="preserve">ého plánu je údajem nepravdivým, když zámková dlažba, která neumožňuje umístění znaku z plastu, se v předmětné lokalitě nachází minimálně </w:t>
      </w:r>
      <w:r w:rsidR="00DB5C68">
        <w:rPr>
          <w:rFonts w:cs="Arial"/>
          <w:szCs w:val="22"/>
        </w:rPr>
        <w:t>od dubna</w:t>
      </w:r>
      <w:r w:rsidR="00962761">
        <w:rPr>
          <w:rFonts w:cs="Arial"/>
          <w:szCs w:val="22"/>
        </w:rPr>
        <w:t xml:space="preserve"> roku 2012.</w:t>
      </w:r>
      <w:r>
        <w:rPr>
          <w:rFonts w:cs="Arial"/>
          <w:szCs w:val="22"/>
        </w:rPr>
        <w:t xml:space="preserve"> </w:t>
      </w:r>
      <w:r w:rsidR="00025B2A">
        <w:rPr>
          <w:rFonts w:cs="Arial"/>
          <w:szCs w:val="22"/>
        </w:rPr>
        <w:t xml:space="preserve">Podle údajů ZPMZ č. </w:t>
      </w:r>
      <w:r w:rsidR="00715B76">
        <w:rPr>
          <w:rFonts w:cs="Arial"/>
          <w:szCs w:val="22"/>
        </w:rPr>
        <w:t>xxx</w:t>
      </w:r>
      <w:r w:rsidR="00025B2A">
        <w:rPr>
          <w:rFonts w:cs="Arial"/>
          <w:szCs w:val="22"/>
        </w:rPr>
        <w:t xml:space="preserve"> byl bod č. </w:t>
      </w:r>
      <w:r w:rsidR="00F36D48">
        <w:rPr>
          <w:rFonts w:cs="Arial"/>
          <w:szCs w:val="22"/>
        </w:rPr>
        <w:t>yyy</w:t>
      </w:r>
      <w:r w:rsidR="00025B2A">
        <w:rPr>
          <w:rFonts w:cs="Arial"/>
          <w:szCs w:val="22"/>
        </w:rPr>
        <w:t xml:space="preserve">-44 zároveň využit jako identický bod pro zobrazení změny do mapy (§ 75 odst. 3 katastrální vyhlášky). Bod č. </w:t>
      </w:r>
      <w:r w:rsidR="00472183">
        <w:rPr>
          <w:rFonts w:cs="Arial"/>
          <w:szCs w:val="22"/>
        </w:rPr>
        <w:t>xxx</w:t>
      </w:r>
      <w:r w:rsidR="00025B2A">
        <w:rPr>
          <w:rFonts w:cs="Arial"/>
          <w:szCs w:val="22"/>
        </w:rPr>
        <w:t>-44 byl využit při</w:t>
      </w:r>
      <w:r w:rsidR="00E742A3">
        <w:rPr>
          <w:rFonts w:cs="Arial"/>
          <w:szCs w:val="22"/>
        </w:rPr>
        <w:t> </w:t>
      </w:r>
      <w:r w:rsidR="00025B2A">
        <w:rPr>
          <w:rFonts w:cs="Arial"/>
          <w:szCs w:val="22"/>
        </w:rPr>
        <w:t>vyhotovení předmětného plánu jako identický bod v rozporu s ustanovením § 75 odst. 5 písm. a) katastrální vyhlášky, neboť nebyl označen trvalým způsobem.</w:t>
      </w:r>
    </w:p>
    <w:p w:rsidR="00667A54" w:rsidRPr="0097460E" w:rsidRDefault="00667A54" w:rsidP="00667A54">
      <w:pPr>
        <w:pStyle w:val="Zkladntext3"/>
        <w:spacing w:before="0"/>
        <w:rPr>
          <w:szCs w:val="22"/>
        </w:rPr>
      </w:pPr>
    </w:p>
    <w:p w:rsidR="00906FDE" w:rsidRDefault="00906FDE" w:rsidP="0095261A">
      <w:pPr>
        <w:jc w:val="both"/>
        <w:rPr>
          <w:rFonts w:ascii="Arial" w:hAnsi="Arial" w:cs="Arial"/>
          <w:bCs/>
          <w:sz w:val="22"/>
          <w:szCs w:val="22"/>
        </w:rPr>
      </w:pPr>
      <w:r w:rsidRPr="00C21A9F">
        <w:rPr>
          <w:rFonts w:ascii="Arial" w:hAnsi="Arial" w:cs="Arial"/>
          <w:sz w:val="22"/>
          <w:szCs w:val="22"/>
        </w:rPr>
        <w:t>K bodu</w:t>
      </w:r>
      <w:r w:rsidRPr="00C21A9F">
        <w:rPr>
          <w:rFonts w:ascii="Arial" w:hAnsi="Arial" w:cs="Arial"/>
          <w:b/>
          <w:sz w:val="22"/>
          <w:szCs w:val="22"/>
        </w:rPr>
        <w:t xml:space="preserve"> č. </w:t>
      </w:r>
      <w:proofErr w:type="spellStart"/>
      <w:r w:rsidR="00B30B47">
        <w:rPr>
          <w:rFonts w:ascii="Arial" w:hAnsi="Arial" w:cs="Arial"/>
          <w:b/>
          <w:sz w:val="22"/>
          <w:szCs w:val="22"/>
        </w:rPr>
        <w:t>yyy</w:t>
      </w:r>
      <w:proofErr w:type="spellEnd"/>
      <w:r w:rsidRPr="00C21A9F">
        <w:rPr>
          <w:rFonts w:ascii="Arial" w:hAnsi="Arial" w:cs="Arial"/>
          <w:b/>
          <w:sz w:val="22"/>
          <w:szCs w:val="22"/>
        </w:rPr>
        <w:t>-4</w:t>
      </w:r>
      <w:r>
        <w:rPr>
          <w:rFonts w:ascii="Arial" w:hAnsi="Arial" w:cs="Arial"/>
          <w:b/>
          <w:sz w:val="22"/>
          <w:szCs w:val="22"/>
        </w:rPr>
        <w:t>4</w:t>
      </w:r>
      <w:r w:rsidRPr="00C21A9F">
        <w:rPr>
          <w:rFonts w:ascii="Arial" w:hAnsi="Arial" w:cs="Arial"/>
          <w:b/>
          <w:sz w:val="22"/>
          <w:szCs w:val="22"/>
        </w:rPr>
        <w:t xml:space="preserve"> </w:t>
      </w:r>
      <w:r w:rsidRPr="00025B2A">
        <w:rPr>
          <w:rFonts w:ascii="Arial" w:hAnsi="Arial" w:cs="Arial"/>
          <w:sz w:val="22"/>
          <w:szCs w:val="22"/>
        </w:rPr>
        <w:t>ú</w:t>
      </w:r>
      <w:r w:rsidRPr="00C21A9F">
        <w:rPr>
          <w:rFonts w:ascii="Arial" w:hAnsi="Arial" w:cs="Arial"/>
          <w:sz w:val="22"/>
          <w:szCs w:val="22"/>
        </w:rPr>
        <w:t xml:space="preserve">častník řízení ve svém </w:t>
      </w:r>
      <w:r w:rsidRPr="00C21A9F">
        <w:rPr>
          <w:rFonts w:ascii="Arial" w:hAnsi="Arial" w:cs="Arial"/>
          <w:i/>
          <w:sz w:val="22"/>
          <w:szCs w:val="22"/>
        </w:rPr>
        <w:t xml:space="preserve">„Vyjádření ze dne </w:t>
      </w:r>
      <w:proofErr w:type="gramStart"/>
      <w:r w:rsidRPr="00C21A9F">
        <w:rPr>
          <w:rFonts w:ascii="Arial" w:hAnsi="Arial" w:cs="Arial"/>
          <w:i/>
          <w:sz w:val="22"/>
          <w:szCs w:val="22"/>
        </w:rPr>
        <w:t>10.9.2015</w:t>
      </w:r>
      <w:proofErr w:type="gramEnd"/>
      <w:r w:rsidRPr="00C21A9F">
        <w:rPr>
          <w:rFonts w:ascii="Arial" w:hAnsi="Arial" w:cs="Arial"/>
          <w:i/>
          <w:sz w:val="22"/>
          <w:szCs w:val="22"/>
        </w:rPr>
        <w:t>“</w:t>
      </w:r>
      <w:r w:rsidRPr="00C21A9F">
        <w:rPr>
          <w:rFonts w:ascii="Arial" w:hAnsi="Arial" w:cs="Arial"/>
          <w:sz w:val="22"/>
          <w:szCs w:val="22"/>
        </w:rPr>
        <w:t xml:space="preserve"> uvedl</w:t>
      </w:r>
      <w:r>
        <w:rPr>
          <w:rFonts w:ascii="Arial" w:hAnsi="Arial" w:cs="Arial"/>
          <w:sz w:val="22"/>
          <w:szCs w:val="22"/>
        </w:rPr>
        <w:t xml:space="preserve">: </w:t>
      </w:r>
      <w:r w:rsidRPr="00906FDE">
        <w:rPr>
          <w:rFonts w:ascii="Arial" w:hAnsi="Arial" w:cs="Arial"/>
          <w:i/>
          <w:sz w:val="22"/>
          <w:szCs w:val="22"/>
        </w:rPr>
        <w:t xml:space="preserve">„Bod </w:t>
      </w:r>
      <w:r w:rsidR="00F36D48">
        <w:rPr>
          <w:rFonts w:ascii="Arial" w:hAnsi="Arial" w:cs="Arial"/>
          <w:i/>
          <w:sz w:val="22"/>
          <w:szCs w:val="22"/>
        </w:rPr>
        <w:t>yyy</w:t>
      </w:r>
      <w:r w:rsidRPr="00906FDE">
        <w:rPr>
          <w:rFonts w:ascii="Arial" w:hAnsi="Arial" w:cs="Arial"/>
          <w:i/>
          <w:sz w:val="22"/>
          <w:szCs w:val="22"/>
        </w:rPr>
        <w:t>-44 byl označen pl</w:t>
      </w:r>
      <w:r>
        <w:rPr>
          <w:rFonts w:ascii="Arial" w:hAnsi="Arial" w:cs="Arial"/>
          <w:i/>
          <w:sz w:val="22"/>
          <w:szCs w:val="22"/>
        </w:rPr>
        <w:t>a</w:t>
      </w:r>
      <w:r w:rsidRPr="00906FDE">
        <w:rPr>
          <w:rFonts w:ascii="Arial" w:hAnsi="Arial" w:cs="Arial"/>
          <w:i/>
          <w:sz w:val="22"/>
          <w:szCs w:val="22"/>
        </w:rPr>
        <w:t>stovým mezníkem, v zápětí se opravoval chodník a byl poničen.“</w:t>
      </w:r>
      <w:r>
        <w:rPr>
          <w:rFonts w:ascii="Arial" w:hAnsi="Arial" w:cs="Arial"/>
          <w:sz w:val="22"/>
          <w:szCs w:val="22"/>
        </w:rPr>
        <w:t xml:space="preserve"> (konec citace).</w:t>
      </w:r>
    </w:p>
    <w:p w:rsidR="00906FDE" w:rsidRPr="00906FDE" w:rsidRDefault="00906FDE" w:rsidP="00906FDE">
      <w:pPr>
        <w:jc w:val="both"/>
        <w:rPr>
          <w:rFonts w:ascii="Arial" w:hAnsi="Arial" w:cs="Arial"/>
          <w:sz w:val="22"/>
          <w:szCs w:val="22"/>
        </w:rPr>
      </w:pPr>
      <w:r w:rsidRPr="00906FDE">
        <w:rPr>
          <w:rFonts w:ascii="Arial" w:hAnsi="Arial" w:cs="Arial"/>
          <w:sz w:val="22"/>
          <w:szCs w:val="22"/>
          <w:u w:val="single"/>
        </w:rPr>
        <w:t>Stanovisko ZKI v Opavě</w:t>
      </w:r>
      <w:r w:rsidRPr="00906FDE">
        <w:rPr>
          <w:rFonts w:ascii="Arial" w:hAnsi="Arial" w:cs="Arial"/>
          <w:sz w:val="22"/>
          <w:szCs w:val="22"/>
        </w:rPr>
        <w:t>:</w:t>
      </w:r>
    </w:p>
    <w:p w:rsidR="00906FDE" w:rsidRPr="00F43448" w:rsidRDefault="00906FDE" w:rsidP="0095261A">
      <w:pPr>
        <w:jc w:val="both"/>
        <w:rPr>
          <w:rFonts w:ascii="Arial" w:hAnsi="Arial" w:cs="Arial"/>
          <w:sz w:val="22"/>
          <w:szCs w:val="22"/>
        </w:rPr>
      </w:pPr>
      <w:r w:rsidRPr="00906FDE">
        <w:rPr>
          <w:rFonts w:ascii="Arial" w:hAnsi="Arial" w:cs="Arial"/>
          <w:sz w:val="22"/>
          <w:szCs w:val="22"/>
        </w:rPr>
        <w:t xml:space="preserve">Jak již bylo uvedeno výše, podle prvotního ZPMZ č. </w:t>
      </w:r>
      <w:r w:rsidR="00F36D48">
        <w:rPr>
          <w:rFonts w:ascii="Arial" w:hAnsi="Arial" w:cs="Arial"/>
          <w:sz w:val="22"/>
          <w:szCs w:val="22"/>
        </w:rPr>
        <w:t>yyy</w:t>
      </w:r>
      <w:r w:rsidRPr="00906FDE">
        <w:rPr>
          <w:rFonts w:ascii="Arial" w:hAnsi="Arial" w:cs="Arial"/>
          <w:sz w:val="22"/>
          <w:szCs w:val="22"/>
        </w:rPr>
        <w:t xml:space="preserve"> a geometrického plánu č. </w:t>
      </w:r>
      <w:r w:rsidR="00472183">
        <w:rPr>
          <w:rFonts w:ascii="Arial" w:hAnsi="Arial" w:cs="Arial"/>
          <w:sz w:val="22"/>
          <w:szCs w:val="22"/>
        </w:rPr>
        <w:t>yyy</w:t>
      </w:r>
      <w:r w:rsidRPr="00906FDE">
        <w:rPr>
          <w:rFonts w:ascii="Arial" w:hAnsi="Arial" w:cs="Arial"/>
          <w:sz w:val="22"/>
          <w:szCs w:val="22"/>
        </w:rPr>
        <w:t xml:space="preserve">/2005 byl bod označen v terénu obetonovanou železnou trubkou. </w:t>
      </w:r>
      <w:r>
        <w:rPr>
          <w:rFonts w:ascii="Arial" w:hAnsi="Arial" w:cs="Arial"/>
          <w:sz w:val="22"/>
          <w:szCs w:val="22"/>
        </w:rPr>
        <w:t xml:space="preserve">Podle </w:t>
      </w:r>
      <w:r w:rsidRPr="00906FDE">
        <w:rPr>
          <w:rFonts w:ascii="Arial" w:hAnsi="Arial" w:cs="Arial"/>
          <w:sz w:val="22"/>
          <w:szCs w:val="22"/>
        </w:rPr>
        <w:t>geometrick</w:t>
      </w:r>
      <w:r>
        <w:rPr>
          <w:rFonts w:ascii="Arial" w:hAnsi="Arial" w:cs="Arial"/>
          <w:sz w:val="22"/>
          <w:szCs w:val="22"/>
        </w:rPr>
        <w:t>ého</w:t>
      </w:r>
      <w:r w:rsidRPr="00906FDE">
        <w:rPr>
          <w:rFonts w:ascii="Arial" w:hAnsi="Arial" w:cs="Arial"/>
          <w:sz w:val="22"/>
          <w:szCs w:val="22"/>
        </w:rPr>
        <w:t xml:space="preserve"> plán</w:t>
      </w:r>
      <w:r>
        <w:rPr>
          <w:rFonts w:ascii="Arial" w:hAnsi="Arial" w:cs="Arial"/>
          <w:sz w:val="22"/>
          <w:szCs w:val="22"/>
        </w:rPr>
        <w:t>u</w:t>
      </w:r>
      <w:r w:rsidRPr="00906FDE">
        <w:rPr>
          <w:rFonts w:ascii="Arial" w:hAnsi="Arial" w:cs="Arial"/>
          <w:sz w:val="22"/>
          <w:szCs w:val="22"/>
        </w:rPr>
        <w:t xml:space="preserve"> č.</w:t>
      </w:r>
      <w:r w:rsidR="00472183">
        <w:rPr>
          <w:rFonts w:ascii="Arial" w:hAnsi="Arial" w:cs="Arial"/>
          <w:sz w:val="22"/>
          <w:szCs w:val="22"/>
        </w:rPr>
        <w:t> </w:t>
      </w:r>
      <w:proofErr w:type="spellStart"/>
      <w:r w:rsidR="00B30B47">
        <w:rPr>
          <w:rFonts w:ascii="Arial" w:hAnsi="Arial" w:cs="Arial"/>
          <w:sz w:val="22"/>
          <w:szCs w:val="22"/>
        </w:rPr>
        <w:t>uuu</w:t>
      </w:r>
      <w:proofErr w:type="spellEnd"/>
      <w:r w:rsidRPr="00906FDE">
        <w:rPr>
          <w:rFonts w:ascii="Arial" w:hAnsi="Arial" w:cs="Arial"/>
          <w:sz w:val="22"/>
          <w:szCs w:val="22"/>
        </w:rPr>
        <w:t xml:space="preserve">/2007 </w:t>
      </w:r>
      <w:r>
        <w:rPr>
          <w:rFonts w:ascii="Arial" w:hAnsi="Arial" w:cs="Arial"/>
          <w:sz w:val="22"/>
          <w:szCs w:val="22"/>
        </w:rPr>
        <w:t>pro rozdělení poze</w:t>
      </w:r>
      <w:r w:rsidR="00A62E40">
        <w:rPr>
          <w:rFonts w:ascii="Arial" w:hAnsi="Arial" w:cs="Arial"/>
          <w:sz w:val="22"/>
          <w:szCs w:val="22"/>
        </w:rPr>
        <w:t>m</w:t>
      </w:r>
      <w:r>
        <w:rPr>
          <w:rFonts w:ascii="Arial" w:hAnsi="Arial" w:cs="Arial"/>
          <w:sz w:val="22"/>
          <w:szCs w:val="22"/>
        </w:rPr>
        <w:t>ku</w:t>
      </w:r>
      <w:r w:rsidR="00A62E40">
        <w:rPr>
          <w:rFonts w:ascii="Arial" w:hAnsi="Arial" w:cs="Arial"/>
          <w:sz w:val="22"/>
          <w:szCs w:val="22"/>
        </w:rPr>
        <w:t xml:space="preserve">, vyznačení budov a vyznačení věcného břemene </w:t>
      </w:r>
      <w:r w:rsidRPr="00906FDE">
        <w:rPr>
          <w:rFonts w:ascii="Arial" w:hAnsi="Arial" w:cs="Arial"/>
          <w:sz w:val="22"/>
          <w:szCs w:val="22"/>
        </w:rPr>
        <w:t xml:space="preserve">byl bod č. </w:t>
      </w:r>
      <w:r w:rsidR="00F36D48">
        <w:rPr>
          <w:rFonts w:ascii="Arial" w:hAnsi="Arial" w:cs="Arial"/>
          <w:sz w:val="22"/>
          <w:szCs w:val="22"/>
        </w:rPr>
        <w:t>yyy</w:t>
      </w:r>
      <w:r w:rsidRPr="00906FDE">
        <w:rPr>
          <w:rFonts w:ascii="Arial" w:hAnsi="Arial" w:cs="Arial"/>
          <w:sz w:val="22"/>
          <w:szCs w:val="22"/>
        </w:rPr>
        <w:t>-44 označen v terénu znakem z</w:t>
      </w:r>
      <w:r w:rsidR="00A62E40">
        <w:rPr>
          <w:rFonts w:ascii="Arial" w:hAnsi="Arial" w:cs="Arial"/>
          <w:sz w:val="22"/>
          <w:szCs w:val="22"/>
        </w:rPr>
        <w:t> </w:t>
      </w:r>
      <w:r w:rsidRPr="00906FDE">
        <w:rPr>
          <w:rFonts w:ascii="Arial" w:hAnsi="Arial" w:cs="Arial"/>
          <w:sz w:val="22"/>
          <w:szCs w:val="22"/>
        </w:rPr>
        <w:t>plas</w:t>
      </w:r>
      <w:r w:rsidR="00A62E40">
        <w:rPr>
          <w:rFonts w:ascii="Arial" w:hAnsi="Arial" w:cs="Arial"/>
          <w:sz w:val="22"/>
          <w:szCs w:val="22"/>
        </w:rPr>
        <w:t xml:space="preserve">tu (citovaný plán byl vyhotoven v téže firmě jako předmětný plán a ověřen týmž ověřovatelem jako předmětný plán). Podle údajů ISKN nebyla Katastrálnímu úřadu předána žádná dokumentace o vytyčení lomového bodu č. </w:t>
      </w:r>
      <w:r w:rsidR="00F36D48">
        <w:rPr>
          <w:rFonts w:ascii="Arial" w:hAnsi="Arial" w:cs="Arial"/>
          <w:sz w:val="22"/>
          <w:szCs w:val="22"/>
        </w:rPr>
        <w:t>yyy</w:t>
      </w:r>
      <w:r w:rsidR="00A62E40">
        <w:rPr>
          <w:rFonts w:ascii="Arial" w:hAnsi="Arial" w:cs="Arial"/>
          <w:sz w:val="22"/>
          <w:szCs w:val="22"/>
        </w:rPr>
        <w:t xml:space="preserve">-44, podle které by byl bod nově označen v terénu znakem z plastu. </w:t>
      </w:r>
      <w:r w:rsidR="007B65F3">
        <w:rPr>
          <w:rFonts w:ascii="Arial" w:hAnsi="Arial" w:cs="Arial"/>
          <w:sz w:val="22"/>
          <w:szCs w:val="22"/>
        </w:rPr>
        <w:t xml:space="preserve">Při pokládce dlažby, která se v lokalitě nachází, však zcela jistě muselo být dřívější označení bodu v terénu zničeno </w:t>
      </w:r>
      <w:r w:rsidR="00E742A3">
        <w:rPr>
          <w:rFonts w:ascii="Arial" w:hAnsi="Arial" w:cs="Arial"/>
          <w:sz w:val="22"/>
          <w:szCs w:val="22"/>
        </w:rPr>
        <w:t>-</w:t>
      </w:r>
      <w:r w:rsidR="007B65F3">
        <w:rPr>
          <w:rFonts w:ascii="Arial" w:hAnsi="Arial" w:cs="Arial"/>
          <w:sz w:val="22"/>
          <w:szCs w:val="22"/>
        </w:rPr>
        <w:t xml:space="preserve"> viz např. fotodokumentaci označenou jako </w:t>
      </w:r>
      <w:r w:rsidR="00472183">
        <w:rPr>
          <w:rFonts w:ascii="Arial" w:hAnsi="Arial" w:cs="Arial"/>
          <w:sz w:val="22"/>
          <w:szCs w:val="22"/>
        </w:rPr>
        <w:t>xxx</w:t>
      </w:r>
      <w:r w:rsidR="007B65F3" w:rsidRPr="0016373C">
        <w:rPr>
          <w:rFonts w:ascii="Arial" w:hAnsi="Arial" w:cs="Arial"/>
          <w:sz w:val="22"/>
          <w:szCs w:val="22"/>
        </w:rPr>
        <w:t xml:space="preserve"> 2013_foto </w:t>
      </w:r>
      <w:r w:rsidR="00F50C00">
        <w:rPr>
          <w:rFonts w:ascii="Arial" w:hAnsi="Arial" w:cs="Arial"/>
          <w:sz w:val="22"/>
          <w:szCs w:val="22"/>
        </w:rPr>
        <w:t>9</w:t>
      </w:r>
      <w:r w:rsidR="007B65F3" w:rsidRPr="0016373C">
        <w:rPr>
          <w:rFonts w:ascii="Arial" w:hAnsi="Arial" w:cs="Arial"/>
          <w:sz w:val="22"/>
          <w:szCs w:val="22"/>
        </w:rPr>
        <w:t>_74 a foto 1</w:t>
      </w:r>
      <w:r w:rsidR="00F50C00">
        <w:rPr>
          <w:rFonts w:ascii="Arial" w:hAnsi="Arial" w:cs="Arial"/>
          <w:sz w:val="22"/>
          <w:szCs w:val="22"/>
        </w:rPr>
        <w:t>1</w:t>
      </w:r>
      <w:r w:rsidR="007B65F3" w:rsidRPr="0016373C">
        <w:rPr>
          <w:rFonts w:ascii="Arial" w:hAnsi="Arial" w:cs="Arial"/>
          <w:sz w:val="22"/>
          <w:szCs w:val="22"/>
        </w:rPr>
        <w:t>_74</w:t>
      </w:r>
      <w:r w:rsidR="00DB5C68">
        <w:rPr>
          <w:rFonts w:ascii="Arial" w:hAnsi="Arial" w:cs="Arial"/>
          <w:sz w:val="22"/>
          <w:szCs w:val="22"/>
        </w:rPr>
        <w:t xml:space="preserve"> z října</w:t>
      </w:r>
      <w:r w:rsidR="007B65F3">
        <w:rPr>
          <w:rFonts w:ascii="Arial" w:hAnsi="Arial" w:cs="Arial"/>
          <w:sz w:val="22"/>
          <w:szCs w:val="22"/>
        </w:rPr>
        <w:t xml:space="preserve"> roku 2013. Př</w:t>
      </w:r>
      <w:r w:rsidR="00E057EF">
        <w:rPr>
          <w:rFonts w:ascii="Arial" w:hAnsi="Arial" w:cs="Arial"/>
          <w:sz w:val="22"/>
          <w:szCs w:val="22"/>
        </w:rPr>
        <w:t>ed</w:t>
      </w:r>
      <w:r w:rsidR="007B65F3">
        <w:rPr>
          <w:rFonts w:ascii="Arial" w:hAnsi="Arial" w:cs="Arial"/>
          <w:sz w:val="22"/>
          <w:szCs w:val="22"/>
        </w:rPr>
        <w:t xml:space="preserve"> každ</w:t>
      </w:r>
      <w:r w:rsidR="00E057EF">
        <w:rPr>
          <w:rFonts w:ascii="Arial" w:hAnsi="Arial" w:cs="Arial"/>
          <w:sz w:val="22"/>
          <w:szCs w:val="22"/>
        </w:rPr>
        <w:t>ou</w:t>
      </w:r>
      <w:r w:rsidR="007B65F3">
        <w:rPr>
          <w:rFonts w:ascii="Arial" w:hAnsi="Arial" w:cs="Arial"/>
          <w:sz w:val="22"/>
          <w:szCs w:val="22"/>
        </w:rPr>
        <w:t xml:space="preserve"> další </w:t>
      </w:r>
      <w:r w:rsidR="007B65F3" w:rsidRPr="007B65F3">
        <w:rPr>
          <w:rFonts w:ascii="Arial" w:hAnsi="Arial" w:cs="Arial"/>
          <w:b/>
          <w:sz w:val="22"/>
          <w:szCs w:val="22"/>
        </w:rPr>
        <w:t>oprav</w:t>
      </w:r>
      <w:r w:rsidR="00E057EF">
        <w:rPr>
          <w:rFonts w:ascii="Arial" w:hAnsi="Arial" w:cs="Arial"/>
          <w:b/>
          <w:sz w:val="22"/>
          <w:szCs w:val="22"/>
        </w:rPr>
        <w:t xml:space="preserve">ou </w:t>
      </w:r>
      <w:r w:rsidR="00E057EF">
        <w:rPr>
          <w:rFonts w:ascii="Arial" w:hAnsi="Arial" w:cs="Arial"/>
          <w:sz w:val="22"/>
          <w:szCs w:val="22"/>
        </w:rPr>
        <w:t xml:space="preserve">dlažby či chodníku, by se tam už znak z plastu nenacházel. </w:t>
      </w:r>
      <w:r w:rsidR="00F43448">
        <w:rPr>
          <w:rFonts w:ascii="Arial" w:hAnsi="Arial" w:cs="Arial"/>
          <w:sz w:val="22"/>
          <w:szCs w:val="22"/>
        </w:rPr>
        <w:t>Průběh terénních úprav a pokládky dlažby je zřejmý i</w:t>
      </w:r>
      <w:r w:rsidR="00E742A3">
        <w:rPr>
          <w:rFonts w:ascii="Arial" w:hAnsi="Arial" w:cs="Arial"/>
          <w:sz w:val="22"/>
          <w:szCs w:val="22"/>
        </w:rPr>
        <w:t> </w:t>
      </w:r>
      <w:r w:rsidR="00F43448">
        <w:rPr>
          <w:rFonts w:ascii="Arial" w:hAnsi="Arial" w:cs="Arial"/>
          <w:sz w:val="22"/>
          <w:szCs w:val="22"/>
        </w:rPr>
        <w:t>z</w:t>
      </w:r>
      <w:r w:rsidR="00E742A3">
        <w:rPr>
          <w:rFonts w:ascii="Arial" w:hAnsi="Arial" w:cs="Arial"/>
          <w:sz w:val="22"/>
          <w:szCs w:val="22"/>
        </w:rPr>
        <w:t> </w:t>
      </w:r>
      <w:r w:rsidR="00F43448">
        <w:rPr>
          <w:rFonts w:ascii="Arial" w:hAnsi="Arial" w:cs="Arial"/>
          <w:sz w:val="22"/>
          <w:szCs w:val="22"/>
        </w:rPr>
        <w:t xml:space="preserve">fotografií označených jako </w:t>
      </w:r>
      <w:r w:rsidR="00472183">
        <w:rPr>
          <w:rFonts w:ascii="Arial" w:hAnsi="Arial" w:cs="Arial"/>
          <w:sz w:val="22"/>
          <w:szCs w:val="22"/>
        </w:rPr>
        <w:t>xxx</w:t>
      </w:r>
      <w:r w:rsidR="00F43448">
        <w:rPr>
          <w:rFonts w:ascii="Arial" w:hAnsi="Arial" w:cs="Arial"/>
          <w:sz w:val="22"/>
          <w:szCs w:val="22"/>
        </w:rPr>
        <w:t xml:space="preserve"> 2011-2012 penzion 1 až 3 (viz </w:t>
      </w:r>
      <w:r w:rsidR="00F43448" w:rsidRPr="00CB70D6">
        <w:rPr>
          <w:rFonts w:ascii="Arial" w:hAnsi="Arial" w:cs="Arial"/>
          <w:sz w:val="22"/>
          <w:szCs w:val="22"/>
        </w:rPr>
        <w:t>příloha č.</w:t>
      </w:r>
      <w:r w:rsidR="00CB70D6" w:rsidRPr="00CB70D6">
        <w:rPr>
          <w:rFonts w:ascii="Arial" w:hAnsi="Arial" w:cs="Arial"/>
          <w:sz w:val="22"/>
          <w:szCs w:val="22"/>
        </w:rPr>
        <w:t xml:space="preserve"> 10</w:t>
      </w:r>
      <w:r w:rsidR="00F43448">
        <w:rPr>
          <w:rFonts w:ascii="Arial" w:hAnsi="Arial" w:cs="Arial"/>
          <w:sz w:val="22"/>
          <w:szCs w:val="22"/>
        </w:rPr>
        <w:t xml:space="preserve"> spisu) </w:t>
      </w:r>
      <w:r w:rsidR="00F43448" w:rsidRPr="00F43448">
        <w:rPr>
          <w:rFonts w:ascii="Arial" w:hAnsi="Arial" w:cs="Arial"/>
          <w:sz w:val="22"/>
          <w:szCs w:val="22"/>
        </w:rPr>
        <w:t xml:space="preserve">získaných z </w:t>
      </w:r>
      <w:r w:rsidR="00472183" w:rsidRPr="00577F97">
        <w:rPr>
          <w:rFonts w:ascii="Arial" w:hAnsi="Arial" w:cs="Arial"/>
          <w:sz w:val="21"/>
          <w:szCs w:val="21"/>
        </w:rPr>
        <w:t>http://www.xxx/fotogalerie.html</w:t>
      </w:r>
      <w:r w:rsidR="00F43448" w:rsidRPr="00E742A3">
        <w:rPr>
          <w:rFonts w:ascii="Arial" w:hAnsi="Arial" w:cs="Arial"/>
          <w:sz w:val="21"/>
          <w:szCs w:val="21"/>
        </w:rPr>
        <w:t xml:space="preserve"> - viz souhrn fotografií Exteriér 2011/2012</w:t>
      </w:r>
      <w:r w:rsidR="00F43448">
        <w:t>:</w:t>
      </w:r>
      <w:r w:rsidR="00F43448" w:rsidRPr="00000C9D">
        <w:rPr>
          <w:rFonts w:ascii="Arial" w:hAnsi="Arial" w:cs="Arial"/>
          <w:sz w:val="21"/>
          <w:szCs w:val="21"/>
        </w:rPr>
        <w:t xml:space="preserve"> </w:t>
      </w:r>
      <w:r w:rsidR="00F43448">
        <w:rPr>
          <w:rFonts w:ascii="Arial" w:hAnsi="Arial" w:cs="Arial"/>
          <w:sz w:val="21"/>
          <w:szCs w:val="21"/>
        </w:rPr>
        <w:t xml:space="preserve">Penzion </w:t>
      </w:r>
      <w:r w:rsidR="00472183">
        <w:rPr>
          <w:rFonts w:ascii="Arial" w:hAnsi="Arial" w:cs="Arial"/>
          <w:sz w:val="21"/>
          <w:szCs w:val="21"/>
        </w:rPr>
        <w:t>xxx</w:t>
      </w:r>
      <w:r w:rsidR="00F43448">
        <w:rPr>
          <w:rFonts w:ascii="Arial" w:hAnsi="Arial" w:cs="Arial"/>
          <w:sz w:val="21"/>
          <w:szCs w:val="21"/>
        </w:rPr>
        <w:t>.</w:t>
      </w:r>
    </w:p>
    <w:p w:rsidR="00F328CE" w:rsidRPr="00C773B1" w:rsidRDefault="00F328CE" w:rsidP="00F328CE">
      <w:pPr>
        <w:pStyle w:val="Zkladntextodsazen3"/>
        <w:ind w:firstLine="0"/>
        <w:rPr>
          <w:rFonts w:cs="Arial"/>
          <w:szCs w:val="22"/>
        </w:rPr>
      </w:pPr>
      <w:r w:rsidRPr="00F328CE">
        <w:rPr>
          <w:rFonts w:cs="Arial"/>
          <w:szCs w:val="22"/>
        </w:rPr>
        <w:t xml:space="preserve">ZKI v Opavě </w:t>
      </w:r>
      <w:r>
        <w:rPr>
          <w:rFonts w:cs="Arial"/>
          <w:szCs w:val="22"/>
        </w:rPr>
        <w:t xml:space="preserve">tímto setrval na svém stanovisku, že údaj o označení bodu č. </w:t>
      </w:r>
      <w:r w:rsidR="00E166B8">
        <w:rPr>
          <w:rFonts w:cs="Arial"/>
          <w:szCs w:val="22"/>
        </w:rPr>
        <w:t>yyy</w:t>
      </w:r>
      <w:r>
        <w:rPr>
          <w:rFonts w:cs="Arial"/>
          <w:szCs w:val="22"/>
        </w:rPr>
        <w:t xml:space="preserve">-44 znakem z plastu </w:t>
      </w:r>
      <w:r w:rsidR="004467DF">
        <w:rPr>
          <w:rFonts w:cs="Arial"/>
          <w:szCs w:val="22"/>
        </w:rPr>
        <w:t>uvedený v</w:t>
      </w:r>
      <w:r>
        <w:rPr>
          <w:rFonts w:cs="Arial"/>
          <w:szCs w:val="22"/>
        </w:rPr>
        <w:t xml:space="preserve"> předmětn</w:t>
      </w:r>
      <w:r w:rsidR="004467DF">
        <w:rPr>
          <w:rFonts w:cs="Arial"/>
          <w:szCs w:val="22"/>
        </w:rPr>
        <w:t>ém</w:t>
      </w:r>
      <w:r w:rsidR="00CB70D6">
        <w:rPr>
          <w:rFonts w:cs="Arial"/>
          <w:szCs w:val="22"/>
        </w:rPr>
        <w:t xml:space="preserve"> plánu je údajem nepravdivým</w:t>
      </w:r>
      <w:r>
        <w:rPr>
          <w:rFonts w:cs="Arial"/>
          <w:szCs w:val="22"/>
        </w:rPr>
        <w:t xml:space="preserve"> a že bod č. </w:t>
      </w:r>
      <w:r w:rsidR="00E166B8">
        <w:rPr>
          <w:rFonts w:cs="Arial"/>
          <w:szCs w:val="22"/>
        </w:rPr>
        <w:t>yyy</w:t>
      </w:r>
      <w:r>
        <w:rPr>
          <w:rFonts w:cs="Arial"/>
          <w:szCs w:val="22"/>
        </w:rPr>
        <w:t>-44 byl využit jako identický bod v rozporu s ustanovením § 75 odst. 5 písm. a) katastrální vyhlášky, neboť nebyl označen trvalým způsobem.</w:t>
      </w:r>
    </w:p>
    <w:p w:rsidR="00906FDE" w:rsidRDefault="00906FDE" w:rsidP="0095261A">
      <w:pPr>
        <w:jc w:val="both"/>
        <w:rPr>
          <w:rFonts w:ascii="Arial" w:hAnsi="Arial" w:cs="Arial"/>
          <w:sz w:val="22"/>
          <w:szCs w:val="22"/>
        </w:rPr>
      </w:pPr>
    </w:p>
    <w:p w:rsidR="00522FFA" w:rsidRDefault="000266DD" w:rsidP="000266DD">
      <w:pPr>
        <w:pStyle w:val="Zkladntextodsazen3"/>
        <w:ind w:firstLine="0"/>
        <w:rPr>
          <w:rFonts w:cs="Arial"/>
          <w:bCs/>
          <w:szCs w:val="22"/>
        </w:rPr>
      </w:pPr>
      <w:r>
        <w:rPr>
          <w:rFonts w:cs="Arial"/>
          <w:bCs/>
          <w:szCs w:val="22"/>
        </w:rPr>
        <w:t xml:space="preserve">Podle </w:t>
      </w:r>
      <w:r w:rsidRPr="0097460E">
        <w:rPr>
          <w:rFonts w:cs="Arial"/>
          <w:bCs/>
          <w:szCs w:val="22"/>
        </w:rPr>
        <w:t xml:space="preserve">údajů ZPMZ č. </w:t>
      </w:r>
      <w:r w:rsidR="00715B76">
        <w:rPr>
          <w:rFonts w:cs="Arial"/>
          <w:bCs/>
          <w:szCs w:val="22"/>
        </w:rPr>
        <w:t>xxx</w:t>
      </w:r>
      <w:r w:rsidRPr="0097460E">
        <w:rPr>
          <w:rFonts w:cs="Arial"/>
          <w:bCs/>
          <w:szCs w:val="22"/>
        </w:rPr>
        <w:t xml:space="preserve"> </w:t>
      </w:r>
      <w:r>
        <w:rPr>
          <w:rFonts w:cs="Arial"/>
          <w:bCs/>
          <w:szCs w:val="22"/>
        </w:rPr>
        <w:t>byl</w:t>
      </w:r>
      <w:r w:rsidRPr="0097460E">
        <w:rPr>
          <w:rFonts w:cs="Arial"/>
          <w:bCs/>
          <w:szCs w:val="22"/>
        </w:rPr>
        <w:t xml:space="preserve"> </w:t>
      </w:r>
      <w:r w:rsidRPr="000266DD">
        <w:rPr>
          <w:rFonts w:cs="Arial"/>
          <w:bCs/>
          <w:szCs w:val="22"/>
        </w:rPr>
        <w:t>nový bod</w:t>
      </w:r>
      <w:r w:rsidRPr="0097460E">
        <w:rPr>
          <w:rFonts w:cs="Arial"/>
          <w:bCs/>
          <w:szCs w:val="22"/>
        </w:rPr>
        <w:t xml:space="preserve"> </w:t>
      </w:r>
      <w:r w:rsidRPr="005618CC">
        <w:rPr>
          <w:rFonts w:cs="Arial"/>
          <w:b/>
          <w:bCs/>
          <w:szCs w:val="22"/>
        </w:rPr>
        <w:t>č. 2</w:t>
      </w:r>
      <w:r w:rsidRPr="0097460E">
        <w:rPr>
          <w:rFonts w:cs="Arial"/>
          <w:bCs/>
          <w:szCs w:val="22"/>
        </w:rPr>
        <w:t xml:space="preserve"> vložen do dosavadní znatelné </w:t>
      </w:r>
      <w:r w:rsidR="00CB70D6">
        <w:rPr>
          <w:rFonts w:cs="Arial"/>
          <w:bCs/>
          <w:szCs w:val="22"/>
        </w:rPr>
        <w:t>vlastnické</w:t>
      </w:r>
      <w:r>
        <w:rPr>
          <w:rFonts w:cs="Arial"/>
          <w:bCs/>
          <w:szCs w:val="22"/>
        </w:rPr>
        <w:t xml:space="preserve"> </w:t>
      </w:r>
      <w:r w:rsidRPr="0097460E">
        <w:rPr>
          <w:rFonts w:cs="Arial"/>
          <w:bCs/>
          <w:szCs w:val="22"/>
        </w:rPr>
        <w:t>hranice pozemků, neboť u souřadnic navazuj</w:t>
      </w:r>
      <w:r>
        <w:rPr>
          <w:rFonts w:cs="Arial"/>
          <w:bCs/>
          <w:szCs w:val="22"/>
        </w:rPr>
        <w:t xml:space="preserve">ících kontrolních bodů </w:t>
      </w:r>
      <w:r w:rsidRPr="000266DD">
        <w:rPr>
          <w:rFonts w:cs="Arial"/>
          <w:b/>
          <w:bCs/>
          <w:szCs w:val="22"/>
        </w:rPr>
        <w:t xml:space="preserve">č. </w:t>
      </w:r>
      <w:r w:rsidR="00E166B8">
        <w:rPr>
          <w:rFonts w:cs="Arial"/>
          <w:b/>
          <w:bCs/>
          <w:szCs w:val="22"/>
        </w:rPr>
        <w:t>zzz</w:t>
      </w:r>
      <w:r w:rsidRPr="000266DD">
        <w:rPr>
          <w:rFonts w:cs="Arial"/>
          <w:b/>
          <w:bCs/>
          <w:szCs w:val="22"/>
        </w:rPr>
        <w:t>-49</w:t>
      </w:r>
      <w:r w:rsidRPr="0097460E">
        <w:rPr>
          <w:rFonts w:cs="Arial"/>
          <w:bCs/>
          <w:szCs w:val="22"/>
        </w:rPr>
        <w:t xml:space="preserve"> a </w:t>
      </w:r>
      <w:r w:rsidR="00E166B8">
        <w:rPr>
          <w:rFonts w:cs="Arial"/>
          <w:b/>
          <w:bCs/>
          <w:szCs w:val="22"/>
        </w:rPr>
        <w:t>zzz</w:t>
      </w:r>
      <w:r w:rsidRPr="000266DD">
        <w:rPr>
          <w:rFonts w:cs="Arial"/>
          <w:b/>
          <w:bCs/>
          <w:szCs w:val="22"/>
        </w:rPr>
        <w:t>-50</w:t>
      </w:r>
      <w:r w:rsidRPr="0097460E">
        <w:rPr>
          <w:rFonts w:cs="Arial"/>
          <w:bCs/>
          <w:szCs w:val="22"/>
        </w:rPr>
        <w:t xml:space="preserve"> byl </w:t>
      </w:r>
      <w:r>
        <w:rPr>
          <w:rFonts w:cs="Arial"/>
          <w:bCs/>
          <w:szCs w:val="22"/>
        </w:rPr>
        <w:t xml:space="preserve">podle údajů katastru nemovitostí </w:t>
      </w:r>
      <w:r w:rsidRPr="0097460E">
        <w:rPr>
          <w:rFonts w:cs="Arial"/>
          <w:bCs/>
          <w:szCs w:val="22"/>
        </w:rPr>
        <w:t xml:space="preserve">veden kód kvality 3. </w:t>
      </w:r>
    </w:p>
    <w:p w:rsidR="00FD657B" w:rsidRDefault="00FD657B" w:rsidP="00FD657B">
      <w:pPr>
        <w:pStyle w:val="Zkladntextodsazen3"/>
        <w:ind w:firstLine="0"/>
        <w:rPr>
          <w:rFonts w:cs="Arial"/>
          <w:bCs/>
          <w:szCs w:val="22"/>
        </w:rPr>
      </w:pPr>
    </w:p>
    <w:p w:rsidR="00FD657B" w:rsidRPr="00C773B1" w:rsidRDefault="00FD657B" w:rsidP="00FD657B">
      <w:pPr>
        <w:pStyle w:val="Zkladntextodsazen3"/>
        <w:ind w:firstLine="0"/>
        <w:rPr>
          <w:rFonts w:cs="Arial"/>
          <w:szCs w:val="22"/>
        </w:rPr>
      </w:pPr>
      <w:r w:rsidRPr="0097460E">
        <w:rPr>
          <w:rFonts w:cs="Arial"/>
          <w:bCs/>
          <w:szCs w:val="22"/>
        </w:rPr>
        <w:t xml:space="preserve">Podle údajů předmětného plánu byl bod </w:t>
      </w:r>
      <w:r w:rsidRPr="000266DD">
        <w:rPr>
          <w:rFonts w:cs="Arial"/>
          <w:b/>
          <w:bCs/>
          <w:szCs w:val="22"/>
        </w:rPr>
        <w:t>č. 2</w:t>
      </w:r>
      <w:r w:rsidRPr="0097460E">
        <w:rPr>
          <w:rFonts w:cs="Arial"/>
          <w:bCs/>
          <w:szCs w:val="22"/>
        </w:rPr>
        <w:t xml:space="preserve"> označen železnou trubkou, tj. dočasným způsobem, čemuž svědčí i označení bodu </w:t>
      </w:r>
      <w:r>
        <w:rPr>
          <w:rFonts w:cs="Arial"/>
          <w:bCs/>
          <w:szCs w:val="22"/>
        </w:rPr>
        <w:t xml:space="preserve">v grafickém znázornění předmětného plánu, v náčrtu pak označení </w:t>
      </w:r>
      <w:r w:rsidRPr="0097460E">
        <w:rPr>
          <w:rFonts w:cs="Arial"/>
          <w:bCs/>
          <w:szCs w:val="22"/>
        </w:rPr>
        <w:t xml:space="preserve">mapovou značkou poř.č. 1.09 bod 10.2 přílohy </w:t>
      </w:r>
      <w:r>
        <w:rPr>
          <w:rFonts w:cs="Arial"/>
          <w:bCs/>
          <w:szCs w:val="22"/>
        </w:rPr>
        <w:t>katastrální vyhlášky</w:t>
      </w:r>
      <w:r w:rsidRPr="0097460E">
        <w:rPr>
          <w:rFonts w:cs="Arial"/>
          <w:bCs/>
          <w:szCs w:val="22"/>
        </w:rPr>
        <w:t>. Označení nového bodu, jako bodu v</w:t>
      </w:r>
      <w:r>
        <w:rPr>
          <w:rFonts w:cs="Arial"/>
          <w:bCs/>
          <w:szCs w:val="22"/>
        </w:rPr>
        <w:t>loženého do dosavadní znatelné vlastnické</w:t>
      </w:r>
      <w:r w:rsidRPr="0097460E">
        <w:rPr>
          <w:rFonts w:cs="Arial"/>
          <w:bCs/>
          <w:szCs w:val="22"/>
        </w:rPr>
        <w:t xml:space="preserve"> hranice pozemků, dočasným způsobem je v rozporu s ustanovením § 81 odst. 2 věta první </w:t>
      </w:r>
      <w:r>
        <w:rPr>
          <w:rFonts w:cs="Arial"/>
          <w:bCs/>
          <w:szCs w:val="22"/>
        </w:rPr>
        <w:t>katastrální vyhlášky</w:t>
      </w:r>
      <w:r w:rsidRPr="0097460E">
        <w:rPr>
          <w:rFonts w:cs="Arial"/>
          <w:bCs/>
          <w:szCs w:val="22"/>
        </w:rPr>
        <w:t xml:space="preserve"> (výjimka je přípustná jen u nových bodů ohrožených stavební činností navazující na oddělení pozemků </w:t>
      </w:r>
      <w:r>
        <w:rPr>
          <w:rFonts w:cs="Arial"/>
          <w:bCs/>
          <w:szCs w:val="22"/>
        </w:rPr>
        <w:t>-</w:t>
      </w:r>
      <w:r w:rsidRPr="0097460E">
        <w:rPr>
          <w:rFonts w:cs="Arial"/>
          <w:bCs/>
          <w:szCs w:val="22"/>
        </w:rPr>
        <w:t xml:space="preserve"> § 91 odst. 6 </w:t>
      </w:r>
      <w:r>
        <w:rPr>
          <w:rFonts w:cs="Arial"/>
          <w:bCs/>
          <w:szCs w:val="22"/>
        </w:rPr>
        <w:t>katastrální vyhlášky</w:t>
      </w:r>
      <w:r w:rsidRPr="0097460E">
        <w:rPr>
          <w:rFonts w:cs="Arial"/>
          <w:bCs/>
          <w:szCs w:val="22"/>
        </w:rPr>
        <w:t xml:space="preserve">). Při </w:t>
      </w:r>
      <w:r>
        <w:rPr>
          <w:rFonts w:cs="Arial"/>
          <w:bCs/>
          <w:szCs w:val="22"/>
        </w:rPr>
        <w:t>metodickém výjezdu</w:t>
      </w:r>
      <w:r w:rsidRPr="0097460E">
        <w:rPr>
          <w:rFonts w:cs="Arial"/>
          <w:bCs/>
          <w:szCs w:val="22"/>
        </w:rPr>
        <w:t xml:space="preserve"> dne 6.5.2015 byl </w:t>
      </w:r>
      <w:r w:rsidR="00DA1211">
        <w:rPr>
          <w:rFonts w:cs="Arial"/>
          <w:bCs/>
          <w:szCs w:val="22"/>
        </w:rPr>
        <w:t xml:space="preserve">však </w:t>
      </w:r>
      <w:r w:rsidRPr="0097460E">
        <w:rPr>
          <w:rFonts w:cs="Arial"/>
          <w:bCs/>
          <w:szCs w:val="22"/>
        </w:rPr>
        <w:t>v terénu nalezen hřeb v pevném podkladu, tj. hraniční znak jako trvalé označení hranice pozemků (viz foto</w:t>
      </w:r>
      <w:r w:rsidRPr="0097460E">
        <w:rPr>
          <w:rFonts w:cs="Arial"/>
          <w:bCs/>
          <w:color w:val="FF0000"/>
          <w:szCs w:val="22"/>
        </w:rPr>
        <w:t xml:space="preserve"> </w:t>
      </w:r>
      <w:r w:rsidRPr="0097460E">
        <w:rPr>
          <w:rFonts w:cs="Arial"/>
          <w:bCs/>
          <w:szCs w:val="22"/>
        </w:rPr>
        <w:t xml:space="preserve">v příloze č. 1 </w:t>
      </w:r>
      <w:r>
        <w:rPr>
          <w:rFonts w:cs="Arial"/>
          <w:bCs/>
          <w:szCs w:val="22"/>
        </w:rPr>
        <w:t>a 4 protokolu o dohledu</w:t>
      </w:r>
      <w:r w:rsidRPr="0097460E">
        <w:rPr>
          <w:rFonts w:cs="Arial"/>
          <w:bCs/>
          <w:szCs w:val="22"/>
        </w:rPr>
        <w:t>).</w:t>
      </w:r>
      <w:r>
        <w:rPr>
          <w:rFonts w:cs="Arial"/>
          <w:bCs/>
          <w:szCs w:val="22"/>
        </w:rPr>
        <w:t xml:space="preserve"> Ú</w:t>
      </w:r>
      <w:r>
        <w:rPr>
          <w:rFonts w:cs="Arial"/>
          <w:szCs w:val="22"/>
        </w:rPr>
        <w:t xml:space="preserve">daj o označení nového bodu č. 2 železnou trubkou při vyhotovení předmětného plánu je </w:t>
      </w:r>
      <w:r w:rsidR="00DB5C68">
        <w:rPr>
          <w:rFonts w:cs="Arial"/>
          <w:szCs w:val="22"/>
        </w:rPr>
        <w:t xml:space="preserve">tímto </w:t>
      </w:r>
      <w:r>
        <w:rPr>
          <w:rFonts w:cs="Arial"/>
          <w:szCs w:val="22"/>
        </w:rPr>
        <w:t xml:space="preserve">údajem nepravdivým. </w:t>
      </w:r>
    </w:p>
    <w:p w:rsidR="00FD657B" w:rsidRDefault="00FD657B" w:rsidP="00FD657B">
      <w:pPr>
        <w:jc w:val="both"/>
        <w:rPr>
          <w:rFonts w:ascii="Arial" w:hAnsi="Arial" w:cs="Arial"/>
          <w:sz w:val="22"/>
          <w:szCs w:val="22"/>
        </w:rPr>
      </w:pPr>
    </w:p>
    <w:p w:rsidR="00FD657B" w:rsidRDefault="00FD657B" w:rsidP="00FD657B">
      <w:pPr>
        <w:jc w:val="both"/>
        <w:rPr>
          <w:rFonts w:ascii="Arial" w:hAnsi="Arial" w:cs="Arial"/>
          <w:sz w:val="22"/>
          <w:szCs w:val="22"/>
        </w:rPr>
      </w:pPr>
      <w:r w:rsidRPr="00C21A9F">
        <w:rPr>
          <w:rFonts w:ascii="Arial" w:hAnsi="Arial" w:cs="Arial"/>
          <w:sz w:val="22"/>
          <w:szCs w:val="22"/>
        </w:rPr>
        <w:t>K bodu</w:t>
      </w:r>
      <w:r w:rsidRPr="00C21A9F">
        <w:rPr>
          <w:rFonts w:ascii="Arial" w:hAnsi="Arial" w:cs="Arial"/>
          <w:b/>
          <w:sz w:val="22"/>
          <w:szCs w:val="22"/>
        </w:rPr>
        <w:t xml:space="preserve"> č. </w:t>
      </w:r>
      <w:r>
        <w:rPr>
          <w:rFonts w:ascii="Arial" w:hAnsi="Arial" w:cs="Arial"/>
          <w:b/>
          <w:sz w:val="22"/>
          <w:szCs w:val="22"/>
        </w:rPr>
        <w:t>2</w:t>
      </w:r>
      <w:r w:rsidRPr="00C21A9F">
        <w:rPr>
          <w:rFonts w:ascii="Arial" w:hAnsi="Arial" w:cs="Arial"/>
          <w:b/>
          <w:sz w:val="22"/>
          <w:szCs w:val="22"/>
        </w:rPr>
        <w:t xml:space="preserve"> </w:t>
      </w:r>
      <w:r w:rsidRPr="00025B2A">
        <w:rPr>
          <w:rFonts w:ascii="Arial" w:hAnsi="Arial" w:cs="Arial"/>
          <w:sz w:val="22"/>
          <w:szCs w:val="22"/>
        </w:rPr>
        <w:t>ú</w:t>
      </w:r>
      <w:r w:rsidRPr="00C21A9F">
        <w:rPr>
          <w:rFonts w:ascii="Arial" w:hAnsi="Arial" w:cs="Arial"/>
          <w:sz w:val="22"/>
          <w:szCs w:val="22"/>
        </w:rPr>
        <w:t xml:space="preserve">častník řízení ve svém </w:t>
      </w:r>
      <w:r w:rsidRPr="00C21A9F">
        <w:rPr>
          <w:rFonts w:ascii="Arial" w:hAnsi="Arial" w:cs="Arial"/>
          <w:i/>
          <w:sz w:val="22"/>
          <w:szCs w:val="22"/>
        </w:rPr>
        <w:t>„Vyjádření ze dne 10.9.2015“</w:t>
      </w:r>
      <w:r w:rsidRPr="00C21A9F">
        <w:rPr>
          <w:rFonts w:ascii="Arial" w:hAnsi="Arial" w:cs="Arial"/>
          <w:sz w:val="22"/>
          <w:szCs w:val="22"/>
        </w:rPr>
        <w:t xml:space="preserve"> uvedl</w:t>
      </w:r>
      <w:r>
        <w:rPr>
          <w:rFonts w:ascii="Arial" w:hAnsi="Arial" w:cs="Arial"/>
          <w:sz w:val="22"/>
          <w:szCs w:val="22"/>
        </w:rPr>
        <w:t xml:space="preserve">: </w:t>
      </w:r>
      <w:r w:rsidRPr="00774C0F">
        <w:rPr>
          <w:rFonts w:ascii="Arial" w:hAnsi="Arial" w:cs="Arial"/>
          <w:i/>
          <w:sz w:val="22"/>
          <w:szCs w:val="22"/>
        </w:rPr>
        <w:t xml:space="preserve">„Jedná se o stejný případ jako </w:t>
      </w:r>
      <w:r>
        <w:rPr>
          <w:rFonts w:ascii="Arial" w:hAnsi="Arial" w:cs="Arial"/>
          <w:i/>
          <w:sz w:val="22"/>
          <w:szCs w:val="22"/>
        </w:rPr>
        <w:t>v případě nového</w:t>
      </w:r>
      <w:r w:rsidRPr="00774C0F">
        <w:rPr>
          <w:rFonts w:ascii="Arial" w:hAnsi="Arial" w:cs="Arial"/>
          <w:i/>
          <w:sz w:val="22"/>
          <w:szCs w:val="22"/>
        </w:rPr>
        <w:t xml:space="preserve"> bodu č. 1.</w:t>
      </w:r>
      <w:r>
        <w:rPr>
          <w:rFonts w:ascii="Arial" w:hAnsi="Arial" w:cs="Arial"/>
          <w:i/>
          <w:sz w:val="22"/>
          <w:szCs w:val="22"/>
        </w:rPr>
        <w:t xml:space="preserve">“ </w:t>
      </w:r>
      <w:r>
        <w:rPr>
          <w:rFonts w:ascii="Arial" w:hAnsi="Arial" w:cs="Arial"/>
          <w:sz w:val="22"/>
          <w:szCs w:val="22"/>
        </w:rPr>
        <w:t>(konec citace).</w:t>
      </w:r>
    </w:p>
    <w:p w:rsidR="00FD657B" w:rsidRDefault="00FD657B" w:rsidP="00FD657B">
      <w:pPr>
        <w:jc w:val="both"/>
        <w:rPr>
          <w:rFonts w:ascii="Arial" w:hAnsi="Arial" w:cs="Arial"/>
          <w:sz w:val="22"/>
          <w:szCs w:val="22"/>
        </w:rPr>
      </w:pPr>
      <w:r w:rsidRPr="00CF64F4">
        <w:rPr>
          <w:rFonts w:ascii="Arial" w:hAnsi="Arial" w:cs="Arial"/>
          <w:sz w:val="22"/>
          <w:szCs w:val="22"/>
          <w:u w:val="single"/>
        </w:rPr>
        <w:t>Stanovisko ZKI v Opavě</w:t>
      </w:r>
      <w:r>
        <w:rPr>
          <w:rFonts w:ascii="Arial" w:hAnsi="Arial" w:cs="Arial"/>
          <w:sz w:val="22"/>
          <w:szCs w:val="22"/>
        </w:rPr>
        <w:t>:</w:t>
      </w:r>
    </w:p>
    <w:p w:rsidR="00FD657B" w:rsidRDefault="00FD657B" w:rsidP="00FD657B">
      <w:pPr>
        <w:jc w:val="both"/>
        <w:rPr>
          <w:rFonts w:ascii="Arial" w:hAnsi="Arial" w:cs="Arial"/>
          <w:sz w:val="22"/>
          <w:szCs w:val="22"/>
        </w:rPr>
      </w:pPr>
      <w:r>
        <w:rPr>
          <w:rFonts w:ascii="Arial" w:hAnsi="Arial" w:cs="Arial"/>
          <w:sz w:val="22"/>
          <w:szCs w:val="22"/>
        </w:rPr>
        <w:t xml:space="preserve">Jak vyplývá z výše uvedeného stanoviska ZKI v Opavě u nového bodu č. 1, rozdělení pozemku podle předmětného plánu nebylo rozdělením pozemku ve smyslu ustanovení § 91 odst. 6 katastrální vyhlášky, při kterém mohou být nové lomové body označeny dočasným způsobem s tím, že po dokončení výstavby zajistí vlastník jejich označení trvalým způsobem. </w:t>
      </w:r>
    </w:p>
    <w:p w:rsidR="00DB5C68" w:rsidRDefault="00FD657B" w:rsidP="00FD657B">
      <w:pPr>
        <w:jc w:val="both"/>
        <w:rPr>
          <w:rFonts w:ascii="Arial" w:hAnsi="Arial" w:cs="Arial"/>
          <w:sz w:val="22"/>
          <w:szCs w:val="22"/>
        </w:rPr>
      </w:pPr>
      <w:r>
        <w:rPr>
          <w:rFonts w:ascii="Arial" w:hAnsi="Arial" w:cs="Arial"/>
          <w:sz w:val="22"/>
          <w:szCs w:val="22"/>
        </w:rPr>
        <w:t xml:space="preserve">Z fotografií označených jako </w:t>
      </w:r>
      <w:r w:rsidR="00472183">
        <w:rPr>
          <w:rFonts w:ascii="Arial" w:hAnsi="Arial" w:cs="Arial"/>
          <w:sz w:val="22"/>
          <w:szCs w:val="22"/>
        </w:rPr>
        <w:t>xxx</w:t>
      </w:r>
      <w:r>
        <w:rPr>
          <w:rFonts w:ascii="Arial" w:hAnsi="Arial" w:cs="Arial"/>
          <w:sz w:val="22"/>
          <w:szCs w:val="22"/>
        </w:rPr>
        <w:t xml:space="preserve"> 2012 foto 1</w:t>
      </w:r>
      <w:r w:rsidR="00F50C00">
        <w:rPr>
          <w:rFonts w:ascii="Arial" w:hAnsi="Arial" w:cs="Arial"/>
          <w:sz w:val="22"/>
          <w:szCs w:val="22"/>
        </w:rPr>
        <w:t>8</w:t>
      </w:r>
      <w:r>
        <w:rPr>
          <w:rFonts w:ascii="Arial" w:hAnsi="Arial" w:cs="Arial"/>
          <w:sz w:val="22"/>
          <w:szCs w:val="22"/>
        </w:rPr>
        <w:t xml:space="preserve">_110 a </w:t>
      </w:r>
      <w:r w:rsidR="00F50C00">
        <w:rPr>
          <w:rFonts w:ascii="Arial" w:hAnsi="Arial" w:cs="Arial"/>
          <w:sz w:val="22"/>
          <w:szCs w:val="22"/>
        </w:rPr>
        <w:t>19</w:t>
      </w:r>
      <w:r>
        <w:rPr>
          <w:rFonts w:ascii="Arial" w:hAnsi="Arial" w:cs="Arial"/>
          <w:sz w:val="22"/>
          <w:szCs w:val="22"/>
        </w:rPr>
        <w:t xml:space="preserve">_110 a jako </w:t>
      </w:r>
      <w:r w:rsidR="00472183">
        <w:rPr>
          <w:rFonts w:ascii="Arial" w:hAnsi="Arial" w:cs="Arial"/>
          <w:sz w:val="22"/>
          <w:szCs w:val="22"/>
        </w:rPr>
        <w:t>xxx</w:t>
      </w:r>
      <w:r>
        <w:rPr>
          <w:rFonts w:ascii="Arial" w:hAnsi="Arial" w:cs="Arial"/>
          <w:sz w:val="22"/>
          <w:szCs w:val="22"/>
        </w:rPr>
        <w:t xml:space="preserve"> 2013_foto </w:t>
      </w:r>
      <w:r w:rsidR="00F50C00">
        <w:rPr>
          <w:rFonts w:ascii="Arial" w:hAnsi="Arial" w:cs="Arial"/>
          <w:sz w:val="22"/>
          <w:szCs w:val="22"/>
        </w:rPr>
        <w:t>9</w:t>
      </w:r>
      <w:r>
        <w:rPr>
          <w:rFonts w:ascii="Arial" w:hAnsi="Arial" w:cs="Arial"/>
          <w:sz w:val="22"/>
          <w:szCs w:val="22"/>
        </w:rPr>
        <w:t>_74 a</w:t>
      </w:r>
      <w:r w:rsidR="00472183">
        <w:rPr>
          <w:rFonts w:ascii="Arial" w:hAnsi="Arial" w:cs="Arial"/>
          <w:sz w:val="22"/>
          <w:szCs w:val="22"/>
        </w:rPr>
        <w:t> </w:t>
      </w:r>
      <w:r>
        <w:rPr>
          <w:rFonts w:ascii="Arial" w:hAnsi="Arial" w:cs="Arial"/>
          <w:sz w:val="22"/>
          <w:szCs w:val="22"/>
        </w:rPr>
        <w:t>1</w:t>
      </w:r>
      <w:r w:rsidR="00F50C00">
        <w:rPr>
          <w:rFonts w:ascii="Arial" w:hAnsi="Arial" w:cs="Arial"/>
          <w:sz w:val="22"/>
          <w:szCs w:val="22"/>
        </w:rPr>
        <w:t>2</w:t>
      </w:r>
      <w:r>
        <w:rPr>
          <w:rFonts w:ascii="Arial" w:hAnsi="Arial" w:cs="Arial"/>
          <w:sz w:val="22"/>
          <w:szCs w:val="22"/>
        </w:rPr>
        <w:t>_74 vyplývá, že dlažba podél tenisového kurtu se v lokal</w:t>
      </w:r>
      <w:r w:rsidR="00DB5C68">
        <w:rPr>
          <w:rFonts w:ascii="Arial" w:hAnsi="Arial" w:cs="Arial"/>
          <w:sz w:val="22"/>
          <w:szCs w:val="22"/>
        </w:rPr>
        <w:t>itě nacházela minimálně od dubna</w:t>
      </w:r>
      <w:r>
        <w:rPr>
          <w:rFonts w:ascii="Arial" w:hAnsi="Arial" w:cs="Arial"/>
          <w:sz w:val="22"/>
          <w:szCs w:val="22"/>
        </w:rPr>
        <w:t xml:space="preserve"> roku 2012. </w:t>
      </w:r>
    </w:p>
    <w:p w:rsidR="00FD657B" w:rsidRDefault="00DB5C68" w:rsidP="00DB5C68">
      <w:pPr>
        <w:pStyle w:val="Zkladntext3"/>
        <w:spacing w:before="0"/>
        <w:rPr>
          <w:szCs w:val="22"/>
        </w:rPr>
      </w:pPr>
      <w:r>
        <w:rPr>
          <w:szCs w:val="22"/>
        </w:rPr>
        <w:t xml:space="preserve">ZKI v Opavě </w:t>
      </w:r>
      <w:r w:rsidR="00944128">
        <w:rPr>
          <w:szCs w:val="22"/>
        </w:rPr>
        <w:t xml:space="preserve">dále </w:t>
      </w:r>
      <w:r>
        <w:rPr>
          <w:szCs w:val="22"/>
        </w:rPr>
        <w:t>doplňuje, že v geometrickém plánu se u podrobných bodů vždy uvádí takový druh stabilizace (a jemu odpovídající mapová značka), kterým byl bod osazen při</w:t>
      </w:r>
      <w:r w:rsidR="00E742A3">
        <w:rPr>
          <w:szCs w:val="22"/>
        </w:rPr>
        <w:t> </w:t>
      </w:r>
      <w:r>
        <w:rPr>
          <w:szCs w:val="22"/>
        </w:rPr>
        <w:t xml:space="preserve">měření v terénu. </w:t>
      </w:r>
      <w:r w:rsidR="00FD657B">
        <w:rPr>
          <w:szCs w:val="22"/>
        </w:rPr>
        <w:t xml:space="preserve">Pokud </w:t>
      </w:r>
      <w:r w:rsidR="0025170B">
        <w:rPr>
          <w:szCs w:val="22"/>
        </w:rPr>
        <w:t xml:space="preserve">byl nový bod č. 2 při jeho zaměření opravdu označen hřebem v pevném podloží, jak uvedeno ve </w:t>
      </w:r>
      <w:r w:rsidR="0025170B" w:rsidRPr="0025170B">
        <w:rPr>
          <w:i/>
          <w:szCs w:val="22"/>
        </w:rPr>
        <w:t>„Vyjádření ze dne 10.9.2015“</w:t>
      </w:r>
      <w:r w:rsidR="0025170B">
        <w:rPr>
          <w:szCs w:val="22"/>
        </w:rPr>
        <w:t>, měl být tento druh stabilizace uveden v</w:t>
      </w:r>
      <w:r>
        <w:rPr>
          <w:szCs w:val="22"/>
        </w:rPr>
        <w:t> </w:t>
      </w:r>
      <w:r w:rsidR="0025170B">
        <w:rPr>
          <w:szCs w:val="22"/>
        </w:rPr>
        <w:t>poznámce</w:t>
      </w:r>
      <w:r>
        <w:rPr>
          <w:szCs w:val="22"/>
        </w:rPr>
        <w:t xml:space="preserve"> </w:t>
      </w:r>
      <w:r w:rsidR="0025170B">
        <w:rPr>
          <w:szCs w:val="22"/>
        </w:rPr>
        <w:t xml:space="preserve">u seznamu souřadnic na předmětném plánu a </w:t>
      </w:r>
      <w:r>
        <w:rPr>
          <w:szCs w:val="22"/>
        </w:rPr>
        <w:t xml:space="preserve">v </w:t>
      </w:r>
      <w:r w:rsidR="0025170B">
        <w:rPr>
          <w:szCs w:val="22"/>
        </w:rPr>
        <w:t xml:space="preserve">grafickém znázornění měl být bod označen </w:t>
      </w:r>
      <w:r>
        <w:rPr>
          <w:szCs w:val="22"/>
        </w:rPr>
        <w:t xml:space="preserve">odpovídající </w:t>
      </w:r>
      <w:r w:rsidR="0025170B">
        <w:rPr>
          <w:szCs w:val="22"/>
        </w:rPr>
        <w:t xml:space="preserve">mapovou značkou </w:t>
      </w:r>
      <w:r>
        <w:rPr>
          <w:szCs w:val="22"/>
        </w:rPr>
        <w:t>poř.č. 1.05 bod 10.2 přílohy katastrální vyhlášky.</w:t>
      </w:r>
      <w:r w:rsidR="0025170B">
        <w:rPr>
          <w:szCs w:val="22"/>
        </w:rPr>
        <w:t xml:space="preserve"> </w:t>
      </w:r>
      <w:r>
        <w:rPr>
          <w:szCs w:val="22"/>
        </w:rPr>
        <w:t>ZKI v Opavě tímto setrval na svém stanovisku, že údaj o označení nového bodu č. 2 železnou trubkou</w:t>
      </w:r>
      <w:r w:rsidR="00944128">
        <w:rPr>
          <w:szCs w:val="22"/>
        </w:rPr>
        <w:t>, uvedený</w:t>
      </w:r>
      <w:r>
        <w:rPr>
          <w:szCs w:val="22"/>
        </w:rPr>
        <w:t xml:space="preserve"> </w:t>
      </w:r>
      <w:r w:rsidR="00944128">
        <w:rPr>
          <w:szCs w:val="22"/>
        </w:rPr>
        <w:t>v předmětném</w:t>
      </w:r>
      <w:r>
        <w:rPr>
          <w:szCs w:val="22"/>
        </w:rPr>
        <w:t xml:space="preserve"> plánu</w:t>
      </w:r>
      <w:r w:rsidR="00944128">
        <w:rPr>
          <w:szCs w:val="22"/>
        </w:rPr>
        <w:t>,</w:t>
      </w:r>
      <w:r>
        <w:rPr>
          <w:szCs w:val="22"/>
        </w:rPr>
        <w:t xml:space="preserve"> je údajem nepravdivým.  </w:t>
      </w:r>
      <w:r w:rsidR="0025170B">
        <w:rPr>
          <w:szCs w:val="22"/>
        </w:rPr>
        <w:t xml:space="preserve"> </w:t>
      </w:r>
    </w:p>
    <w:p w:rsidR="00FD657B" w:rsidRDefault="00FD657B" w:rsidP="00FD657B">
      <w:pPr>
        <w:pStyle w:val="Zkladntextodsazen3"/>
        <w:ind w:firstLine="0"/>
        <w:rPr>
          <w:szCs w:val="22"/>
        </w:rPr>
      </w:pPr>
    </w:p>
    <w:p w:rsidR="00522FFA" w:rsidRDefault="00522FFA" w:rsidP="00522FFA">
      <w:pPr>
        <w:jc w:val="both"/>
        <w:rPr>
          <w:rFonts w:ascii="Arial" w:hAnsi="Arial" w:cs="Arial"/>
          <w:bCs/>
          <w:sz w:val="22"/>
          <w:szCs w:val="22"/>
        </w:rPr>
      </w:pPr>
      <w:r w:rsidRPr="0097460E">
        <w:rPr>
          <w:rFonts w:ascii="Arial" w:hAnsi="Arial" w:cs="Arial"/>
          <w:bCs/>
          <w:sz w:val="22"/>
          <w:szCs w:val="22"/>
        </w:rPr>
        <w:t xml:space="preserve">Podle </w:t>
      </w:r>
      <w:r>
        <w:rPr>
          <w:rFonts w:ascii="Arial" w:hAnsi="Arial" w:cs="Arial"/>
          <w:bCs/>
          <w:sz w:val="22"/>
          <w:szCs w:val="22"/>
        </w:rPr>
        <w:t xml:space="preserve">prvotního </w:t>
      </w:r>
      <w:r w:rsidRPr="0097460E">
        <w:rPr>
          <w:rFonts w:ascii="Arial" w:hAnsi="Arial" w:cs="Arial"/>
          <w:bCs/>
          <w:sz w:val="22"/>
          <w:szCs w:val="22"/>
        </w:rPr>
        <w:t xml:space="preserve">ZPMZ č. </w:t>
      </w:r>
      <w:r w:rsidR="00E166B8">
        <w:rPr>
          <w:rFonts w:ascii="Arial" w:hAnsi="Arial" w:cs="Arial"/>
          <w:bCs/>
          <w:sz w:val="22"/>
          <w:szCs w:val="22"/>
        </w:rPr>
        <w:t>zzz</w:t>
      </w:r>
      <w:r w:rsidRPr="0097460E">
        <w:rPr>
          <w:rFonts w:ascii="Arial" w:hAnsi="Arial" w:cs="Arial"/>
          <w:bCs/>
          <w:sz w:val="22"/>
          <w:szCs w:val="22"/>
        </w:rPr>
        <w:t xml:space="preserve"> a dokumentace o vytyčení</w:t>
      </w:r>
      <w:r>
        <w:rPr>
          <w:rFonts w:ascii="Arial" w:hAnsi="Arial" w:cs="Arial"/>
          <w:bCs/>
          <w:sz w:val="22"/>
          <w:szCs w:val="22"/>
        </w:rPr>
        <w:t xml:space="preserve"> hranice pozemku</w:t>
      </w:r>
      <w:r w:rsidRPr="0097460E">
        <w:rPr>
          <w:rFonts w:ascii="Arial" w:hAnsi="Arial" w:cs="Arial"/>
          <w:bCs/>
          <w:sz w:val="22"/>
          <w:szCs w:val="22"/>
        </w:rPr>
        <w:t xml:space="preserve"> zakázka č.</w:t>
      </w:r>
      <w:r w:rsidR="00472183">
        <w:rPr>
          <w:rFonts w:ascii="Arial" w:hAnsi="Arial" w:cs="Arial"/>
          <w:bCs/>
          <w:sz w:val="22"/>
          <w:szCs w:val="22"/>
        </w:rPr>
        <w:t> </w:t>
      </w:r>
      <w:r w:rsidR="00E166B8">
        <w:rPr>
          <w:rFonts w:ascii="Arial" w:hAnsi="Arial" w:cs="Arial"/>
          <w:bCs/>
          <w:sz w:val="22"/>
          <w:szCs w:val="22"/>
        </w:rPr>
        <w:t>zzz</w:t>
      </w:r>
      <w:r w:rsidRPr="0097460E">
        <w:rPr>
          <w:rFonts w:ascii="Arial" w:hAnsi="Arial" w:cs="Arial"/>
          <w:bCs/>
          <w:sz w:val="22"/>
          <w:szCs w:val="22"/>
        </w:rPr>
        <w:t xml:space="preserve">/2003 byly </w:t>
      </w:r>
      <w:r>
        <w:rPr>
          <w:rFonts w:ascii="Arial" w:hAnsi="Arial" w:cs="Arial"/>
          <w:bCs/>
          <w:sz w:val="22"/>
          <w:szCs w:val="22"/>
        </w:rPr>
        <w:t xml:space="preserve">navazující kontrolní </w:t>
      </w:r>
      <w:r w:rsidRPr="0097460E">
        <w:rPr>
          <w:rFonts w:ascii="Arial" w:hAnsi="Arial" w:cs="Arial"/>
          <w:bCs/>
          <w:sz w:val="22"/>
          <w:szCs w:val="22"/>
        </w:rPr>
        <w:t>body</w:t>
      </w:r>
      <w:r>
        <w:rPr>
          <w:rFonts w:ascii="Arial" w:hAnsi="Arial" w:cs="Arial"/>
          <w:bCs/>
          <w:sz w:val="22"/>
          <w:szCs w:val="22"/>
        </w:rPr>
        <w:t xml:space="preserve"> </w:t>
      </w:r>
      <w:r w:rsidRPr="00522FFA">
        <w:rPr>
          <w:rFonts w:ascii="Arial" w:hAnsi="Arial" w:cs="Arial"/>
          <w:b/>
          <w:bCs/>
          <w:sz w:val="22"/>
          <w:szCs w:val="22"/>
        </w:rPr>
        <w:t xml:space="preserve">č. </w:t>
      </w:r>
      <w:r w:rsidR="00E166B8">
        <w:rPr>
          <w:rFonts w:ascii="Arial" w:hAnsi="Arial" w:cs="Arial"/>
          <w:b/>
          <w:bCs/>
          <w:sz w:val="22"/>
          <w:szCs w:val="22"/>
        </w:rPr>
        <w:t>zzz</w:t>
      </w:r>
      <w:r w:rsidRPr="00522FFA">
        <w:rPr>
          <w:rFonts w:ascii="Arial" w:hAnsi="Arial" w:cs="Arial"/>
          <w:b/>
          <w:bCs/>
          <w:sz w:val="22"/>
          <w:szCs w:val="22"/>
        </w:rPr>
        <w:t>-49</w:t>
      </w:r>
      <w:r>
        <w:rPr>
          <w:rFonts w:ascii="Arial" w:hAnsi="Arial" w:cs="Arial"/>
          <w:bCs/>
          <w:sz w:val="22"/>
          <w:szCs w:val="22"/>
        </w:rPr>
        <w:t xml:space="preserve"> a </w:t>
      </w:r>
      <w:r w:rsidR="00E166B8">
        <w:rPr>
          <w:rFonts w:ascii="Arial" w:hAnsi="Arial" w:cs="Arial"/>
          <w:b/>
          <w:bCs/>
          <w:sz w:val="22"/>
          <w:szCs w:val="22"/>
        </w:rPr>
        <w:t>zzz</w:t>
      </w:r>
      <w:r w:rsidRPr="00522FFA">
        <w:rPr>
          <w:rFonts w:ascii="Arial" w:hAnsi="Arial" w:cs="Arial"/>
          <w:b/>
          <w:bCs/>
          <w:sz w:val="22"/>
          <w:szCs w:val="22"/>
        </w:rPr>
        <w:t>-50</w:t>
      </w:r>
      <w:r w:rsidRPr="0097460E">
        <w:rPr>
          <w:rFonts w:ascii="Arial" w:hAnsi="Arial" w:cs="Arial"/>
          <w:bCs/>
          <w:sz w:val="22"/>
          <w:szCs w:val="22"/>
        </w:rPr>
        <w:t xml:space="preserve"> vytyčeny a označeny v terénu dočasným způsobem, když v poznámce u seznamu souřadnic vytyčovaných bodů je doslovně uvedeno: </w:t>
      </w:r>
      <w:r w:rsidRPr="0097460E">
        <w:rPr>
          <w:rFonts w:ascii="Arial" w:hAnsi="Arial" w:cs="Arial"/>
          <w:bCs/>
          <w:i/>
          <w:sz w:val="22"/>
          <w:szCs w:val="22"/>
        </w:rPr>
        <w:t>„doč.st. - dř.kolík - potok“</w:t>
      </w:r>
      <w:r w:rsidRPr="0097460E">
        <w:rPr>
          <w:rFonts w:ascii="Arial" w:hAnsi="Arial" w:cs="Arial"/>
          <w:bCs/>
          <w:sz w:val="22"/>
          <w:szCs w:val="22"/>
        </w:rPr>
        <w:t>. V poznámce u seznamu souřadnic</w:t>
      </w:r>
      <w:r>
        <w:rPr>
          <w:rFonts w:ascii="Arial" w:hAnsi="Arial" w:cs="Arial"/>
          <w:bCs/>
          <w:sz w:val="22"/>
          <w:szCs w:val="22"/>
        </w:rPr>
        <w:t xml:space="preserve"> S-JTSK</w:t>
      </w:r>
      <w:r w:rsidRPr="0097460E">
        <w:rPr>
          <w:rFonts w:ascii="Arial" w:hAnsi="Arial" w:cs="Arial"/>
          <w:bCs/>
          <w:sz w:val="22"/>
          <w:szCs w:val="22"/>
        </w:rPr>
        <w:t xml:space="preserve"> na</w:t>
      </w:r>
      <w:r>
        <w:rPr>
          <w:rFonts w:ascii="Arial" w:hAnsi="Arial" w:cs="Arial"/>
          <w:bCs/>
          <w:sz w:val="22"/>
          <w:szCs w:val="22"/>
        </w:rPr>
        <w:t> </w:t>
      </w:r>
      <w:r w:rsidRPr="0097460E">
        <w:rPr>
          <w:rFonts w:ascii="Arial" w:hAnsi="Arial" w:cs="Arial"/>
          <w:bCs/>
          <w:sz w:val="22"/>
          <w:szCs w:val="22"/>
        </w:rPr>
        <w:t>předmětném plánu je uvedeno, že body byly označeny hřeby.</w:t>
      </w:r>
    </w:p>
    <w:p w:rsidR="00522FFA" w:rsidRDefault="00522FFA" w:rsidP="00522FFA">
      <w:pPr>
        <w:jc w:val="both"/>
        <w:rPr>
          <w:rFonts w:ascii="Arial" w:hAnsi="Arial" w:cs="Arial"/>
          <w:bCs/>
          <w:sz w:val="22"/>
          <w:szCs w:val="22"/>
        </w:rPr>
      </w:pPr>
    </w:p>
    <w:p w:rsidR="00944128" w:rsidRPr="00C773B1" w:rsidRDefault="00522FFA" w:rsidP="00944128">
      <w:pPr>
        <w:pStyle w:val="Zkladntextodsazen3"/>
        <w:ind w:firstLine="0"/>
        <w:rPr>
          <w:rFonts w:cs="Arial"/>
          <w:szCs w:val="22"/>
        </w:rPr>
      </w:pPr>
      <w:r w:rsidRPr="0097460E">
        <w:rPr>
          <w:rFonts w:cs="Arial"/>
          <w:bCs/>
          <w:szCs w:val="22"/>
        </w:rPr>
        <w:t xml:space="preserve">Při </w:t>
      </w:r>
      <w:r>
        <w:rPr>
          <w:rFonts w:cs="Arial"/>
          <w:bCs/>
          <w:szCs w:val="22"/>
        </w:rPr>
        <w:t>metodickém výjezdu</w:t>
      </w:r>
      <w:r w:rsidRPr="0097460E">
        <w:rPr>
          <w:rFonts w:cs="Arial"/>
          <w:bCs/>
          <w:szCs w:val="22"/>
        </w:rPr>
        <w:t xml:space="preserve"> dne 6.5.2015 byl bod </w:t>
      </w:r>
      <w:r w:rsidRPr="005618CC">
        <w:rPr>
          <w:rFonts w:cs="Arial"/>
          <w:b/>
          <w:bCs/>
          <w:szCs w:val="22"/>
        </w:rPr>
        <w:t xml:space="preserve">č. </w:t>
      </w:r>
      <w:r w:rsidR="00E166B8">
        <w:rPr>
          <w:rFonts w:cs="Arial"/>
          <w:b/>
          <w:bCs/>
          <w:szCs w:val="22"/>
        </w:rPr>
        <w:t>zzz</w:t>
      </w:r>
      <w:r w:rsidRPr="005618CC">
        <w:rPr>
          <w:rFonts w:cs="Arial"/>
          <w:b/>
          <w:bCs/>
          <w:szCs w:val="22"/>
        </w:rPr>
        <w:t>-49</w:t>
      </w:r>
      <w:r w:rsidRPr="0097460E">
        <w:rPr>
          <w:rFonts w:cs="Arial"/>
          <w:bCs/>
          <w:szCs w:val="22"/>
        </w:rPr>
        <w:t xml:space="preserve"> označen hřebem zabitým v dřevěném kolíku nacházejícím se v travnatém porostu (viz foto v příloze č. 2 protokolu o</w:t>
      </w:r>
      <w:r w:rsidR="00E742A3">
        <w:rPr>
          <w:rFonts w:cs="Arial"/>
          <w:bCs/>
          <w:szCs w:val="22"/>
        </w:rPr>
        <w:t> </w:t>
      </w:r>
      <w:r w:rsidRPr="0097460E">
        <w:rPr>
          <w:rFonts w:cs="Arial"/>
          <w:bCs/>
          <w:szCs w:val="22"/>
        </w:rPr>
        <w:t>dohledu). Takovéto označení bodu je považováno za označení dočasným způsobem, což bylo z pohledu kontrolního zaměření bodu jako navazujícího podle ustanovení § 81 odst. 2 a</w:t>
      </w:r>
      <w:r w:rsidR="00E742A3">
        <w:rPr>
          <w:rFonts w:cs="Arial"/>
          <w:bCs/>
          <w:szCs w:val="22"/>
        </w:rPr>
        <w:t> </w:t>
      </w:r>
      <w:r w:rsidRPr="0097460E">
        <w:rPr>
          <w:rFonts w:cs="Arial"/>
          <w:bCs/>
          <w:szCs w:val="22"/>
        </w:rPr>
        <w:t xml:space="preserve">odst. 7 </w:t>
      </w:r>
      <w:r>
        <w:rPr>
          <w:rFonts w:cs="Arial"/>
          <w:bCs/>
          <w:szCs w:val="22"/>
        </w:rPr>
        <w:t>katastrální vyhlášky dostačující, nicméně u</w:t>
      </w:r>
      <w:r w:rsidRPr="0097460E">
        <w:rPr>
          <w:rFonts w:cs="Arial"/>
          <w:bCs/>
          <w:szCs w:val="22"/>
        </w:rPr>
        <w:t xml:space="preserve"> bodu č. </w:t>
      </w:r>
      <w:r w:rsidR="00E166B8">
        <w:rPr>
          <w:rFonts w:cs="Arial"/>
          <w:bCs/>
          <w:szCs w:val="22"/>
        </w:rPr>
        <w:t>zzz</w:t>
      </w:r>
      <w:r w:rsidRPr="0097460E">
        <w:rPr>
          <w:rFonts w:cs="Arial"/>
          <w:bCs/>
          <w:szCs w:val="22"/>
        </w:rPr>
        <w:t xml:space="preserve">-49 </w:t>
      </w:r>
      <w:r>
        <w:rPr>
          <w:rFonts w:cs="Arial"/>
          <w:bCs/>
          <w:szCs w:val="22"/>
        </w:rPr>
        <w:t xml:space="preserve">tímto </w:t>
      </w:r>
      <w:r w:rsidRPr="0097460E">
        <w:rPr>
          <w:rFonts w:cs="Arial"/>
          <w:bCs/>
          <w:szCs w:val="22"/>
        </w:rPr>
        <w:t xml:space="preserve">měl být </w:t>
      </w:r>
      <w:r w:rsidR="00944128">
        <w:rPr>
          <w:rFonts w:cs="Arial"/>
          <w:bCs/>
          <w:szCs w:val="22"/>
        </w:rPr>
        <w:t xml:space="preserve">v předmětném plánu </w:t>
      </w:r>
      <w:r w:rsidRPr="0097460E">
        <w:rPr>
          <w:rFonts w:cs="Arial"/>
          <w:bCs/>
          <w:szCs w:val="22"/>
        </w:rPr>
        <w:t>jako způsob stabilizace uveden dřevěný kolík a nikoliv hřeb.</w:t>
      </w:r>
      <w:r w:rsidR="00944128">
        <w:rPr>
          <w:rFonts w:cs="Arial"/>
          <w:bCs/>
          <w:szCs w:val="22"/>
        </w:rPr>
        <w:t xml:space="preserve"> </w:t>
      </w:r>
      <w:r w:rsidR="00944128">
        <w:rPr>
          <w:rFonts w:cs="Arial"/>
          <w:szCs w:val="22"/>
        </w:rPr>
        <w:t xml:space="preserve">Podle údajů ZPMZ č. </w:t>
      </w:r>
      <w:r w:rsidR="00E166B8">
        <w:rPr>
          <w:rFonts w:cs="Arial"/>
          <w:szCs w:val="22"/>
        </w:rPr>
        <w:t>xxx</w:t>
      </w:r>
      <w:r w:rsidR="00944128">
        <w:rPr>
          <w:rFonts w:cs="Arial"/>
          <w:szCs w:val="22"/>
        </w:rPr>
        <w:t xml:space="preserve"> byl bod č. </w:t>
      </w:r>
      <w:r w:rsidR="00E166B8">
        <w:rPr>
          <w:rFonts w:cs="Arial"/>
          <w:szCs w:val="22"/>
        </w:rPr>
        <w:t>zzz</w:t>
      </w:r>
      <w:r w:rsidR="00944128">
        <w:rPr>
          <w:rFonts w:cs="Arial"/>
          <w:szCs w:val="22"/>
        </w:rPr>
        <w:t xml:space="preserve">-49 zároveň využit jako identický bod pro zobrazení změny do mapy (§ 75 odst. 3 katastrální vyhlášky). Bod č. </w:t>
      </w:r>
      <w:r w:rsidR="00E166B8">
        <w:rPr>
          <w:rFonts w:cs="Arial"/>
          <w:szCs w:val="22"/>
        </w:rPr>
        <w:t>zzz</w:t>
      </w:r>
      <w:r w:rsidR="00944128">
        <w:rPr>
          <w:rFonts w:cs="Arial"/>
          <w:szCs w:val="22"/>
        </w:rPr>
        <w:t>-49 byl tímto využit při vyhotovení předmětného plánu jako identický bod v rozporu s ustanovením § 75 odst. 5 písm. a) katastrální vyhlášky, neboť nebyl označen trvalým způsobem.</w:t>
      </w:r>
    </w:p>
    <w:p w:rsidR="00522FFA" w:rsidRDefault="00522FFA" w:rsidP="00522FFA">
      <w:pPr>
        <w:jc w:val="both"/>
        <w:rPr>
          <w:rFonts w:ascii="Arial" w:hAnsi="Arial" w:cs="Arial"/>
          <w:bCs/>
          <w:sz w:val="22"/>
          <w:szCs w:val="22"/>
        </w:rPr>
      </w:pPr>
    </w:p>
    <w:p w:rsidR="00522FFA" w:rsidRDefault="00944128" w:rsidP="00522FFA">
      <w:pPr>
        <w:jc w:val="both"/>
        <w:rPr>
          <w:rFonts w:ascii="Arial" w:hAnsi="Arial" w:cs="Arial"/>
          <w:bCs/>
          <w:sz w:val="22"/>
          <w:szCs w:val="22"/>
        </w:rPr>
      </w:pPr>
      <w:r w:rsidRPr="00C21A9F">
        <w:rPr>
          <w:rFonts w:ascii="Arial" w:hAnsi="Arial" w:cs="Arial"/>
          <w:sz w:val="22"/>
          <w:szCs w:val="22"/>
        </w:rPr>
        <w:t>K bodu</w:t>
      </w:r>
      <w:r w:rsidRPr="00C21A9F">
        <w:rPr>
          <w:rFonts w:ascii="Arial" w:hAnsi="Arial" w:cs="Arial"/>
          <w:b/>
          <w:sz w:val="22"/>
          <w:szCs w:val="22"/>
        </w:rPr>
        <w:t xml:space="preserve"> č. </w:t>
      </w:r>
      <w:r w:rsidR="00E166B8">
        <w:rPr>
          <w:rFonts w:ascii="Arial" w:hAnsi="Arial" w:cs="Arial"/>
          <w:b/>
          <w:sz w:val="22"/>
          <w:szCs w:val="22"/>
        </w:rPr>
        <w:t>zzz</w:t>
      </w:r>
      <w:r>
        <w:rPr>
          <w:rFonts w:ascii="Arial" w:hAnsi="Arial" w:cs="Arial"/>
          <w:b/>
          <w:sz w:val="22"/>
          <w:szCs w:val="22"/>
        </w:rPr>
        <w:t>-49</w:t>
      </w:r>
      <w:r w:rsidRPr="00C21A9F">
        <w:rPr>
          <w:rFonts w:ascii="Arial" w:hAnsi="Arial" w:cs="Arial"/>
          <w:b/>
          <w:sz w:val="22"/>
          <w:szCs w:val="22"/>
        </w:rPr>
        <w:t xml:space="preserve"> </w:t>
      </w:r>
      <w:r w:rsidRPr="00025B2A">
        <w:rPr>
          <w:rFonts w:ascii="Arial" w:hAnsi="Arial" w:cs="Arial"/>
          <w:sz w:val="22"/>
          <w:szCs w:val="22"/>
        </w:rPr>
        <w:t>ú</w:t>
      </w:r>
      <w:r w:rsidRPr="00C21A9F">
        <w:rPr>
          <w:rFonts w:ascii="Arial" w:hAnsi="Arial" w:cs="Arial"/>
          <w:sz w:val="22"/>
          <w:szCs w:val="22"/>
        </w:rPr>
        <w:t xml:space="preserve">častník řízení ve svém </w:t>
      </w:r>
      <w:r w:rsidRPr="00C21A9F">
        <w:rPr>
          <w:rFonts w:ascii="Arial" w:hAnsi="Arial" w:cs="Arial"/>
          <w:i/>
          <w:sz w:val="22"/>
          <w:szCs w:val="22"/>
        </w:rPr>
        <w:t>„Vyjádření ze dne 10.9.2015“</w:t>
      </w:r>
      <w:r w:rsidRPr="00C21A9F">
        <w:rPr>
          <w:rFonts w:ascii="Arial" w:hAnsi="Arial" w:cs="Arial"/>
          <w:sz w:val="22"/>
          <w:szCs w:val="22"/>
        </w:rPr>
        <w:t xml:space="preserve"> uvedl</w:t>
      </w:r>
      <w:r w:rsidRPr="00944128">
        <w:rPr>
          <w:rFonts w:ascii="Arial" w:hAnsi="Arial" w:cs="Arial"/>
          <w:i/>
          <w:sz w:val="22"/>
          <w:szCs w:val="22"/>
        </w:rPr>
        <w:t xml:space="preserve">: „Prvotně byl bod </w:t>
      </w:r>
      <w:r w:rsidR="00E166B8">
        <w:rPr>
          <w:rFonts w:ascii="Arial" w:hAnsi="Arial" w:cs="Arial"/>
          <w:i/>
          <w:sz w:val="22"/>
          <w:szCs w:val="22"/>
        </w:rPr>
        <w:t>zzz</w:t>
      </w:r>
      <w:r w:rsidRPr="00944128">
        <w:rPr>
          <w:rFonts w:ascii="Arial" w:hAnsi="Arial" w:cs="Arial"/>
          <w:i/>
          <w:sz w:val="22"/>
          <w:szCs w:val="22"/>
        </w:rPr>
        <w:t>-49 stabilizován hřebem v tvrdém podkladu. Byl narušen. Při kontrolním měření se př</w:t>
      </w:r>
      <w:r>
        <w:rPr>
          <w:rFonts w:ascii="Arial" w:hAnsi="Arial" w:cs="Arial"/>
          <w:i/>
          <w:sz w:val="22"/>
          <w:szCs w:val="22"/>
        </w:rPr>
        <w:t>e</w:t>
      </w:r>
      <w:r w:rsidRPr="00944128">
        <w:rPr>
          <w:rFonts w:ascii="Arial" w:hAnsi="Arial" w:cs="Arial"/>
          <w:i/>
          <w:sz w:val="22"/>
          <w:szCs w:val="22"/>
        </w:rPr>
        <w:t>stabilizoval kolíkem opatřeným navíc hřebem.“</w:t>
      </w:r>
      <w:r>
        <w:rPr>
          <w:rFonts w:ascii="Arial" w:hAnsi="Arial" w:cs="Arial"/>
          <w:sz w:val="22"/>
          <w:szCs w:val="22"/>
        </w:rPr>
        <w:t xml:space="preserve"> (konec citace).</w:t>
      </w:r>
    </w:p>
    <w:p w:rsidR="00944128" w:rsidRDefault="00944128" w:rsidP="00944128">
      <w:pPr>
        <w:jc w:val="both"/>
        <w:rPr>
          <w:rFonts w:ascii="Arial" w:hAnsi="Arial" w:cs="Arial"/>
          <w:sz w:val="22"/>
          <w:szCs w:val="22"/>
        </w:rPr>
      </w:pPr>
      <w:r w:rsidRPr="00CF64F4">
        <w:rPr>
          <w:rFonts w:ascii="Arial" w:hAnsi="Arial" w:cs="Arial"/>
          <w:sz w:val="22"/>
          <w:szCs w:val="22"/>
          <w:u w:val="single"/>
        </w:rPr>
        <w:t>Stanovisko ZKI v Opavě</w:t>
      </w:r>
      <w:r>
        <w:rPr>
          <w:rFonts w:ascii="Arial" w:hAnsi="Arial" w:cs="Arial"/>
          <w:sz w:val="22"/>
          <w:szCs w:val="22"/>
        </w:rPr>
        <w:t>:</w:t>
      </w:r>
    </w:p>
    <w:p w:rsidR="00675CD8" w:rsidRPr="00463C33" w:rsidRDefault="008F618D" w:rsidP="00675CD8">
      <w:pPr>
        <w:jc w:val="both"/>
        <w:rPr>
          <w:rFonts w:ascii="Arial" w:hAnsi="Arial" w:cs="Arial"/>
          <w:bCs/>
          <w:sz w:val="21"/>
          <w:szCs w:val="21"/>
        </w:rPr>
      </w:pPr>
      <w:r>
        <w:rPr>
          <w:rFonts w:ascii="Arial" w:hAnsi="Arial" w:cs="Arial"/>
          <w:bCs/>
          <w:sz w:val="22"/>
          <w:szCs w:val="22"/>
        </w:rPr>
        <w:t xml:space="preserve">Jak uvedeno výše, prvotně byl bod č. </w:t>
      </w:r>
      <w:r w:rsidR="00E166B8">
        <w:rPr>
          <w:rFonts w:ascii="Arial" w:hAnsi="Arial" w:cs="Arial"/>
          <w:bCs/>
          <w:sz w:val="22"/>
          <w:szCs w:val="22"/>
        </w:rPr>
        <w:t>zzz</w:t>
      </w:r>
      <w:r>
        <w:rPr>
          <w:rFonts w:ascii="Arial" w:hAnsi="Arial" w:cs="Arial"/>
          <w:bCs/>
          <w:sz w:val="22"/>
          <w:szCs w:val="22"/>
        </w:rPr>
        <w:t>-49</w:t>
      </w:r>
      <w:r w:rsidRPr="008F618D">
        <w:rPr>
          <w:rFonts w:ascii="Arial" w:hAnsi="Arial" w:cs="Arial"/>
          <w:bCs/>
          <w:sz w:val="22"/>
          <w:szCs w:val="22"/>
        </w:rPr>
        <w:t xml:space="preserve"> </w:t>
      </w:r>
      <w:r w:rsidRPr="0097460E">
        <w:rPr>
          <w:rFonts w:ascii="Arial" w:hAnsi="Arial" w:cs="Arial"/>
          <w:bCs/>
          <w:sz w:val="22"/>
          <w:szCs w:val="22"/>
        </w:rPr>
        <w:t xml:space="preserve">označen </w:t>
      </w:r>
      <w:r>
        <w:rPr>
          <w:rFonts w:ascii="Arial" w:hAnsi="Arial" w:cs="Arial"/>
          <w:bCs/>
          <w:sz w:val="22"/>
          <w:szCs w:val="22"/>
        </w:rPr>
        <w:t>v terénu dočasným způsobem, tj.</w:t>
      </w:r>
      <w:r w:rsidR="00E742A3">
        <w:rPr>
          <w:rFonts w:ascii="Arial" w:hAnsi="Arial" w:cs="Arial"/>
          <w:bCs/>
          <w:sz w:val="22"/>
          <w:szCs w:val="22"/>
        </w:rPr>
        <w:t> </w:t>
      </w:r>
      <w:r>
        <w:rPr>
          <w:rFonts w:ascii="Arial" w:hAnsi="Arial" w:cs="Arial"/>
          <w:bCs/>
          <w:sz w:val="22"/>
          <w:szCs w:val="22"/>
        </w:rPr>
        <w:t xml:space="preserve">dřevěným kolíkem při vytyčení v zakázce č. </w:t>
      </w:r>
      <w:r w:rsidR="00E166B8">
        <w:rPr>
          <w:rFonts w:ascii="Arial" w:hAnsi="Arial" w:cs="Arial"/>
          <w:bCs/>
          <w:sz w:val="22"/>
          <w:szCs w:val="22"/>
        </w:rPr>
        <w:t>xxx</w:t>
      </w:r>
      <w:r>
        <w:rPr>
          <w:rFonts w:ascii="Arial" w:hAnsi="Arial" w:cs="Arial"/>
          <w:bCs/>
          <w:sz w:val="22"/>
          <w:szCs w:val="22"/>
        </w:rPr>
        <w:t xml:space="preserve">/2003 a nikoliv hřebem v pevném podkladu. Nezpevněný travnatý porost kolem koryta potoka, který se v dané lokalitě nacházel v roce 2003, </w:t>
      </w:r>
      <w:r w:rsidR="00740F08">
        <w:rPr>
          <w:rFonts w:ascii="Arial" w:hAnsi="Arial" w:cs="Arial"/>
          <w:bCs/>
          <w:sz w:val="22"/>
          <w:szCs w:val="22"/>
        </w:rPr>
        <w:t xml:space="preserve">byl </w:t>
      </w:r>
      <w:r w:rsidR="005C0B01">
        <w:rPr>
          <w:rFonts w:ascii="Arial" w:hAnsi="Arial" w:cs="Arial"/>
          <w:bCs/>
          <w:sz w:val="22"/>
          <w:szCs w:val="22"/>
        </w:rPr>
        <w:t xml:space="preserve">částečně </w:t>
      </w:r>
      <w:r>
        <w:rPr>
          <w:rFonts w:ascii="Arial" w:hAnsi="Arial" w:cs="Arial"/>
          <w:bCs/>
          <w:sz w:val="22"/>
          <w:szCs w:val="22"/>
        </w:rPr>
        <w:t>zachycen i na fotografi</w:t>
      </w:r>
      <w:r w:rsidR="004467DF">
        <w:rPr>
          <w:rFonts w:ascii="Arial" w:hAnsi="Arial" w:cs="Arial"/>
          <w:bCs/>
          <w:sz w:val="22"/>
          <w:szCs w:val="22"/>
        </w:rPr>
        <w:t>i označené jako</w:t>
      </w:r>
      <w:r w:rsidR="004467DF" w:rsidRPr="004467DF">
        <w:rPr>
          <w:rFonts w:ascii="Arial" w:hAnsi="Arial" w:cs="Arial"/>
          <w:sz w:val="22"/>
          <w:szCs w:val="22"/>
        </w:rPr>
        <w:t xml:space="preserve"> </w:t>
      </w:r>
      <w:r w:rsidR="00472183">
        <w:rPr>
          <w:rFonts w:ascii="Arial" w:hAnsi="Arial" w:cs="Arial"/>
          <w:sz w:val="22"/>
          <w:szCs w:val="22"/>
        </w:rPr>
        <w:t>xxx</w:t>
      </w:r>
      <w:r w:rsidR="00F50C00">
        <w:rPr>
          <w:rFonts w:ascii="Arial" w:hAnsi="Arial" w:cs="Arial"/>
          <w:sz w:val="22"/>
          <w:szCs w:val="22"/>
        </w:rPr>
        <w:t xml:space="preserve"> </w:t>
      </w:r>
      <w:r w:rsidR="004467DF">
        <w:rPr>
          <w:rFonts w:ascii="Arial" w:hAnsi="Arial" w:cs="Arial"/>
          <w:sz w:val="22"/>
          <w:szCs w:val="22"/>
        </w:rPr>
        <w:t>2013_foto 1</w:t>
      </w:r>
      <w:r w:rsidR="00F50C00">
        <w:rPr>
          <w:rFonts w:ascii="Arial" w:hAnsi="Arial" w:cs="Arial"/>
          <w:sz w:val="22"/>
          <w:szCs w:val="22"/>
        </w:rPr>
        <w:t>2</w:t>
      </w:r>
      <w:r w:rsidR="004467DF">
        <w:rPr>
          <w:rFonts w:ascii="Arial" w:hAnsi="Arial" w:cs="Arial"/>
          <w:sz w:val="22"/>
          <w:szCs w:val="22"/>
        </w:rPr>
        <w:t>_74</w:t>
      </w:r>
      <w:r>
        <w:rPr>
          <w:rFonts w:ascii="Arial" w:hAnsi="Arial" w:cs="Arial"/>
          <w:bCs/>
          <w:sz w:val="22"/>
          <w:szCs w:val="22"/>
        </w:rPr>
        <w:t xml:space="preserve"> </w:t>
      </w:r>
      <w:r w:rsidR="004467DF">
        <w:rPr>
          <w:rFonts w:ascii="Arial" w:hAnsi="Arial" w:cs="Arial"/>
          <w:bCs/>
          <w:sz w:val="22"/>
          <w:szCs w:val="22"/>
        </w:rPr>
        <w:t>a</w:t>
      </w:r>
      <w:r>
        <w:rPr>
          <w:rFonts w:ascii="Arial" w:hAnsi="Arial" w:cs="Arial"/>
          <w:bCs/>
          <w:sz w:val="22"/>
          <w:szCs w:val="22"/>
        </w:rPr>
        <w:t xml:space="preserve"> </w:t>
      </w:r>
      <w:r w:rsidR="00962239">
        <w:rPr>
          <w:rFonts w:ascii="Arial" w:hAnsi="Arial" w:cs="Arial"/>
          <w:bCs/>
          <w:sz w:val="22"/>
          <w:szCs w:val="22"/>
        </w:rPr>
        <w:t>nachází se zde i dnes</w:t>
      </w:r>
      <w:r w:rsidR="004467DF">
        <w:rPr>
          <w:rFonts w:ascii="Arial" w:hAnsi="Arial" w:cs="Arial"/>
          <w:bCs/>
          <w:sz w:val="22"/>
          <w:szCs w:val="22"/>
        </w:rPr>
        <w:t>.</w:t>
      </w:r>
      <w:r w:rsidR="00675CD8">
        <w:rPr>
          <w:rFonts w:ascii="Arial" w:hAnsi="Arial" w:cs="Arial"/>
          <w:bCs/>
          <w:sz w:val="22"/>
          <w:szCs w:val="22"/>
        </w:rPr>
        <w:t xml:space="preserve"> </w:t>
      </w:r>
    </w:p>
    <w:p w:rsidR="004467DF" w:rsidRPr="00C773B1" w:rsidRDefault="004467DF" w:rsidP="004467DF">
      <w:pPr>
        <w:pStyle w:val="Zkladntextodsazen3"/>
        <w:ind w:firstLine="0"/>
        <w:rPr>
          <w:rFonts w:cs="Arial"/>
          <w:szCs w:val="22"/>
        </w:rPr>
      </w:pPr>
      <w:r w:rsidRPr="00F328CE">
        <w:rPr>
          <w:rFonts w:cs="Arial"/>
          <w:szCs w:val="22"/>
        </w:rPr>
        <w:t xml:space="preserve">ZKI v Opavě </w:t>
      </w:r>
      <w:r>
        <w:rPr>
          <w:rFonts w:cs="Arial"/>
          <w:szCs w:val="22"/>
        </w:rPr>
        <w:t xml:space="preserve">tímto setrval na svém stanovisku, že údaj o označení bodu č. </w:t>
      </w:r>
      <w:r w:rsidR="00E166B8">
        <w:rPr>
          <w:rFonts w:cs="Arial"/>
          <w:szCs w:val="22"/>
        </w:rPr>
        <w:t>zzz</w:t>
      </w:r>
      <w:r>
        <w:rPr>
          <w:rFonts w:cs="Arial"/>
          <w:szCs w:val="22"/>
        </w:rPr>
        <w:t xml:space="preserve">-49 hřebem, uvedený v předmětném plánu, je údajem nepravdivým a že bod č. </w:t>
      </w:r>
      <w:r w:rsidR="00E166B8">
        <w:rPr>
          <w:rFonts w:cs="Arial"/>
          <w:szCs w:val="22"/>
        </w:rPr>
        <w:t>zzz</w:t>
      </w:r>
      <w:r>
        <w:rPr>
          <w:rFonts w:cs="Arial"/>
          <w:szCs w:val="22"/>
        </w:rPr>
        <w:t>-49 byl využit jako identický bod v rozporu s ustanovením § 75 odst. 5 písm. a) katastrální vyhlášky, neboť nebyl označen trvalým způsobem.</w:t>
      </w:r>
    </w:p>
    <w:p w:rsidR="009B2928" w:rsidRDefault="009B2928" w:rsidP="00522FFA">
      <w:pPr>
        <w:jc w:val="both"/>
        <w:rPr>
          <w:rFonts w:ascii="Arial" w:hAnsi="Arial" w:cs="Arial"/>
          <w:bCs/>
          <w:sz w:val="22"/>
          <w:szCs w:val="22"/>
        </w:rPr>
      </w:pPr>
    </w:p>
    <w:p w:rsidR="00522FFA" w:rsidRPr="004E3159" w:rsidRDefault="00522FFA" w:rsidP="00522FFA">
      <w:pPr>
        <w:jc w:val="both"/>
        <w:rPr>
          <w:rFonts w:ascii="Arial" w:hAnsi="Arial" w:cs="Arial"/>
          <w:bCs/>
          <w:sz w:val="22"/>
          <w:szCs w:val="22"/>
        </w:rPr>
      </w:pPr>
      <w:r w:rsidRPr="0097460E">
        <w:rPr>
          <w:rFonts w:ascii="Arial" w:hAnsi="Arial" w:cs="Arial"/>
          <w:bCs/>
          <w:sz w:val="22"/>
          <w:szCs w:val="22"/>
        </w:rPr>
        <w:t xml:space="preserve">V případě bodu </w:t>
      </w:r>
      <w:r w:rsidRPr="000B7927">
        <w:rPr>
          <w:rFonts w:ascii="Arial" w:hAnsi="Arial" w:cs="Arial"/>
          <w:b/>
          <w:bCs/>
          <w:sz w:val="22"/>
          <w:szCs w:val="22"/>
        </w:rPr>
        <w:t xml:space="preserve">č. </w:t>
      </w:r>
      <w:r w:rsidR="00E166B8">
        <w:rPr>
          <w:rFonts w:ascii="Arial" w:hAnsi="Arial" w:cs="Arial"/>
          <w:b/>
          <w:bCs/>
          <w:sz w:val="22"/>
          <w:szCs w:val="22"/>
        </w:rPr>
        <w:t>zzz</w:t>
      </w:r>
      <w:r w:rsidRPr="000B7927">
        <w:rPr>
          <w:rFonts w:ascii="Arial" w:hAnsi="Arial" w:cs="Arial"/>
          <w:b/>
          <w:bCs/>
          <w:sz w:val="22"/>
          <w:szCs w:val="22"/>
        </w:rPr>
        <w:t>-50</w:t>
      </w:r>
      <w:r w:rsidRPr="0097460E">
        <w:rPr>
          <w:rFonts w:ascii="Arial" w:hAnsi="Arial" w:cs="Arial"/>
          <w:bCs/>
          <w:sz w:val="22"/>
          <w:szCs w:val="22"/>
        </w:rPr>
        <w:t xml:space="preserve"> bylo </w:t>
      </w:r>
      <w:r>
        <w:rPr>
          <w:rFonts w:ascii="Arial" w:hAnsi="Arial" w:cs="Arial"/>
          <w:bCs/>
          <w:sz w:val="22"/>
          <w:szCs w:val="22"/>
        </w:rPr>
        <w:t xml:space="preserve">při metodickém výjezdu skutečně </w:t>
      </w:r>
      <w:r w:rsidRPr="0097460E">
        <w:rPr>
          <w:rFonts w:ascii="Arial" w:hAnsi="Arial" w:cs="Arial"/>
          <w:bCs/>
          <w:sz w:val="22"/>
          <w:szCs w:val="22"/>
        </w:rPr>
        <w:t>zjištěno, že bod se má nacházet v zeleném koberci tenisového kurtu</w:t>
      </w:r>
      <w:r w:rsidR="005C0B01">
        <w:rPr>
          <w:rFonts w:ascii="Arial" w:hAnsi="Arial" w:cs="Arial"/>
          <w:bCs/>
          <w:sz w:val="22"/>
          <w:szCs w:val="22"/>
        </w:rPr>
        <w:t>, jak vyplývalo</w:t>
      </w:r>
      <w:r w:rsidRPr="0097460E">
        <w:rPr>
          <w:rFonts w:ascii="Arial" w:hAnsi="Arial" w:cs="Arial"/>
          <w:bCs/>
          <w:sz w:val="22"/>
          <w:szCs w:val="22"/>
        </w:rPr>
        <w:t xml:space="preserve"> </w:t>
      </w:r>
      <w:r w:rsidR="005C0B01">
        <w:rPr>
          <w:rFonts w:ascii="Arial" w:hAnsi="Arial" w:cs="Arial"/>
          <w:bCs/>
          <w:sz w:val="22"/>
          <w:szCs w:val="22"/>
        </w:rPr>
        <w:t>ze snímku</w:t>
      </w:r>
      <w:r w:rsidRPr="0097460E">
        <w:rPr>
          <w:rFonts w:ascii="Arial" w:hAnsi="Arial" w:cs="Arial"/>
          <w:bCs/>
          <w:sz w:val="22"/>
          <w:szCs w:val="22"/>
        </w:rPr>
        <w:t xml:space="preserve"> ortofoto s doplněním mimo jiné spojnice podrobných bodů č. </w:t>
      </w:r>
      <w:r w:rsidR="00E166B8">
        <w:rPr>
          <w:rFonts w:ascii="Arial" w:hAnsi="Arial" w:cs="Arial"/>
          <w:bCs/>
          <w:sz w:val="22"/>
          <w:szCs w:val="22"/>
        </w:rPr>
        <w:t>zzz</w:t>
      </w:r>
      <w:r w:rsidRPr="0097460E">
        <w:rPr>
          <w:rFonts w:ascii="Arial" w:hAnsi="Arial" w:cs="Arial"/>
          <w:bCs/>
          <w:sz w:val="22"/>
          <w:szCs w:val="22"/>
        </w:rPr>
        <w:t xml:space="preserve">-49 a </w:t>
      </w:r>
      <w:r w:rsidR="00E166B8">
        <w:rPr>
          <w:rFonts w:ascii="Arial" w:hAnsi="Arial" w:cs="Arial"/>
          <w:bCs/>
          <w:sz w:val="22"/>
          <w:szCs w:val="22"/>
        </w:rPr>
        <w:t>zzz</w:t>
      </w:r>
      <w:r w:rsidRPr="0097460E">
        <w:rPr>
          <w:rFonts w:ascii="Arial" w:hAnsi="Arial" w:cs="Arial"/>
          <w:bCs/>
          <w:sz w:val="22"/>
          <w:szCs w:val="22"/>
        </w:rPr>
        <w:t xml:space="preserve">-50 </w:t>
      </w:r>
      <w:r w:rsidR="005C0B01">
        <w:rPr>
          <w:rFonts w:ascii="Arial" w:hAnsi="Arial" w:cs="Arial"/>
          <w:bCs/>
          <w:sz w:val="22"/>
          <w:szCs w:val="22"/>
        </w:rPr>
        <w:t xml:space="preserve">(viz </w:t>
      </w:r>
      <w:r w:rsidRPr="0097460E">
        <w:rPr>
          <w:rFonts w:ascii="Arial" w:hAnsi="Arial" w:cs="Arial"/>
          <w:bCs/>
          <w:sz w:val="22"/>
          <w:szCs w:val="22"/>
        </w:rPr>
        <w:t>přílo</w:t>
      </w:r>
      <w:r w:rsidR="005C0B01">
        <w:rPr>
          <w:rFonts w:ascii="Arial" w:hAnsi="Arial" w:cs="Arial"/>
          <w:bCs/>
          <w:sz w:val="22"/>
          <w:szCs w:val="22"/>
        </w:rPr>
        <w:t>ha</w:t>
      </w:r>
      <w:r w:rsidRPr="0097460E">
        <w:rPr>
          <w:rFonts w:ascii="Arial" w:hAnsi="Arial" w:cs="Arial"/>
          <w:bCs/>
          <w:sz w:val="22"/>
          <w:szCs w:val="22"/>
        </w:rPr>
        <w:t xml:space="preserve"> č. 3 pro</w:t>
      </w:r>
      <w:r>
        <w:rPr>
          <w:rFonts w:ascii="Arial" w:hAnsi="Arial" w:cs="Arial"/>
          <w:bCs/>
          <w:sz w:val="22"/>
          <w:szCs w:val="22"/>
        </w:rPr>
        <w:t xml:space="preserve">tokolu o dohledu a </w:t>
      </w:r>
      <w:r w:rsidR="00AA0CC1">
        <w:rPr>
          <w:rFonts w:ascii="Arial" w:hAnsi="Arial" w:cs="Arial"/>
          <w:bCs/>
          <w:sz w:val="22"/>
          <w:szCs w:val="22"/>
        </w:rPr>
        <w:t xml:space="preserve">dále </w:t>
      </w:r>
      <w:r>
        <w:rPr>
          <w:rFonts w:ascii="Arial" w:hAnsi="Arial" w:cs="Arial"/>
          <w:bCs/>
          <w:sz w:val="22"/>
          <w:szCs w:val="22"/>
        </w:rPr>
        <w:t>foto pořízené</w:t>
      </w:r>
      <w:r w:rsidRPr="0097460E">
        <w:rPr>
          <w:rFonts w:ascii="Arial" w:hAnsi="Arial" w:cs="Arial"/>
          <w:bCs/>
          <w:sz w:val="22"/>
          <w:szCs w:val="22"/>
        </w:rPr>
        <w:t xml:space="preserve"> v terénu dne 6.5.2015 z místa bodu č. </w:t>
      </w:r>
      <w:r w:rsidR="00472183">
        <w:rPr>
          <w:rFonts w:ascii="Arial" w:hAnsi="Arial" w:cs="Arial"/>
          <w:bCs/>
          <w:sz w:val="22"/>
          <w:szCs w:val="22"/>
        </w:rPr>
        <w:t>yyy</w:t>
      </w:r>
      <w:r w:rsidRPr="0097460E">
        <w:rPr>
          <w:rFonts w:ascii="Arial" w:hAnsi="Arial" w:cs="Arial"/>
          <w:bCs/>
          <w:sz w:val="22"/>
          <w:szCs w:val="22"/>
        </w:rPr>
        <w:t xml:space="preserve">-49 směrem k bodu č. </w:t>
      </w:r>
      <w:r w:rsidR="00E166B8">
        <w:rPr>
          <w:rFonts w:ascii="Arial" w:hAnsi="Arial" w:cs="Arial"/>
          <w:bCs/>
          <w:sz w:val="22"/>
          <w:szCs w:val="22"/>
        </w:rPr>
        <w:t>zzz</w:t>
      </w:r>
      <w:r w:rsidRPr="0097460E">
        <w:rPr>
          <w:rFonts w:ascii="Arial" w:hAnsi="Arial" w:cs="Arial"/>
          <w:bCs/>
          <w:sz w:val="22"/>
          <w:szCs w:val="22"/>
        </w:rPr>
        <w:t xml:space="preserve">-50 přes nový bod č. 2 a doložené v příloze č. 4 protokolu o dohledu). Zda byl bod č. </w:t>
      </w:r>
      <w:r w:rsidR="00E166B8">
        <w:rPr>
          <w:rFonts w:ascii="Arial" w:hAnsi="Arial" w:cs="Arial"/>
          <w:bCs/>
          <w:sz w:val="22"/>
          <w:szCs w:val="22"/>
        </w:rPr>
        <w:t>zzz</w:t>
      </w:r>
      <w:r w:rsidRPr="0097460E">
        <w:rPr>
          <w:rFonts w:ascii="Arial" w:hAnsi="Arial" w:cs="Arial"/>
          <w:bCs/>
          <w:sz w:val="22"/>
          <w:szCs w:val="22"/>
        </w:rPr>
        <w:t xml:space="preserve">-50 skutečně označen hřebem, nebylo možné dne 6.5.2015 prověřit, protože branka v oplocení tenisového kurtu byla uzamčena. </w:t>
      </w:r>
      <w:r w:rsidRPr="004E3159">
        <w:rPr>
          <w:rFonts w:ascii="Arial" w:hAnsi="Arial" w:cs="Arial"/>
          <w:bCs/>
          <w:sz w:val="22"/>
          <w:szCs w:val="22"/>
        </w:rPr>
        <w:t xml:space="preserve">Dle názoru ZKI v Opavě </w:t>
      </w:r>
      <w:r w:rsidR="00962239">
        <w:rPr>
          <w:rFonts w:ascii="Arial" w:hAnsi="Arial" w:cs="Arial"/>
          <w:bCs/>
          <w:sz w:val="22"/>
          <w:szCs w:val="22"/>
        </w:rPr>
        <w:t>je nanejvýš nepravděpodobné, že</w:t>
      </w:r>
      <w:r w:rsidR="00E742A3">
        <w:rPr>
          <w:rFonts w:ascii="Arial" w:hAnsi="Arial" w:cs="Arial"/>
          <w:bCs/>
          <w:sz w:val="22"/>
          <w:szCs w:val="22"/>
        </w:rPr>
        <w:t> </w:t>
      </w:r>
      <w:r w:rsidR="00962239">
        <w:rPr>
          <w:rFonts w:ascii="Arial" w:hAnsi="Arial" w:cs="Arial"/>
          <w:bCs/>
          <w:sz w:val="22"/>
          <w:szCs w:val="22"/>
        </w:rPr>
        <w:t xml:space="preserve">by geodet zabil hřeb </w:t>
      </w:r>
      <w:r w:rsidRPr="004E3159">
        <w:rPr>
          <w:rFonts w:ascii="Arial" w:hAnsi="Arial" w:cs="Arial"/>
          <w:bCs/>
          <w:sz w:val="22"/>
          <w:szCs w:val="22"/>
        </w:rPr>
        <w:t>do</w:t>
      </w:r>
      <w:r w:rsidR="00962239">
        <w:rPr>
          <w:rFonts w:ascii="Arial" w:hAnsi="Arial" w:cs="Arial"/>
          <w:bCs/>
          <w:sz w:val="22"/>
          <w:szCs w:val="22"/>
        </w:rPr>
        <w:t xml:space="preserve"> umělohmotného</w:t>
      </w:r>
      <w:r w:rsidRPr="004E3159">
        <w:rPr>
          <w:rFonts w:ascii="Arial" w:hAnsi="Arial" w:cs="Arial"/>
          <w:bCs/>
          <w:sz w:val="22"/>
          <w:szCs w:val="22"/>
        </w:rPr>
        <w:t xml:space="preserve"> koberce tenisového kurtu. Pro účely kontrolního zaměření navazujícího bodu č. </w:t>
      </w:r>
      <w:r w:rsidR="00E166B8">
        <w:rPr>
          <w:rFonts w:ascii="Arial" w:hAnsi="Arial" w:cs="Arial"/>
          <w:bCs/>
          <w:sz w:val="22"/>
          <w:szCs w:val="22"/>
        </w:rPr>
        <w:t>zzz</w:t>
      </w:r>
      <w:r w:rsidRPr="004E3159">
        <w:rPr>
          <w:rFonts w:ascii="Arial" w:hAnsi="Arial" w:cs="Arial"/>
          <w:bCs/>
          <w:sz w:val="22"/>
          <w:szCs w:val="22"/>
        </w:rPr>
        <w:t xml:space="preserve">-50 stačilo označení dočasným způsobem podle ustanovení § 81 odst. 2 a odst. 7 katastrální vyhlášky. Označení bodu </w:t>
      </w:r>
      <w:r>
        <w:rPr>
          <w:rFonts w:ascii="Arial" w:hAnsi="Arial" w:cs="Arial"/>
          <w:bCs/>
          <w:sz w:val="22"/>
          <w:szCs w:val="22"/>
        </w:rPr>
        <w:t>č. </w:t>
      </w:r>
      <w:r w:rsidR="00E166B8">
        <w:rPr>
          <w:rFonts w:ascii="Arial" w:hAnsi="Arial" w:cs="Arial"/>
          <w:bCs/>
          <w:sz w:val="22"/>
          <w:szCs w:val="22"/>
        </w:rPr>
        <w:t>zzz</w:t>
      </w:r>
      <w:r w:rsidRPr="004E3159">
        <w:rPr>
          <w:rFonts w:ascii="Arial" w:hAnsi="Arial" w:cs="Arial"/>
          <w:bCs/>
          <w:sz w:val="22"/>
          <w:szCs w:val="22"/>
        </w:rPr>
        <w:t xml:space="preserve">-50 hřebem je dle názoru ZKI v Opavě nepravděpodobné. </w:t>
      </w:r>
    </w:p>
    <w:p w:rsidR="00522FFA" w:rsidRPr="004E3159" w:rsidRDefault="00522FFA" w:rsidP="00522FFA">
      <w:pPr>
        <w:pStyle w:val="Zkladntextodsazen3"/>
        <w:ind w:firstLine="0"/>
        <w:rPr>
          <w:szCs w:val="22"/>
        </w:rPr>
      </w:pPr>
    </w:p>
    <w:p w:rsidR="009B2928" w:rsidRDefault="005C0B01" w:rsidP="00522FFA">
      <w:pPr>
        <w:pStyle w:val="Zkladntextodsazen3"/>
        <w:ind w:firstLine="0"/>
        <w:rPr>
          <w:szCs w:val="22"/>
        </w:rPr>
      </w:pPr>
      <w:r w:rsidRPr="00C21A9F">
        <w:rPr>
          <w:rFonts w:cs="Arial"/>
          <w:szCs w:val="22"/>
        </w:rPr>
        <w:t>K bodu</w:t>
      </w:r>
      <w:r w:rsidRPr="00C21A9F">
        <w:rPr>
          <w:rFonts w:cs="Arial"/>
          <w:b/>
          <w:szCs w:val="22"/>
        </w:rPr>
        <w:t xml:space="preserve"> č. </w:t>
      </w:r>
      <w:r w:rsidR="00E166B8">
        <w:rPr>
          <w:rFonts w:cs="Arial"/>
          <w:b/>
          <w:szCs w:val="22"/>
        </w:rPr>
        <w:t>zzz</w:t>
      </w:r>
      <w:r>
        <w:rPr>
          <w:rFonts w:cs="Arial"/>
          <w:b/>
          <w:szCs w:val="22"/>
        </w:rPr>
        <w:t>-</w:t>
      </w:r>
      <w:r w:rsidR="00AA0CC1">
        <w:rPr>
          <w:rFonts w:cs="Arial"/>
          <w:b/>
          <w:szCs w:val="22"/>
        </w:rPr>
        <w:t>50</w:t>
      </w:r>
      <w:r w:rsidRPr="00C21A9F">
        <w:rPr>
          <w:rFonts w:cs="Arial"/>
          <w:b/>
          <w:szCs w:val="22"/>
        </w:rPr>
        <w:t xml:space="preserve"> </w:t>
      </w:r>
      <w:r w:rsidRPr="00025B2A">
        <w:rPr>
          <w:rFonts w:cs="Arial"/>
          <w:szCs w:val="22"/>
        </w:rPr>
        <w:t>ú</w:t>
      </w:r>
      <w:r w:rsidRPr="00C21A9F">
        <w:rPr>
          <w:rFonts w:cs="Arial"/>
          <w:szCs w:val="22"/>
        </w:rPr>
        <w:t xml:space="preserve">častník řízení ve svém </w:t>
      </w:r>
      <w:r w:rsidRPr="00C21A9F">
        <w:rPr>
          <w:rFonts w:cs="Arial"/>
          <w:i/>
          <w:szCs w:val="22"/>
        </w:rPr>
        <w:t>„Vyjádření ze dne 10.9.2015“</w:t>
      </w:r>
      <w:r w:rsidRPr="00C21A9F">
        <w:rPr>
          <w:rFonts w:cs="Arial"/>
          <w:szCs w:val="22"/>
        </w:rPr>
        <w:t xml:space="preserve"> uvedl</w:t>
      </w:r>
      <w:r w:rsidRPr="00944128">
        <w:rPr>
          <w:rFonts w:cs="Arial"/>
          <w:i/>
          <w:szCs w:val="22"/>
        </w:rPr>
        <w:t>:</w:t>
      </w:r>
      <w:r w:rsidR="00AA0CC1">
        <w:rPr>
          <w:rFonts w:cs="Arial"/>
          <w:i/>
          <w:szCs w:val="22"/>
        </w:rPr>
        <w:t xml:space="preserve"> „V prostoru navazujícího kontrolního bodu č. </w:t>
      </w:r>
      <w:r w:rsidR="00E166B8">
        <w:rPr>
          <w:rFonts w:cs="Arial"/>
          <w:i/>
          <w:szCs w:val="22"/>
        </w:rPr>
        <w:t>zzz</w:t>
      </w:r>
      <w:r w:rsidR="00AA0CC1">
        <w:rPr>
          <w:rFonts w:cs="Arial"/>
          <w:i/>
          <w:szCs w:val="22"/>
        </w:rPr>
        <w:t xml:space="preserve">-50 byla vykonávána stavební činnost </w:t>
      </w:r>
      <w:r w:rsidR="00472183">
        <w:rPr>
          <w:rFonts w:cs="Arial"/>
          <w:i/>
          <w:szCs w:val="22"/>
        </w:rPr>
        <w:t>-</w:t>
      </w:r>
      <w:r w:rsidR="00AA0CC1">
        <w:rPr>
          <w:rFonts w:cs="Arial"/>
          <w:i/>
          <w:szCs w:val="22"/>
        </w:rPr>
        <w:t xml:space="preserve"> oprava tenisového kurtu. Stabilizace: v době zpracování GP se povrch tenisového kurtu opravoval z důvodu poničení, protože kurt se používal jako kluziště, takže hřeb byl tehdy možný.“ (konec citace).</w:t>
      </w:r>
    </w:p>
    <w:p w:rsidR="00AA0CC1" w:rsidRDefault="00AA0CC1" w:rsidP="00AA0CC1">
      <w:pPr>
        <w:jc w:val="both"/>
        <w:rPr>
          <w:rFonts w:ascii="Arial" w:hAnsi="Arial" w:cs="Arial"/>
          <w:sz w:val="22"/>
          <w:szCs w:val="22"/>
        </w:rPr>
      </w:pPr>
      <w:r w:rsidRPr="00CF64F4">
        <w:rPr>
          <w:rFonts w:ascii="Arial" w:hAnsi="Arial" w:cs="Arial"/>
          <w:sz w:val="22"/>
          <w:szCs w:val="22"/>
          <w:u w:val="single"/>
        </w:rPr>
        <w:t>Stanovisko ZKI v Opavě</w:t>
      </w:r>
      <w:r>
        <w:rPr>
          <w:rFonts w:ascii="Arial" w:hAnsi="Arial" w:cs="Arial"/>
          <w:sz w:val="22"/>
          <w:szCs w:val="22"/>
        </w:rPr>
        <w:t>:</w:t>
      </w:r>
    </w:p>
    <w:p w:rsidR="002E6ED6" w:rsidRDefault="00AA0CC1" w:rsidP="00522FFA">
      <w:pPr>
        <w:pStyle w:val="Zkladntextodsazen3"/>
        <w:ind w:firstLine="0"/>
        <w:rPr>
          <w:szCs w:val="22"/>
        </w:rPr>
      </w:pPr>
      <w:r>
        <w:rPr>
          <w:szCs w:val="22"/>
        </w:rPr>
        <w:t xml:space="preserve">ZKI v Opavě citované vyjádření účastníka řízení akceptoval. </w:t>
      </w:r>
    </w:p>
    <w:p w:rsidR="002E6ED6" w:rsidRDefault="002E6ED6" w:rsidP="00522FFA">
      <w:pPr>
        <w:pStyle w:val="Zkladntextodsazen3"/>
        <w:ind w:firstLine="0"/>
        <w:rPr>
          <w:szCs w:val="22"/>
        </w:rPr>
      </w:pPr>
    </w:p>
    <w:p w:rsidR="001F2AD9" w:rsidRPr="001F2AD9" w:rsidRDefault="001F2AD9" w:rsidP="001F2AD9">
      <w:pPr>
        <w:pStyle w:val="Zkladntextodsazen3"/>
        <w:ind w:firstLine="0"/>
        <w:rPr>
          <w:szCs w:val="22"/>
        </w:rPr>
      </w:pPr>
      <w:r>
        <w:rPr>
          <w:szCs w:val="22"/>
        </w:rPr>
        <w:t xml:space="preserve">Rozpory v označení podrobných bodů v terénu byly při metodickém výjezdu dne 6.5.2015 zjištěny i u podrobných bodů </w:t>
      </w:r>
      <w:r w:rsidRPr="001F2AD9">
        <w:rPr>
          <w:rFonts w:cs="Arial"/>
          <w:b/>
          <w:bCs/>
          <w:sz w:val="21"/>
          <w:szCs w:val="21"/>
        </w:rPr>
        <w:t xml:space="preserve">č. </w:t>
      </w:r>
      <w:r w:rsidR="00E166B8">
        <w:rPr>
          <w:rFonts w:cs="Arial"/>
          <w:b/>
          <w:bCs/>
          <w:sz w:val="21"/>
          <w:szCs w:val="21"/>
        </w:rPr>
        <w:t>vvv</w:t>
      </w:r>
      <w:r w:rsidRPr="001F2AD9">
        <w:rPr>
          <w:rFonts w:cs="Arial"/>
          <w:b/>
          <w:bCs/>
          <w:sz w:val="21"/>
          <w:szCs w:val="21"/>
        </w:rPr>
        <w:t>-21</w:t>
      </w:r>
      <w:r w:rsidRPr="007431E3">
        <w:rPr>
          <w:rFonts w:cs="Arial"/>
          <w:bCs/>
          <w:sz w:val="21"/>
          <w:szCs w:val="21"/>
        </w:rPr>
        <w:t xml:space="preserve">, </w:t>
      </w:r>
      <w:r w:rsidR="00E166B8">
        <w:rPr>
          <w:rFonts w:cs="Arial"/>
          <w:b/>
          <w:bCs/>
          <w:sz w:val="21"/>
          <w:szCs w:val="21"/>
        </w:rPr>
        <w:t>vvv</w:t>
      </w:r>
      <w:r w:rsidRPr="001F2AD9">
        <w:rPr>
          <w:rFonts w:cs="Arial"/>
          <w:b/>
          <w:bCs/>
          <w:sz w:val="21"/>
          <w:szCs w:val="21"/>
        </w:rPr>
        <w:t>-22</w:t>
      </w:r>
      <w:r>
        <w:rPr>
          <w:rFonts w:cs="Arial"/>
          <w:bCs/>
          <w:sz w:val="21"/>
          <w:szCs w:val="21"/>
        </w:rPr>
        <w:t>,</w:t>
      </w:r>
      <w:r w:rsidRPr="007431E3">
        <w:rPr>
          <w:rFonts w:cs="Arial"/>
          <w:bCs/>
          <w:sz w:val="21"/>
          <w:szCs w:val="21"/>
        </w:rPr>
        <w:t xml:space="preserve"> </w:t>
      </w:r>
      <w:r w:rsidR="00E166B8">
        <w:rPr>
          <w:rFonts w:cs="Arial"/>
          <w:b/>
          <w:bCs/>
          <w:sz w:val="21"/>
          <w:szCs w:val="21"/>
        </w:rPr>
        <w:t>vvv</w:t>
      </w:r>
      <w:r w:rsidRPr="001F2AD9">
        <w:rPr>
          <w:rFonts w:cs="Arial"/>
          <w:b/>
          <w:bCs/>
          <w:sz w:val="21"/>
          <w:szCs w:val="21"/>
        </w:rPr>
        <w:t>-25</w:t>
      </w:r>
      <w:r>
        <w:rPr>
          <w:rFonts w:cs="Arial"/>
          <w:bCs/>
          <w:sz w:val="21"/>
          <w:szCs w:val="21"/>
        </w:rPr>
        <w:t xml:space="preserve"> a </w:t>
      </w:r>
      <w:r w:rsidR="00E166B8">
        <w:rPr>
          <w:rFonts w:cs="Arial"/>
          <w:b/>
          <w:bCs/>
          <w:sz w:val="21"/>
          <w:szCs w:val="21"/>
        </w:rPr>
        <w:t>vvv</w:t>
      </w:r>
      <w:r w:rsidRPr="001F2AD9">
        <w:rPr>
          <w:rFonts w:cs="Arial"/>
          <w:b/>
          <w:bCs/>
          <w:sz w:val="21"/>
          <w:szCs w:val="21"/>
        </w:rPr>
        <w:t>-22</w:t>
      </w:r>
      <w:r>
        <w:rPr>
          <w:rFonts w:cs="Arial"/>
          <w:bCs/>
          <w:sz w:val="21"/>
          <w:szCs w:val="21"/>
        </w:rPr>
        <w:t xml:space="preserve">, které se nacházejí v lokalitě předmětného plánu vyhotoveného </w:t>
      </w:r>
      <w:r w:rsidRPr="001F2AD9">
        <w:rPr>
          <w:rFonts w:cs="Arial"/>
          <w:bCs/>
          <w:i/>
          <w:sz w:val="21"/>
          <w:szCs w:val="21"/>
        </w:rPr>
        <w:t>pro vymezení rozsahu věcného břemene k části pozemku</w:t>
      </w:r>
      <w:r>
        <w:rPr>
          <w:rFonts w:cs="Arial"/>
          <w:bCs/>
          <w:sz w:val="21"/>
          <w:szCs w:val="21"/>
        </w:rPr>
        <w:t>.</w:t>
      </w:r>
    </w:p>
    <w:p w:rsidR="001F2AD9" w:rsidRDefault="001F2AD9" w:rsidP="001F2AD9">
      <w:pPr>
        <w:jc w:val="both"/>
        <w:rPr>
          <w:rFonts w:ascii="Arial" w:hAnsi="Arial" w:cs="Arial"/>
          <w:bCs/>
          <w:sz w:val="21"/>
          <w:szCs w:val="21"/>
        </w:rPr>
      </w:pPr>
    </w:p>
    <w:p w:rsidR="00053C3A" w:rsidRDefault="00053C3A" w:rsidP="00053C3A">
      <w:pPr>
        <w:jc w:val="both"/>
        <w:rPr>
          <w:rFonts w:ascii="Arial" w:hAnsi="Arial" w:cs="Arial"/>
          <w:bCs/>
          <w:sz w:val="21"/>
          <w:szCs w:val="21"/>
        </w:rPr>
      </w:pPr>
      <w:r w:rsidRPr="00A403AC">
        <w:rPr>
          <w:rFonts w:ascii="Arial" w:hAnsi="Arial" w:cs="Arial"/>
          <w:bCs/>
          <w:sz w:val="21"/>
          <w:szCs w:val="21"/>
        </w:rPr>
        <w:t xml:space="preserve">Podle ZPMZ č. </w:t>
      </w:r>
      <w:r w:rsidR="00E166B8">
        <w:rPr>
          <w:rFonts w:ascii="Arial" w:hAnsi="Arial" w:cs="Arial"/>
          <w:bCs/>
          <w:sz w:val="21"/>
          <w:szCs w:val="21"/>
        </w:rPr>
        <w:t>vvv</w:t>
      </w:r>
      <w:r w:rsidRPr="00A403AC">
        <w:rPr>
          <w:rFonts w:ascii="Arial" w:hAnsi="Arial" w:cs="Arial"/>
          <w:bCs/>
          <w:sz w:val="21"/>
          <w:szCs w:val="21"/>
        </w:rPr>
        <w:t xml:space="preserve"> a geometrického plánu č. </w:t>
      </w:r>
      <w:r w:rsidR="00E166B8">
        <w:rPr>
          <w:rFonts w:ascii="Arial" w:hAnsi="Arial" w:cs="Arial"/>
          <w:sz w:val="21"/>
          <w:szCs w:val="21"/>
        </w:rPr>
        <w:t>vvv</w:t>
      </w:r>
      <w:r w:rsidRPr="00A403AC">
        <w:rPr>
          <w:rFonts w:ascii="Arial" w:hAnsi="Arial" w:cs="Arial"/>
          <w:sz w:val="21"/>
          <w:szCs w:val="21"/>
        </w:rPr>
        <w:t xml:space="preserve">/2006 </w:t>
      </w:r>
      <w:r>
        <w:rPr>
          <w:rFonts w:ascii="Arial" w:hAnsi="Arial" w:cs="Arial"/>
          <w:bCs/>
          <w:sz w:val="21"/>
          <w:szCs w:val="21"/>
        </w:rPr>
        <w:t>byl</w:t>
      </w:r>
      <w:r w:rsidRPr="00A403AC">
        <w:rPr>
          <w:rFonts w:ascii="Arial" w:hAnsi="Arial" w:cs="Arial"/>
          <w:bCs/>
          <w:sz w:val="21"/>
          <w:szCs w:val="21"/>
        </w:rPr>
        <w:t xml:space="preserve"> </w:t>
      </w:r>
      <w:r w:rsidRPr="00053C3A">
        <w:rPr>
          <w:rFonts w:ascii="Arial" w:hAnsi="Arial" w:cs="Arial"/>
          <w:bCs/>
          <w:sz w:val="21"/>
          <w:szCs w:val="21"/>
        </w:rPr>
        <w:t>bod</w:t>
      </w:r>
      <w:r w:rsidRPr="007431E3">
        <w:rPr>
          <w:rFonts w:ascii="Arial" w:hAnsi="Arial" w:cs="Arial"/>
          <w:b/>
          <w:bCs/>
          <w:sz w:val="21"/>
          <w:szCs w:val="21"/>
        </w:rPr>
        <w:t xml:space="preserve"> č. </w:t>
      </w:r>
      <w:r w:rsidR="00E166B8">
        <w:rPr>
          <w:rFonts w:ascii="Arial" w:hAnsi="Arial" w:cs="Arial"/>
          <w:b/>
          <w:bCs/>
          <w:sz w:val="21"/>
          <w:szCs w:val="21"/>
        </w:rPr>
        <w:t>vvv</w:t>
      </w:r>
      <w:r w:rsidRPr="007431E3">
        <w:rPr>
          <w:rFonts w:ascii="Arial" w:hAnsi="Arial" w:cs="Arial"/>
          <w:b/>
          <w:bCs/>
          <w:sz w:val="21"/>
          <w:szCs w:val="21"/>
        </w:rPr>
        <w:t>-21</w:t>
      </w:r>
      <w:r>
        <w:rPr>
          <w:rFonts w:ascii="Arial" w:hAnsi="Arial" w:cs="Arial"/>
          <w:b/>
          <w:bCs/>
          <w:sz w:val="21"/>
          <w:szCs w:val="21"/>
        </w:rPr>
        <w:t xml:space="preserve"> </w:t>
      </w:r>
      <w:r>
        <w:rPr>
          <w:rFonts w:ascii="Arial" w:hAnsi="Arial" w:cs="Arial"/>
          <w:bCs/>
          <w:sz w:val="21"/>
          <w:szCs w:val="21"/>
        </w:rPr>
        <w:t>prvotně označen</w:t>
      </w:r>
      <w:r w:rsidRPr="00A403AC">
        <w:rPr>
          <w:rFonts w:ascii="Arial" w:hAnsi="Arial" w:cs="Arial"/>
          <w:bCs/>
          <w:sz w:val="21"/>
          <w:szCs w:val="21"/>
        </w:rPr>
        <w:t xml:space="preserve"> obetonovan</w:t>
      </w:r>
      <w:r>
        <w:rPr>
          <w:rFonts w:ascii="Arial" w:hAnsi="Arial" w:cs="Arial"/>
          <w:bCs/>
          <w:sz w:val="21"/>
          <w:szCs w:val="21"/>
        </w:rPr>
        <w:t>ou</w:t>
      </w:r>
      <w:r w:rsidRPr="00A403AC">
        <w:rPr>
          <w:rFonts w:ascii="Arial" w:hAnsi="Arial" w:cs="Arial"/>
          <w:bCs/>
          <w:sz w:val="21"/>
          <w:szCs w:val="21"/>
        </w:rPr>
        <w:t xml:space="preserve"> železn</w:t>
      </w:r>
      <w:r>
        <w:rPr>
          <w:rFonts w:ascii="Arial" w:hAnsi="Arial" w:cs="Arial"/>
          <w:bCs/>
          <w:sz w:val="21"/>
          <w:szCs w:val="21"/>
        </w:rPr>
        <w:t xml:space="preserve">ou trubkou. </w:t>
      </w:r>
      <w:r w:rsidRPr="00A403AC">
        <w:rPr>
          <w:rFonts w:ascii="Arial" w:hAnsi="Arial" w:cs="Arial"/>
          <w:bCs/>
          <w:sz w:val="21"/>
          <w:szCs w:val="21"/>
        </w:rPr>
        <w:t xml:space="preserve">Následně podle údajů ZPMZ č. </w:t>
      </w:r>
      <w:r w:rsidR="00E166B8">
        <w:rPr>
          <w:rFonts w:ascii="Arial" w:hAnsi="Arial" w:cs="Arial"/>
          <w:bCs/>
          <w:sz w:val="21"/>
          <w:szCs w:val="21"/>
        </w:rPr>
        <w:t>uuu</w:t>
      </w:r>
      <w:r w:rsidRPr="00A403AC">
        <w:rPr>
          <w:rFonts w:ascii="Arial" w:hAnsi="Arial" w:cs="Arial"/>
          <w:bCs/>
          <w:sz w:val="21"/>
          <w:szCs w:val="21"/>
        </w:rPr>
        <w:t xml:space="preserve"> a</w:t>
      </w:r>
      <w:r>
        <w:rPr>
          <w:rFonts w:ascii="Arial" w:hAnsi="Arial" w:cs="Arial"/>
          <w:bCs/>
          <w:sz w:val="21"/>
          <w:szCs w:val="21"/>
        </w:rPr>
        <w:t> </w:t>
      </w:r>
      <w:r w:rsidRPr="00A403AC">
        <w:rPr>
          <w:rFonts w:ascii="Arial" w:hAnsi="Arial" w:cs="Arial"/>
          <w:bCs/>
          <w:sz w:val="21"/>
          <w:szCs w:val="21"/>
        </w:rPr>
        <w:t>geometrického plánu</w:t>
      </w:r>
      <w:r>
        <w:rPr>
          <w:rFonts w:ascii="Arial" w:hAnsi="Arial" w:cs="Arial"/>
          <w:bCs/>
          <w:sz w:val="21"/>
          <w:szCs w:val="21"/>
        </w:rPr>
        <w:t xml:space="preserve"> č.</w:t>
      </w:r>
      <w:r w:rsidR="00E742A3">
        <w:rPr>
          <w:rFonts w:ascii="Arial" w:hAnsi="Arial" w:cs="Arial"/>
          <w:bCs/>
          <w:sz w:val="21"/>
          <w:szCs w:val="21"/>
        </w:rPr>
        <w:t> </w:t>
      </w:r>
      <w:r w:rsidR="00E166B8">
        <w:rPr>
          <w:rFonts w:ascii="Arial" w:hAnsi="Arial" w:cs="Arial"/>
          <w:bCs/>
          <w:sz w:val="21"/>
          <w:szCs w:val="21"/>
        </w:rPr>
        <w:t>uuu</w:t>
      </w:r>
      <w:r>
        <w:rPr>
          <w:rFonts w:ascii="Arial" w:hAnsi="Arial" w:cs="Arial"/>
          <w:bCs/>
          <w:sz w:val="21"/>
          <w:szCs w:val="21"/>
        </w:rPr>
        <w:t xml:space="preserve">/2007 byl bod označen znakem z plastu. </w:t>
      </w:r>
      <w:r w:rsidR="008F538C">
        <w:rPr>
          <w:rFonts w:ascii="Arial" w:hAnsi="Arial" w:cs="Arial"/>
          <w:bCs/>
          <w:sz w:val="21"/>
          <w:szCs w:val="21"/>
        </w:rPr>
        <w:t xml:space="preserve">Podle </w:t>
      </w:r>
      <w:r w:rsidR="008F538C">
        <w:rPr>
          <w:rFonts w:ascii="Arial" w:hAnsi="Arial" w:cs="Arial"/>
          <w:sz w:val="21"/>
          <w:szCs w:val="21"/>
        </w:rPr>
        <w:t xml:space="preserve">fotografie </w:t>
      </w:r>
      <w:r w:rsidR="00F50C00">
        <w:rPr>
          <w:rFonts w:ascii="Arial" w:hAnsi="Arial" w:cs="Arial"/>
          <w:sz w:val="21"/>
          <w:szCs w:val="21"/>
        </w:rPr>
        <w:t xml:space="preserve">č. 118 z celkových 133 </w:t>
      </w:r>
      <w:r w:rsidR="00964186">
        <w:rPr>
          <w:rFonts w:ascii="Arial" w:hAnsi="Arial" w:cs="Arial"/>
          <w:sz w:val="21"/>
          <w:szCs w:val="21"/>
        </w:rPr>
        <w:t xml:space="preserve">z února roku 2009 nazvané </w:t>
      </w:r>
      <w:r w:rsidR="00472183">
        <w:rPr>
          <w:rFonts w:ascii="Arial" w:hAnsi="Arial" w:cs="Arial"/>
          <w:sz w:val="21"/>
          <w:szCs w:val="21"/>
        </w:rPr>
        <w:t>xxx</w:t>
      </w:r>
      <w:r w:rsidR="00964186">
        <w:rPr>
          <w:rFonts w:ascii="Arial" w:hAnsi="Arial" w:cs="Arial"/>
          <w:sz w:val="21"/>
          <w:szCs w:val="21"/>
        </w:rPr>
        <w:t xml:space="preserve">09_84 </w:t>
      </w:r>
      <w:r w:rsidR="008F538C">
        <w:rPr>
          <w:rFonts w:ascii="Arial" w:hAnsi="Arial" w:cs="Arial"/>
          <w:sz w:val="21"/>
          <w:szCs w:val="21"/>
        </w:rPr>
        <w:t>veřejně přístupné na</w:t>
      </w:r>
      <w:r w:rsidR="00E742A3">
        <w:rPr>
          <w:rFonts w:ascii="Arial" w:hAnsi="Arial" w:cs="Arial"/>
          <w:sz w:val="21"/>
          <w:szCs w:val="21"/>
        </w:rPr>
        <w:t> </w:t>
      </w:r>
      <w:r w:rsidR="00472183" w:rsidRPr="00472183">
        <w:rPr>
          <w:rFonts w:ascii="Arial" w:hAnsi="Arial" w:cs="Arial"/>
          <w:sz w:val="21"/>
          <w:szCs w:val="21"/>
          <w:u w:val="single"/>
        </w:rPr>
        <w:t>http://xxx</w:t>
      </w:r>
      <w:r w:rsidR="008F538C">
        <w:rPr>
          <w:rFonts w:ascii="Arial" w:hAnsi="Arial" w:cs="Arial"/>
          <w:sz w:val="21"/>
          <w:szCs w:val="21"/>
        </w:rPr>
        <w:t xml:space="preserve"> </w:t>
      </w:r>
      <w:r w:rsidR="008F538C">
        <w:rPr>
          <w:rFonts w:ascii="Arial" w:hAnsi="Arial" w:cs="Arial"/>
          <w:bCs/>
          <w:sz w:val="21"/>
          <w:szCs w:val="21"/>
        </w:rPr>
        <w:t>(viz také příloha č. 10 spisu)</w:t>
      </w:r>
      <w:r w:rsidR="00FF6BA2">
        <w:rPr>
          <w:rFonts w:ascii="Arial" w:hAnsi="Arial" w:cs="Arial"/>
          <w:bCs/>
          <w:sz w:val="21"/>
          <w:szCs w:val="21"/>
        </w:rPr>
        <w:t xml:space="preserve"> </w:t>
      </w:r>
      <w:r w:rsidR="008F538C">
        <w:rPr>
          <w:rFonts w:ascii="Arial" w:hAnsi="Arial" w:cs="Arial"/>
          <w:bCs/>
          <w:sz w:val="21"/>
          <w:szCs w:val="21"/>
        </w:rPr>
        <w:t>se jednalo o prost</w:t>
      </w:r>
      <w:r w:rsidR="00FF6BA2">
        <w:rPr>
          <w:rFonts w:ascii="Arial" w:hAnsi="Arial" w:cs="Arial"/>
          <w:bCs/>
          <w:sz w:val="21"/>
          <w:szCs w:val="21"/>
        </w:rPr>
        <w:t>o</w:t>
      </w:r>
      <w:r w:rsidR="008F538C">
        <w:rPr>
          <w:rFonts w:ascii="Arial" w:hAnsi="Arial" w:cs="Arial"/>
          <w:bCs/>
          <w:sz w:val="21"/>
          <w:szCs w:val="21"/>
        </w:rPr>
        <w:t>r</w:t>
      </w:r>
      <w:r w:rsidR="00964186">
        <w:rPr>
          <w:rFonts w:ascii="Arial" w:hAnsi="Arial" w:cs="Arial"/>
          <w:bCs/>
          <w:sz w:val="21"/>
          <w:szCs w:val="21"/>
        </w:rPr>
        <w:t xml:space="preserve"> </w:t>
      </w:r>
      <w:r w:rsidR="008F538C">
        <w:rPr>
          <w:rFonts w:ascii="Arial" w:hAnsi="Arial" w:cs="Arial"/>
          <w:bCs/>
          <w:sz w:val="21"/>
          <w:szCs w:val="21"/>
        </w:rPr>
        <w:t>za pl</w:t>
      </w:r>
      <w:r w:rsidR="00FF6BA2">
        <w:rPr>
          <w:rFonts w:ascii="Arial" w:hAnsi="Arial" w:cs="Arial"/>
          <w:bCs/>
          <w:sz w:val="21"/>
          <w:szCs w:val="21"/>
        </w:rPr>
        <w:t>o</w:t>
      </w:r>
      <w:r w:rsidR="008F538C">
        <w:rPr>
          <w:rFonts w:ascii="Arial" w:hAnsi="Arial" w:cs="Arial"/>
          <w:bCs/>
          <w:sz w:val="21"/>
          <w:szCs w:val="21"/>
        </w:rPr>
        <w:t xml:space="preserve">tem, který navazoval na roh (bod č. </w:t>
      </w:r>
      <w:r w:rsidR="00E166B8">
        <w:rPr>
          <w:rFonts w:ascii="Arial" w:hAnsi="Arial" w:cs="Arial"/>
          <w:bCs/>
          <w:sz w:val="21"/>
          <w:szCs w:val="21"/>
        </w:rPr>
        <w:t>vvv</w:t>
      </w:r>
      <w:r w:rsidR="008F538C">
        <w:rPr>
          <w:rFonts w:ascii="Arial" w:hAnsi="Arial" w:cs="Arial"/>
          <w:bCs/>
          <w:sz w:val="21"/>
          <w:szCs w:val="21"/>
        </w:rPr>
        <w:t>-12) chatky</w:t>
      </w:r>
      <w:r w:rsidR="00FF6BA2">
        <w:rPr>
          <w:rFonts w:ascii="Arial" w:hAnsi="Arial" w:cs="Arial"/>
          <w:bCs/>
          <w:sz w:val="21"/>
          <w:szCs w:val="21"/>
        </w:rPr>
        <w:t xml:space="preserve"> na stavební parcele č.</w:t>
      </w:r>
      <w:r w:rsidR="00A84407">
        <w:rPr>
          <w:rFonts w:ascii="Arial" w:hAnsi="Arial" w:cs="Arial"/>
          <w:bCs/>
          <w:sz w:val="21"/>
          <w:szCs w:val="21"/>
        </w:rPr>
        <w:t> xxx</w:t>
      </w:r>
      <w:r w:rsidR="00FF6BA2">
        <w:rPr>
          <w:rFonts w:ascii="Arial" w:hAnsi="Arial" w:cs="Arial"/>
          <w:bCs/>
          <w:sz w:val="21"/>
          <w:szCs w:val="21"/>
        </w:rPr>
        <w:t>.</w:t>
      </w:r>
      <w:r w:rsidR="008F538C">
        <w:rPr>
          <w:rFonts w:ascii="Arial" w:hAnsi="Arial" w:cs="Arial"/>
          <w:bCs/>
          <w:sz w:val="21"/>
          <w:szCs w:val="21"/>
        </w:rPr>
        <w:t xml:space="preserve"> </w:t>
      </w:r>
      <w:r>
        <w:rPr>
          <w:rFonts w:ascii="Arial" w:hAnsi="Arial" w:cs="Arial"/>
          <w:bCs/>
          <w:sz w:val="21"/>
          <w:szCs w:val="21"/>
        </w:rPr>
        <w:t xml:space="preserve">Podle poznámky u seznamu souřadnic S-JTSK na předmětném plánu byl bod označen hřebem. V místě, kde se měl nacházet bod </w:t>
      </w:r>
      <w:r w:rsidRPr="009B09DE">
        <w:rPr>
          <w:rFonts w:ascii="Arial" w:hAnsi="Arial" w:cs="Arial"/>
          <w:b/>
          <w:bCs/>
          <w:sz w:val="21"/>
          <w:szCs w:val="21"/>
        </w:rPr>
        <w:t xml:space="preserve">č. </w:t>
      </w:r>
      <w:r w:rsidR="00E166B8">
        <w:rPr>
          <w:rFonts w:ascii="Arial" w:hAnsi="Arial" w:cs="Arial"/>
          <w:b/>
          <w:bCs/>
          <w:sz w:val="21"/>
          <w:szCs w:val="21"/>
        </w:rPr>
        <w:t>vvv</w:t>
      </w:r>
      <w:r w:rsidRPr="009B09DE">
        <w:rPr>
          <w:rFonts w:ascii="Arial" w:hAnsi="Arial" w:cs="Arial"/>
          <w:b/>
          <w:bCs/>
          <w:sz w:val="21"/>
          <w:szCs w:val="21"/>
        </w:rPr>
        <w:t>-21</w:t>
      </w:r>
      <w:r w:rsidR="00594342" w:rsidRPr="00594342">
        <w:rPr>
          <w:rFonts w:ascii="Arial" w:hAnsi="Arial" w:cs="Arial"/>
          <w:bCs/>
          <w:sz w:val="21"/>
          <w:szCs w:val="21"/>
        </w:rPr>
        <w:t>,</w:t>
      </w:r>
      <w:r>
        <w:rPr>
          <w:rFonts w:ascii="Arial" w:hAnsi="Arial" w:cs="Arial"/>
          <w:bCs/>
          <w:sz w:val="21"/>
          <w:szCs w:val="21"/>
        </w:rPr>
        <w:t xml:space="preserve"> byl dne 6.5.2015 zjištěn nezpevněný travnatý porost, ve kterém nebyl nalezen žádný hraniční znak, natož hřeb (viz foto v příloze č. 8 protokolu o dohledu, kde v místě bodu č. </w:t>
      </w:r>
      <w:r w:rsidR="00E166B8">
        <w:rPr>
          <w:rFonts w:ascii="Arial" w:hAnsi="Arial" w:cs="Arial"/>
          <w:bCs/>
          <w:sz w:val="21"/>
          <w:szCs w:val="21"/>
        </w:rPr>
        <w:t>vvv</w:t>
      </w:r>
      <w:r>
        <w:rPr>
          <w:rFonts w:ascii="Arial" w:hAnsi="Arial" w:cs="Arial"/>
          <w:bCs/>
          <w:sz w:val="21"/>
          <w:szCs w:val="21"/>
        </w:rPr>
        <w:t xml:space="preserve">-21 je zapíchnuta jehla s kruhovým uchem, a to vpravo od v terénu se nacházejícího dřevěného kolíku a před botou). </w:t>
      </w:r>
      <w:r w:rsidRPr="00A403AC">
        <w:rPr>
          <w:rFonts w:ascii="Arial" w:hAnsi="Arial" w:cs="Arial"/>
          <w:bCs/>
          <w:sz w:val="21"/>
          <w:szCs w:val="21"/>
        </w:rPr>
        <w:t>Za účelem kontrolního zaměření bod</w:t>
      </w:r>
      <w:r>
        <w:rPr>
          <w:rFonts w:ascii="Arial" w:hAnsi="Arial" w:cs="Arial"/>
          <w:bCs/>
          <w:sz w:val="21"/>
          <w:szCs w:val="21"/>
        </w:rPr>
        <w:t xml:space="preserve">u č. </w:t>
      </w:r>
      <w:r w:rsidR="00E166B8">
        <w:rPr>
          <w:rFonts w:ascii="Arial" w:hAnsi="Arial" w:cs="Arial"/>
          <w:bCs/>
          <w:sz w:val="21"/>
          <w:szCs w:val="21"/>
        </w:rPr>
        <w:t>vvv</w:t>
      </w:r>
      <w:r>
        <w:rPr>
          <w:rFonts w:ascii="Arial" w:hAnsi="Arial" w:cs="Arial"/>
          <w:bCs/>
          <w:sz w:val="21"/>
          <w:szCs w:val="21"/>
        </w:rPr>
        <w:t>-21</w:t>
      </w:r>
      <w:r w:rsidRPr="00A403AC">
        <w:rPr>
          <w:rFonts w:ascii="Arial" w:hAnsi="Arial" w:cs="Arial"/>
          <w:bCs/>
          <w:sz w:val="21"/>
          <w:szCs w:val="21"/>
        </w:rPr>
        <w:t xml:space="preserve"> </w:t>
      </w:r>
      <w:r>
        <w:rPr>
          <w:rFonts w:ascii="Arial" w:hAnsi="Arial" w:cs="Arial"/>
          <w:bCs/>
          <w:sz w:val="21"/>
          <w:szCs w:val="21"/>
        </w:rPr>
        <w:t xml:space="preserve">stačilo bod </w:t>
      </w:r>
      <w:r w:rsidRPr="00A403AC">
        <w:rPr>
          <w:rFonts w:ascii="Arial" w:hAnsi="Arial" w:cs="Arial"/>
          <w:bCs/>
          <w:sz w:val="21"/>
          <w:szCs w:val="21"/>
        </w:rPr>
        <w:t>označ</w:t>
      </w:r>
      <w:r>
        <w:rPr>
          <w:rFonts w:ascii="Arial" w:hAnsi="Arial" w:cs="Arial"/>
          <w:bCs/>
          <w:sz w:val="21"/>
          <w:szCs w:val="21"/>
        </w:rPr>
        <w:t>it</w:t>
      </w:r>
      <w:r w:rsidRPr="00A403AC">
        <w:rPr>
          <w:rFonts w:ascii="Arial" w:hAnsi="Arial" w:cs="Arial"/>
          <w:bCs/>
          <w:sz w:val="21"/>
          <w:szCs w:val="21"/>
        </w:rPr>
        <w:t xml:space="preserve"> dočasným způsobem podle ustanovení § 81</w:t>
      </w:r>
      <w:r>
        <w:rPr>
          <w:rFonts w:ascii="Arial" w:hAnsi="Arial" w:cs="Arial"/>
          <w:bCs/>
          <w:sz w:val="21"/>
          <w:szCs w:val="21"/>
        </w:rPr>
        <w:t xml:space="preserve"> </w:t>
      </w:r>
      <w:r w:rsidRPr="00A403AC">
        <w:rPr>
          <w:rFonts w:ascii="Arial" w:hAnsi="Arial" w:cs="Arial"/>
          <w:bCs/>
          <w:sz w:val="21"/>
          <w:szCs w:val="21"/>
        </w:rPr>
        <w:t xml:space="preserve">odst. 2 </w:t>
      </w:r>
      <w:r>
        <w:rPr>
          <w:rFonts w:ascii="Arial" w:hAnsi="Arial" w:cs="Arial"/>
          <w:bCs/>
          <w:sz w:val="21"/>
          <w:szCs w:val="21"/>
        </w:rPr>
        <w:t>katastrální vyhlášky</w:t>
      </w:r>
      <w:r w:rsidRPr="00A403AC">
        <w:rPr>
          <w:rFonts w:ascii="Arial" w:hAnsi="Arial" w:cs="Arial"/>
          <w:bCs/>
          <w:sz w:val="21"/>
          <w:szCs w:val="21"/>
        </w:rPr>
        <w:t xml:space="preserve">. </w:t>
      </w:r>
      <w:r>
        <w:rPr>
          <w:rFonts w:ascii="Arial" w:hAnsi="Arial" w:cs="Arial"/>
          <w:bCs/>
          <w:sz w:val="21"/>
          <w:szCs w:val="21"/>
        </w:rPr>
        <w:t>Ú</w:t>
      </w:r>
      <w:r w:rsidRPr="00A403AC">
        <w:rPr>
          <w:rFonts w:ascii="Arial" w:hAnsi="Arial" w:cs="Arial"/>
          <w:bCs/>
          <w:sz w:val="21"/>
          <w:szCs w:val="21"/>
        </w:rPr>
        <w:t>daj na předmětném plánu o označení bod</w:t>
      </w:r>
      <w:r>
        <w:rPr>
          <w:rFonts w:ascii="Arial" w:hAnsi="Arial" w:cs="Arial"/>
          <w:bCs/>
          <w:sz w:val="21"/>
          <w:szCs w:val="21"/>
        </w:rPr>
        <w:t>u hřebem</w:t>
      </w:r>
      <w:r w:rsidRPr="00A403AC">
        <w:rPr>
          <w:rFonts w:ascii="Arial" w:hAnsi="Arial" w:cs="Arial"/>
          <w:bCs/>
          <w:sz w:val="21"/>
          <w:szCs w:val="21"/>
        </w:rPr>
        <w:t xml:space="preserve"> j</w:t>
      </w:r>
      <w:r>
        <w:rPr>
          <w:rFonts w:ascii="Arial" w:hAnsi="Arial" w:cs="Arial"/>
          <w:bCs/>
          <w:sz w:val="21"/>
          <w:szCs w:val="21"/>
        </w:rPr>
        <w:t>e</w:t>
      </w:r>
      <w:r w:rsidRPr="00A403AC">
        <w:rPr>
          <w:rFonts w:ascii="Arial" w:hAnsi="Arial" w:cs="Arial"/>
          <w:bCs/>
          <w:sz w:val="21"/>
          <w:szCs w:val="21"/>
        </w:rPr>
        <w:t xml:space="preserve"> </w:t>
      </w:r>
      <w:r>
        <w:rPr>
          <w:rFonts w:ascii="Arial" w:hAnsi="Arial" w:cs="Arial"/>
          <w:bCs/>
          <w:sz w:val="21"/>
          <w:szCs w:val="21"/>
        </w:rPr>
        <w:t xml:space="preserve">tímto </w:t>
      </w:r>
      <w:r w:rsidRPr="00A403AC">
        <w:rPr>
          <w:rFonts w:ascii="Arial" w:hAnsi="Arial" w:cs="Arial"/>
          <w:bCs/>
          <w:sz w:val="21"/>
          <w:szCs w:val="21"/>
        </w:rPr>
        <w:t>údaj</w:t>
      </w:r>
      <w:r>
        <w:rPr>
          <w:rFonts w:ascii="Arial" w:hAnsi="Arial" w:cs="Arial"/>
          <w:bCs/>
          <w:sz w:val="21"/>
          <w:szCs w:val="21"/>
        </w:rPr>
        <w:t>em</w:t>
      </w:r>
      <w:r w:rsidRPr="00A403AC">
        <w:rPr>
          <w:rFonts w:ascii="Arial" w:hAnsi="Arial" w:cs="Arial"/>
          <w:bCs/>
          <w:sz w:val="21"/>
          <w:szCs w:val="21"/>
        </w:rPr>
        <w:t xml:space="preserve"> nepravdiv</w:t>
      </w:r>
      <w:r>
        <w:rPr>
          <w:rFonts w:ascii="Arial" w:hAnsi="Arial" w:cs="Arial"/>
          <w:bCs/>
          <w:sz w:val="21"/>
          <w:szCs w:val="21"/>
        </w:rPr>
        <w:t>ým. Pro úplnost ZKI v Opavě doplňuje, že podle údajů ISKN</w:t>
      </w:r>
      <w:r w:rsidR="00594342" w:rsidRPr="00594342">
        <w:rPr>
          <w:rFonts w:ascii="Arial" w:hAnsi="Arial" w:cs="Arial"/>
          <w:bCs/>
          <w:sz w:val="21"/>
          <w:szCs w:val="21"/>
        </w:rPr>
        <w:t xml:space="preserve"> </w:t>
      </w:r>
      <w:r w:rsidR="00594342">
        <w:rPr>
          <w:rFonts w:ascii="Arial" w:hAnsi="Arial" w:cs="Arial"/>
          <w:bCs/>
          <w:sz w:val="21"/>
          <w:szCs w:val="21"/>
        </w:rPr>
        <w:t xml:space="preserve">Katastrální úřad neeviduje žádné řízení OR </w:t>
      </w:r>
      <w:r w:rsidR="00A84407">
        <w:rPr>
          <w:rFonts w:ascii="Arial" w:hAnsi="Arial" w:cs="Arial"/>
          <w:bCs/>
          <w:sz w:val="21"/>
          <w:szCs w:val="21"/>
        </w:rPr>
        <w:t>-</w:t>
      </w:r>
      <w:r w:rsidR="00594342">
        <w:rPr>
          <w:rFonts w:ascii="Arial" w:hAnsi="Arial" w:cs="Arial"/>
          <w:bCs/>
          <w:sz w:val="21"/>
          <w:szCs w:val="21"/>
        </w:rPr>
        <w:t xml:space="preserve"> Vytyčovací náčrt, podle kterého by mu byla předána k založení kopie dokumentace o vytyčení a trvalém označení lomového bodu č. </w:t>
      </w:r>
      <w:r w:rsidR="00E166B8">
        <w:rPr>
          <w:rFonts w:ascii="Arial" w:hAnsi="Arial" w:cs="Arial"/>
          <w:bCs/>
          <w:sz w:val="21"/>
          <w:szCs w:val="21"/>
        </w:rPr>
        <w:t>vvv</w:t>
      </w:r>
      <w:r w:rsidR="00594342">
        <w:rPr>
          <w:rFonts w:ascii="Arial" w:hAnsi="Arial" w:cs="Arial"/>
          <w:bCs/>
          <w:sz w:val="21"/>
          <w:szCs w:val="21"/>
        </w:rPr>
        <w:t>-21 znakem z plastu.</w:t>
      </w:r>
    </w:p>
    <w:p w:rsidR="00053C3A" w:rsidRPr="00594342" w:rsidRDefault="00053C3A" w:rsidP="001F2AD9">
      <w:pPr>
        <w:jc w:val="both"/>
        <w:rPr>
          <w:rFonts w:ascii="Arial" w:hAnsi="Arial" w:cs="Arial"/>
          <w:bCs/>
          <w:sz w:val="22"/>
          <w:szCs w:val="22"/>
        </w:rPr>
      </w:pPr>
    </w:p>
    <w:p w:rsidR="00053C3A" w:rsidRPr="00594342" w:rsidRDefault="00594342" w:rsidP="001F2AD9">
      <w:pPr>
        <w:jc w:val="both"/>
        <w:rPr>
          <w:rFonts w:ascii="Arial" w:hAnsi="Arial" w:cs="Arial"/>
          <w:sz w:val="22"/>
          <w:szCs w:val="22"/>
        </w:rPr>
      </w:pPr>
      <w:r w:rsidRPr="00594342">
        <w:rPr>
          <w:rFonts w:ascii="Arial" w:hAnsi="Arial" w:cs="Arial"/>
          <w:sz w:val="22"/>
          <w:szCs w:val="22"/>
        </w:rPr>
        <w:t>K bodu</w:t>
      </w:r>
      <w:r w:rsidRPr="00594342">
        <w:rPr>
          <w:rFonts w:ascii="Arial" w:hAnsi="Arial" w:cs="Arial"/>
          <w:b/>
          <w:sz w:val="22"/>
          <w:szCs w:val="22"/>
        </w:rPr>
        <w:t xml:space="preserve"> č. </w:t>
      </w:r>
      <w:r w:rsidR="00E166B8">
        <w:rPr>
          <w:rFonts w:ascii="Arial" w:hAnsi="Arial" w:cs="Arial"/>
          <w:b/>
          <w:sz w:val="22"/>
          <w:szCs w:val="22"/>
        </w:rPr>
        <w:t>vvv</w:t>
      </w:r>
      <w:r>
        <w:rPr>
          <w:rFonts w:ascii="Arial" w:hAnsi="Arial" w:cs="Arial"/>
          <w:b/>
          <w:sz w:val="22"/>
          <w:szCs w:val="22"/>
        </w:rPr>
        <w:t>-21</w:t>
      </w:r>
      <w:r w:rsidRPr="00594342">
        <w:rPr>
          <w:rFonts w:ascii="Arial" w:hAnsi="Arial" w:cs="Arial"/>
          <w:b/>
          <w:sz w:val="22"/>
          <w:szCs w:val="22"/>
        </w:rPr>
        <w:t xml:space="preserve"> </w:t>
      </w:r>
      <w:r w:rsidRPr="00594342">
        <w:rPr>
          <w:rFonts w:ascii="Arial" w:hAnsi="Arial" w:cs="Arial"/>
          <w:sz w:val="22"/>
          <w:szCs w:val="22"/>
        </w:rPr>
        <w:t xml:space="preserve">účastník řízení ve svém </w:t>
      </w:r>
      <w:r w:rsidRPr="00594342">
        <w:rPr>
          <w:rFonts w:ascii="Arial" w:hAnsi="Arial" w:cs="Arial"/>
          <w:i/>
          <w:sz w:val="22"/>
          <w:szCs w:val="22"/>
        </w:rPr>
        <w:t>„Vyjádření ze dne 10.9.2015“</w:t>
      </w:r>
      <w:r w:rsidRPr="00594342">
        <w:rPr>
          <w:rFonts w:ascii="Arial" w:hAnsi="Arial" w:cs="Arial"/>
          <w:sz w:val="22"/>
          <w:szCs w:val="22"/>
        </w:rPr>
        <w:t xml:space="preserve"> uvedl</w:t>
      </w:r>
      <w:r w:rsidRPr="00594342">
        <w:rPr>
          <w:rFonts w:ascii="Arial" w:hAnsi="Arial" w:cs="Arial"/>
          <w:i/>
          <w:sz w:val="22"/>
          <w:szCs w:val="22"/>
        </w:rPr>
        <w:t>:</w:t>
      </w:r>
      <w:r>
        <w:rPr>
          <w:rFonts w:ascii="Arial" w:hAnsi="Arial" w:cs="Arial"/>
          <w:i/>
          <w:sz w:val="22"/>
          <w:szCs w:val="22"/>
        </w:rPr>
        <w:t xml:space="preserve"> „Zničeno výstavbou dlažby, poté jsme již neobnovovali.“ </w:t>
      </w:r>
      <w:r w:rsidRPr="00594342">
        <w:rPr>
          <w:rFonts w:ascii="Arial" w:hAnsi="Arial" w:cs="Arial"/>
          <w:sz w:val="22"/>
          <w:szCs w:val="22"/>
        </w:rPr>
        <w:t>(konec citace).</w:t>
      </w:r>
    </w:p>
    <w:p w:rsidR="00594342" w:rsidRDefault="00594342" w:rsidP="00594342">
      <w:pPr>
        <w:jc w:val="both"/>
        <w:rPr>
          <w:rFonts w:ascii="Arial" w:hAnsi="Arial" w:cs="Arial"/>
          <w:sz w:val="22"/>
          <w:szCs w:val="22"/>
        </w:rPr>
      </w:pPr>
      <w:r w:rsidRPr="00CF64F4">
        <w:rPr>
          <w:rFonts w:ascii="Arial" w:hAnsi="Arial" w:cs="Arial"/>
          <w:sz w:val="22"/>
          <w:szCs w:val="22"/>
          <w:u w:val="single"/>
        </w:rPr>
        <w:t>Stanovisko ZKI v Opavě</w:t>
      </w:r>
      <w:r>
        <w:rPr>
          <w:rFonts w:ascii="Arial" w:hAnsi="Arial" w:cs="Arial"/>
          <w:sz w:val="22"/>
          <w:szCs w:val="22"/>
        </w:rPr>
        <w:t>:</w:t>
      </w:r>
    </w:p>
    <w:p w:rsidR="00594342" w:rsidRDefault="00594342" w:rsidP="00594342">
      <w:pPr>
        <w:pStyle w:val="Zkladntextodsazen3"/>
        <w:ind w:firstLine="0"/>
        <w:rPr>
          <w:szCs w:val="22"/>
        </w:rPr>
      </w:pPr>
      <w:r>
        <w:rPr>
          <w:szCs w:val="22"/>
        </w:rPr>
        <w:t xml:space="preserve">Jak vyplývá z výše uvedeného, v daném místě se dlažba nenachází, nachází se tam nezpevněný travnatý porost. </w:t>
      </w:r>
      <w:r w:rsidRPr="00F328CE">
        <w:rPr>
          <w:rFonts w:cs="Arial"/>
          <w:szCs w:val="22"/>
        </w:rPr>
        <w:t xml:space="preserve">ZKI v Opavě </w:t>
      </w:r>
      <w:r>
        <w:rPr>
          <w:rFonts w:cs="Arial"/>
          <w:szCs w:val="22"/>
        </w:rPr>
        <w:t>tímto setrval na svém stanovisku, že údaj o</w:t>
      </w:r>
      <w:r w:rsidR="00880072">
        <w:rPr>
          <w:rFonts w:cs="Arial"/>
          <w:szCs w:val="22"/>
        </w:rPr>
        <w:t> </w:t>
      </w:r>
      <w:r>
        <w:rPr>
          <w:rFonts w:cs="Arial"/>
          <w:szCs w:val="22"/>
        </w:rPr>
        <w:t xml:space="preserve">označení bodu č. </w:t>
      </w:r>
      <w:r w:rsidR="00E166B8">
        <w:rPr>
          <w:rFonts w:cs="Arial"/>
          <w:szCs w:val="22"/>
        </w:rPr>
        <w:t>vvv</w:t>
      </w:r>
      <w:r>
        <w:rPr>
          <w:rFonts w:cs="Arial"/>
          <w:szCs w:val="22"/>
        </w:rPr>
        <w:t>-21 hřebem, uvedený v předmětném plánu, je údajem nepravdivým.</w:t>
      </w:r>
    </w:p>
    <w:p w:rsidR="00594342" w:rsidRDefault="00594342" w:rsidP="001F2AD9">
      <w:pPr>
        <w:jc w:val="both"/>
        <w:rPr>
          <w:rFonts w:ascii="Arial" w:hAnsi="Arial" w:cs="Arial"/>
          <w:i/>
          <w:sz w:val="22"/>
          <w:szCs w:val="22"/>
        </w:rPr>
      </w:pPr>
    </w:p>
    <w:p w:rsidR="001F2AD9" w:rsidRDefault="001F2AD9" w:rsidP="001F2AD9">
      <w:pPr>
        <w:jc w:val="both"/>
        <w:rPr>
          <w:rFonts w:ascii="Arial" w:hAnsi="Arial" w:cs="Arial"/>
          <w:bCs/>
          <w:sz w:val="21"/>
          <w:szCs w:val="21"/>
        </w:rPr>
      </w:pPr>
      <w:r w:rsidRPr="00594342">
        <w:rPr>
          <w:rFonts w:ascii="Arial" w:hAnsi="Arial" w:cs="Arial"/>
          <w:bCs/>
          <w:sz w:val="22"/>
          <w:szCs w:val="22"/>
        </w:rPr>
        <w:t xml:space="preserve">Podle ZPMZ č. </w:t>
      </w:r>
      <w:r w:rsidR="00E166B8">
        <w:rPr>
          <w:rFonts w:ascii="Arial" w:hAnsi="Arial" w:cs="Arial"/>
          <w:bCs/>
          <w:sz w:val="22"/>
          <w:szCs w:val="22"/>
        </w:rPr>
        <w:t>vvv</w:t>
      </w:r>
      <w:r w:rsidRPr="00594342">
        <w:rPr>
          <w:rFonts w:ascii="Arial" w:hAnsi="Arial" w:cs="Arial"/>
          <w:bCs/>
          <w:sz w:val="22"/>
          <w:szCs w:val="22"/>
        </w:rPr>
        <w:t xml:space="preserve"> a geometrického plánu č. </w:t>
      </w:r>
      <w:r w:rsidR="00E166B8">
        <w:rPr>
          <w:rFonts w:ascii="Arial" w:hAnsi="Arial" w:cs="Arial"/>
          <w:sz w:val="22"/>
          <w:szCs w:val="22"/>
        </w:rPr>
        <w:t>vvv</w:t>
      </w:r>
      <w:r w:rsidRPr="00594342">
        <w:rPr>
          <w:rFonts w:ascii="Arial" w:hAnsi="Arial" w:cs="Arial"/>
          <w:sz w:val="22"/>
          <w:szCs w:val="22"/>
        </w:rPr>
        <w:t xml:space="preserve">/2006 </w:t>
      </w:r>
      <w:r w:rsidRPr="00594342">
        <w:rPr>
          <w:rFonts w:ascii="Arial" w:hAnsi="Arial" w:cs="Arial"/>
          <w:bCs/>
          <w:sz w:val="22"/>
          <w:szCs w:val="22"/>
        </w:rPr>
        <w:t xml:space="preserve">byly </w:t>
      </w:r>
      <w:r w:rsidRPr="00594342">
        <w:rPr>
          <w:rFonts w:ascii="Arial" w:hAnsi="Arial" w:cs="Arial"/>
          <w:b/>
          <w:bCs/>
          <w:sz w:val="22"/>
          <w:szCs w:val="22"/>
        </w:rPr>
        <w:t xml:space="preserve">body č. </w:t>
      </w:r>
      <w:r w:rsidR="00E166B8">
        <w:rPr>
          <w:rFonts w:ascii="Arial" w:hAnsi="Arial" w:cs="Arial"/>
          <w:b/>
          <w:bCs/>
          <w:sz w:val="22"/>
          <w:szCs w:val="22"/>
        </w:rPr>
        <w:t>vvv</w:t>
      </w:r>
      <w:r w:rsidRPr="00594342">
        <w:rPr>
          <w:rFonts w:ascii="Arial" w:hAnsi="Arial" w:cs="Arial"/>
          <w:b/>
          <w:bCs/>
          <w:sz w:val="22"/>
          <w:szCs w:val="22"/>
        </w:rPr>
        <w:t xml:space="preserve">-22 a </w:t>
      </w:r>
      <w:r w:rsidR="00E166B8">
        <w:rPr>
          <w:rFonts w:ascii="Arial" w:hAnsi="Arial" w:cs="Arial"/>
          <w:b/>
          <w:bCs/>
          <w:sz w:val="22"/>
          <w:szCs w:val="22"/>
        </w:rPr>
        <w:t>vvv</w:t>
      </w:r>
      <w:r w:rsidRPr="00594342">
        <w:rPr>
          <w:rFonts w:ascii="Arial" w:hAnsi="Arial" w:cs="Arial"/>
          <w:b/>
          <w:bCs/>
          <w:sz w:val="22"/>
          <w:szCs w:val="22"/>
        </w:rPr>
        <w:t xml:space="preserve">-25 </w:t>
      </w:r>
      <w:r w:rsidRPr="00594342">
        <w:rPr>
          <w:rFonts w:ascii="Arial" w:hAnsi="Arial" w:cs="Arial"/>
          <w:bCs/>
          <w:sz w:val="22"/>
          <w:szCs w:val="22"/>
        </w:rPr>
        <w:t>prvotně</w:t>
      </w:r>
      <w:r w:rsidRPr="00A403AC">
        <w:rPr>
          <w:rFonts w:ascii="Arial" w:hAnsi="Arial" w:cs="Arial"/>
          <w:bCs/>
          <w:sz w:val="21"/>
          <w:szCs w:val="21"/>
        </w:rPr>
        <w:t xml:space="preserve"> označeny obetonovanými železný</w:t>
      </w:r>
      <w:r>
        <w:rPr>
          <w:rFonts w:ascii="Arial" w:hAnsi="Arial" w:cs="Arial"/>
          <w:bCs/>
          <w:sz w:val="21"/>
          <w:szCs w:val="21"/>
        </w:rPr>
        <w:t xml:space="preserve">mi trubkami. </w:t>
      </w:r>
      <w:r w:rsidRPr="00A403AC">
        <w:rPr>
          <w:rFonts w:ascii="Arial" w:hAnsi="Arial" w:cs="Arial"/>
          <w:bCs/>
          <w:sz w:val="21"/>
          <w:szCs w:val="21"/>
        </w:rPr>
        <w:t xml:space="preserve">Následně podle údajů ZPMZ č. </w:t>
      </w:r>
      <w:r w:rsidR="00E166B8">
        <w:rPr>
          <w:rFonts w:ascii="Arial" w:hAnsi="Arial" w:cs="Arial"/>
          <w:bCs/>
          <w:sz w:val="21"/>
          <w:szCs w:val="21"/>
        </w:rPr>
        <w:t>uuu</w:t>
      </w:r>
      <w:r w:rsidRPr="00A403AC">
        <w:rPr>
          <w:rFonts w:ascii="Arial" w:hAnsi="Arial" w:cs="Arial"/>
          <w:bCs/>
          <w:sz w:val="21"/>
          <w:szCs w:val="21"/>
        </w:rPr>
        <w:t xml:space="preserve"> a</w:t>
      </w:r>
      <w:r>
        <w:rPr>
          <w:rFonts w:ascii="Arial" w:hAnsi="Arial" w:cs="Arial"/>
          <w:bCs/>
          <w:sz w:val="21"/>
          <w:szCs w:val="21"/>
        </w:rPr>
        <w:t> </w:t>
      </w:r>
      <w:r w:rsidRPr="00A403AC">
        <w:rPr>
          <w:rFonts w:ascii="Arial" w:hAnsi="Arial" w:cs="Arial"/>
          <w:bCs/>
          <w:sz w:val="21"/>
          <w:szCs w:val="21"/>
        </w:rPr>
        <w:t>geometrického plánu</w:t>
      </w:r>
      <w:r>
        <w:rPr>
          <w:rFonts w:ascii="Arial" w:hAnsi="Arial" w:cs="Arial"/>
          <w:bCs/>
          <w:sz w:val="21"/>
          <w:szCs w:val="21"/>
        </w:rPr>
        <w:t xml:space="preserve"> č. </w:t>
      </w:r>
      <w:r w:rsidR="00E166B8">
        <w:rPr>
          <w:rFonts w:ascii="Arial" w:hAnsi="Arial" w:cs="Arial"/>
          <w:bCs/>
          <w:sz w:val="21"/>
          <w:szCs w:val="21"/>
        </w:rPr>
        <w:t>uuu</w:t>
      </w:r>
      <w:r>
        <w:rPr>
          <w:rFonts w:ascii="Arial" w:hAnsi="Arial" w:cs="Arial"/>
          <w:bCs/>
          <w:sz w:val="21"/>
          <w:szCs w:val="21"/>
        </w:rPr>
        <w:t xml:space="preserve">/2007 byly body označeny znaky z plastu. Podle poznámky u seznamu souřadnic S-JTSK na předmětném plánu byly body označeny hřeby. </w:t>
      </w:r>
      <w:r w:rsidR="00CF4D39">
        <w:rPr>
          <w:rFonts w:ascii="Arial" w:hAnsi="Arial" w:cs="Arial"/>
          <w:bCs/>
          <w:sz w:val="21"/>
          <w:szCs w:val="21"/>
        </w:rPr>
        <w:t xml:space="preserve">Podle </w:t>
      </w:r>
      <w:r w:rsidR="00CF4D39">
        <w:rPr>
          <w:rFonts w:ascii="Arial" w:hAnsi="Arial" w:cs="Arial"/>
          <w:sz w:val="21"/>
          <w:szCs w:val="21"/>
        </w:rPr>
        <w:t xml:space="preserve">fotografií </w:t>
      </w:r>
      <w:r w:rsidR="008F5141">
        <w:rPr>
          <w:rFonts w:ascii="Arial" w:hAnsi="Arial" w:cs="Arial"/>
          <w:sz w:val="21"/>
          <w:szCs w:val="21"/>
        </w:rPr>
        <w:t xml:space="preserve">č. 115 a 118 z celkových 133 nazvaných </w:t>
      </w:r>
      <w:r w:rsidR="00577F97">
        <w:rPr>
          <w:rFonts w:ascii="Arial" w:hAnsi="Arial" w:cs="Arial"/>
          <w:sz w:val="21"/>
          <w:szCs w:val="21"/>
        </w:rPr>
        <w:t>xxx</w:t>
      </w:r>
      <w:r w:rsidR="008F5141">
        <w:rPr>
          <w:rFonts w:ascii="Arial" w:hAnsi="Arial" w:cs="Arial"/>
          <w:sz w:val="21"/>
          <w:szCs w:val="21"/>
        </w:rPr>
        <w:t xml:space="preserve">09_81 a </w:t>
      </w:r>
      <w:r w:rsidR="00577F97">
        <w:rPr>
          <w:rFonts w:ascii="Arial" w:hAnsi="Arial" w:cs="Arial"/>
          <w:sz w:val="21"/>
          <w:szCs w:val="21"/>
        </w:rPr>
        <w:t>xxx</w:t>
      </w:r>
      <w:r w:rsidR="008F5141">
        <w:rPr>
          <w:rFonts w:ascii="Arial" w:hAnsi="Arial" w:cs="Arial"/>
          <w:sz w:val="21"/>
          <w:szCs w:val="21"/>
        </w:rPr>
        <w:t xml:space="preserve">09_84 z února roku 2009 </w:t>
      </w:r>
      <w:r w:rsidR="00CF4D39">
        <w:rPr>
          <w:rFonts w:ascii="Arial" w:hAnsi="Arial" w:cs="Arial"/>
          <w:sz w:val="21"/>
          <w:szCs w:val="21"/>
        </w:rPr>
        <w:t xml:space="preserve">veřejně přístupných na </w:t>
      </w:r>
      <w:r w:rsidR="00577F97" w:rsidRPr="00577F97">
        <w:rPr>
          <w:rFonts w:ascii="Arial" w:hAnsi="Arial" w:cs="Arial"/>
          <w:sz w:val="21"/>
          <w:szCs w:val="21"/>
          <w:u w:val="single"/>
        </w:rPr>
        <w:t>http://xxx</w:t>
      </w:r>
      <w:r w:rsidR="00962239">
        <w:rPr>
          <w:rFonts w:ascii="Arial" w:hAnsi="Arial" w:cs="Arial"/>
          <w:sz w:val="21"/>
          <w:szCs w:val="21"/>
        </w:rPr>
        <w:t xml:space="preserve"> </w:t>
      </w:r>
      <w:r w:rsidR="00F9191D">
        <w:rPr>
          <w:rFonts w:ascii="Arial" w:hAnsi="Arial" w:cs="Arial"/>
          <w:bCs/>
          <w:sz w:val="21"/>
          <w:szCs w:val="21"/>
        </w:rPr>
        <w:t xml:space="preserve">(viz </w:t>
      </w:r>
      <w:r w:rsidR="00CF4D39">
        <w:rPr>
          <w:rFonts w:ascii="Arial" w:hAnsi="Arial" w:cs="Arial"/>
          <w:bCs/>
          <w:sz w:val="21"/>
          <w:szCs w:val="21"/>
        </w:rPr>
        <w:t xml:space="preserve">také </w:t>
      </w:r>
      <w:r w:rsidR="00F9191D">
        <w:rPr>
          <w:rFonts w:ascii="Arial" w:hAnsi="Arial" w:cs="Arial"/>
          <w:bCs/>
          <w:sz w:val="21"/>
          <w:szCs w:val="21"/>
        </w:rPr>
        <w:t>příloha č. 10 spisu) se v předmětné lokalitě nacházela dlažba.</w:t>
      </w:r>
    </w:p>
    <w:p w:rsidR="001F2AD9" w:rsidRDefault="001F2AD9" w:rsidP="001F2AD9">
      <w:pPr>
        <w:jc w:val="both"/>
        <w:rPr>
          <w:rFonts w:ascii="Arial" w:hAnsi="Arial" w:cs="Arial"/>
          <w:bCs/>
          <w:sz w:val="21"/>
          <w:szCs w:val="21"/>
        </w:rPr>
      </w:pPr>
      <w:r>
        <w:rPr>
          <w:rFonts w:ascii="Arial" w:hAnsi="Arial" w:cs="Arial"/>
          <w:bCs/>
          <w:sz w:val="21"/>
          <w:szCs w:val="21"/>
        </w:rPr>
        <w:t xml:space="preserve">Dne 6.5.2015 byly body </w:t>
      </w:r>
      <w:r w:rsidRPr="009B09DE">
        <w:rPr>
          <w:rFonts w:ascii="Arial" w:hAnsi="Arial" w:cs="Arial"/>
          <w:b/>
          <w:bCs/>
          <w:sz w:val="21"/>
          <w:szCs w:val="21"/>
        </w:rPr>
        <w:t xml:space="preserve">č. </w:t>
      </w:r>
      <w:r w:rsidR="00E166B8">
        <w:rPr>
          <w:rFonts w:ascii="Arial" w:hAnsi="Arial" w:cs="Arial"/>
          <w:b/>
          <w:bCs/>
          <w:sz w:val="21"/>
          <w:szCs w:val="21"/>
        </w:rPr>
        <w:t>vvv</w:t>
      </w:r>
      <w:r w:rsidRPr="009B09DE">
        <w:rPr>
          <w:rFonts w:ascii="Arial" w:hAnsi="Arial" w:cs="Arial"/>
          <w:b/>
          <w:bCs/>
          <w:sz w:val="21"/>
          <w:szCs w:val="21"/>
        </w:rPr>
        <w:t xml:space="preserve">-22 </w:t>
      </w:r>
      <w:r w:rsidRPr="009B09DE">
        <w:rPr>
          <w:rFonts w:ascii="Arial" w:hAnsi="Arial" w:cs="Arial"/>
          <w:bCs/>
          <w:sz w:val="21"/>
          <w:szCs w:val="21"/>
        </w:rPr>
        <w:t>a</w:t>
      </w:r>
      <w:r w:rsidRPr="009B09DE">
        <w:rPr>
          <w:rFonts w:ascii="Arial" w:hAnsi="Arial" w:cs="Arial"/>
          <w:b/>
          <w:bCs/>
          <w:sz w:val="21"/>
          <w:szCs w:val="21"/>
        </w:rPr>
        <w:t xml:space="preserve"> </w:t>
      </w:r>
      <w:r w:rsidR="00E166B8">
        <w:rPr>
          <w:rFonts w:ascii="Arial" w:hAnsi="Arial" w:cs="Arial"/>
          <w:b/>
          <w:bCs/>
          <w:sz w:val="21"/>
          <w:szCs w:val="21"/>
        </w:rPr>
        <w:t>vvv</w:t>
      </w:r>
      <w:r w:rsidRPr="009B09DE">
        <w:rPr>
          <w:rFonts w:ascii="Arial" w:hAnsi="Arial" w:cs="Arial"/>
          <w:b/>
          <w:bCs/>
          <w:sz w:val="21"/>
          <w:szCs w:val="21"/>
        </w:rPr>
        <w:t>-25</w:t>
      </w:r>
      <w:r>
        <w:rPr>
          <w:rFonts w:ascii="Arial" w:hAnsi="Arial" w:cs="Arial"/>
          <w:bCs/>
          <w:sz w:val="21"/>
          <w:szCs w:val="21"/>
        </w:rPr>
        <w:t xml:space="preserve"> označeny červenou barvou na dlažbě</w:t>
      </w:r>
      <w:r w:rsidRPr="00412C9E">
        <w:rPr>
          <w:rFonts w:ascii="Arial" w:hAnsi="Arial" w:cs="Arial"/>
          <w:bCs/>
          <w:sz w:val="21"/>
          <w:szCs w:val="21"/>
        </w:rPr>
        <w:t xml:space="preserve"> </w:t>
      </w:r>
      <w:r>
        <w:rPr>
          <w:rFonts w:ascii="Arial" w:hAnsi="Arial" w:cs="Arial"/>
          <w:bCs/>
          <w:sz w:val="21"/>
          <w:szCs w:val="21"/>
        </w:rPr>
        <w:t xml:space="preserve">(viz foto v příloze č. 6 protokolu o dohledu, na kterém je bod č. </w:t>
      </w:r>
      <w:r w:rsidR="00E166B8">
        <w:rPr>
          <w:rFonts w:ascii="Arial" w:hAnsi="Arial" w:cs="Arial"/>
          <w:bCs/>
          <w:sz w:val="21"/>
          <w:szCs w:val="21"/>
        </w:rPr>
        <w:t>vvv</w:t>
      </w:r>
      <w:r>
        <w:rPr>
          <w:rFonts w:ascii="Arial" w:hAnsi="Arial" w:cs="Arial"/>
          <w:bCs/>
          <w:sz w:val="21"/>
          <w:szCs w:val="21"/>
        </w:rPr>
        <w:t>-22 označen kroužkem s tečkou u</w:t>
      </w:r>
      <w:r w:rsidR="00880072">
        <w:rPr>
          <w:rFonts w:ascii="Arial" w:hAnsi="Arial" w:cs="Arial"/>
          <w:bCs/>
          <w:sz w:val="21"/>
          <w:szCs w:val="21"/>
        </w:rPr>
        <w:t> </w:t>
      </w:r>
      <w:r>
        <w:rPr>
          <w:rFonts w:ascii="Arial" w:hAnsi="Arial" w:cs="Arial"/>
          <w:bCs/>
          <w:sz w:val="21"/>
          <w:szCs w:val="21"/>
        </w:rPr>
        <w:t xml:space="preserve">pásma, obdobně byl označen např. bod č. </w:t>
      </w:r>
      <w:r w:rsidR="00E166B8">
        <w:rPr>
          <w:rFonts w:ascii="Arial" w:hAnsi="Arial" w:cs="Arial"/>
          <w:bCs/>
          <w:sz w:val="21"/>
          <w:szCs w:val="21"/>
        </w:rPr>
        <w:t>vvv</w:t>
      </w:r>
      <w:r>
        <w:rPr>
          <w:rFonts w:ascii="Arial" w:hAnsi="Arial" w:cs="Arial"/>
          <w:bCs/>
          <w:sz w:val="21"/>
          <w:szCs w:val="21"/>
        </w:rPr>
        <w:t xml:space="preserve">-18 </w:t>
      </w:r>
      <w:r w:rsidR="00E166B8">
        <w:rPr>
          <w:rFonts w:ascii="Arial" w:hAnsi="Arial" w:cs="Arial"/>
          <w:bCs/>
          <w:sz w:val="21"/>
          <w:szCs w:val="21"/>
        </w:rPr>
        <w:t>-</w:t>
      </w:r>
      <w:r>
        <w:rPr>
          <w:rFonts w:ascii="Arial" w:hAnsi="Arial" w:cs="Arial"/>
          <w:bCs/>
          <w:sz w:val="21"/>
          <w:szCs w:val="21"/>
        </w:rPr>
        <w:t xml:space="preserve"> viz foto v příloze č. 7 protokolu o dohledu).</w:t>
      </w:r>
      <w:r w:rsidR="00F9191D">
        <w:rPr>
          <w:rFonts w:ascii="Arial" w:hAnsi="Arial" w:cs="Arial"/>
          <w:bCs/>
          <w:sz w:val="21"/>
          <w:szCs w:val="21"/>
        </w:rPr>
        <w:t xml:space="preserve"> </w:t>
      </w:r>
      <w:r w:rsidRPr="00A403AC">
        <w:rPr>
          <w:rFonts w:ascii="Arial" w:hAnsi="Arial" w:cs="Arial"/>
          <w:bCs/>
          <w:sz w:val="21"/>
          <w:szCs w:val="21"/>
        </w:rPr>
        <w:t xml:space="preserve">Za účelem </w:t>
      </w:r>
      <w:r>
        <w:rPr>
          <w:rFonts w:ascii="Arial" w:hAnsi="Arial" w:cs="Arial"/>
          <w:bCs/>
          <w:sz w:val="21"/>
          <w:szCs w:val="21"/>
        </w:rPr>
        <w:t xml:space="preserve">zaměření bodů č. </w:t>
      </w:r>
      <w:r w:rsidR="00E166B8">
        <w:rPr>
          <w:rFonts w:ascii="Arial" w:hAnsi="Arial" w:cs="Arial"/>
          <w:bCs/>
          <w:sz w:val="21"/>
          <w:szCs w:val="21"/>
        </w:rPr>
        <w:t>vvv</w:t>
      </w:r>
      <w:r>
        <w:rPr>
          <w:rFonts w:ascii="Arial" w:hAnsi="Arial" w:cs="Arial"/>
          <w:bCs/>
          <w:sz w:val="21"/>
          <w:szCs w:val="21"/>
        </w:rPr>
        <w:t xml:space="preserve">-22 a </w:t>
      </w:r>
      <w:r w:rsidR="00E166B8">
        <w:rPr>
          <w:rFonts w:ascii="Arial" w:hAnsi="Arial" w:cs="Arial"/>
          <w:bCs/>
          <w:sz w:val="21"/>
          <w:szCs w:val="21"/>
        </w:rPr>
        <w:t>vvv</w:t>
      </w:r>
      <w:r>
        <w:rPr>
          <w:rFonts w:ascii="Arial" w:hAnsi="Arial" w:cs="Arial"/>
          <w:bCs/>
          <w:sz w:val="21"/>
          <w:szCs w:val="21"/>
        </w:rPr>
        <w:t xml:space="preserve">-25 jako bodů rozsahu věcného břemene stačilo body </w:t>
      </w:r>
      <w:r w:rsidRPr="00A403AC">
        <w:rPr>
          <w:rFonts w:ascii="Arial" w:hAnsi="Arial" w:cs="Arial"/>
          <w:bCs/>
          <w:sz w:val="21"/>
          <w:szCs w:val="21"/>
        </w:rPr>
        <w:t>označ</w:t>
      </w:r>
      <w:r>
        <w:rPr>
          <w:rFonts w:ascii="Arial" w:hAnsi="Arial" w:cs="Arial"/>
          <w:bCs/>
          <w:sz w:val="21"/>
          <w:szCs w:val="21"/>
        </w:rPr>
        <w:t>it</w:t>
      </w:r>
      <w:r w:rsidRPr="00A403AC">
        <w:rPr>
          <w:rFonts w:ascii="Arial" w:hAnsi="Arial" w:cs="Arial"/>
          <w:bCs/>
          <w:sz w:val="21"/>
          <w:szCs w:val="21"/>
        </w:rPr>
        <w:t xml:space="preserve"> dočasným způsobem podle ustanovení § 81</w:t>
      </w:r>
      <w:r w:rsidR="00F9191D">
        <w:rPr>
          <w:rFonts w:ascii="Arial" w:hAnsi="Arial" w:cs="Arial"/>
          <w:bCs/>
          <w:sz w:val="21"/>
          <w:szCs w:val="21"/>
        </w:rPr>
        <w:t xml:space="preserve"> </w:t>
      </w:r>
      <w:r w:rsidRPr="00A403AC">
        <w:rPr>
          <w:rFonts w:ascii="Arial" w:hAnsi="Arial" w:cs="Arial"/>
          <w:bCs/>
          <w:sz w:val="21"/>
          <w:szCs w:val="21"/>
        </w:rPr>
        <w:t xml:space="preserve">odst. 2 </w:t>
      </w:r>
      <w:r>
        <w:rPr>
          <w:rFonts w:ascii="Arial" w:hAnsi="Arial" w:cs="Arial"/>
          <w:bCs/>
          <w:sz w:val="21"/>
          <w:szCs w:val="21"/>
        </w:rPr>
        <w:t>katastrální vyhlášky</w:t>
      </w:r>
      <w:r w:rsidRPr="00A403AC">
        <w:rPr>
          <w:rFonts w:ascii="Arial" w:hAnsi="Arial" w:cs="Arial"/>
          <w:bCs/>
          <w:sz w:val="21"/>
          <w:szCs w:val="21"/>
        </w:rPr>
        <w:t xml:space="preserve">. </w:t>
      </w:r>
      <w:r>
        <w:rPr>
          <w:rFonts w:ascii="Arial" w:hAnsi="Arial" w:cs="Arial"/>
          <w:bCs/>
          <w:sz w:val="21"/>
          <w:szCs w:val="21"/>
        </w:rPr>
        <w:t>Nicméně ú</w:t>
      </w:r>
      <w:r w:rsidRPr="00A403AC">
        <w:rPr>
          <w:rFonts w:ascii="Arial" w:hAnsi="Arial" w:cs="Arial"/>
          <w:bCs/>
          <w:sz w:val="21"/>
          <w:szCs w:val="21"/>
        </w:rPr>
        <w:t>daj</w:t>
      </w:r>
      <w:r>
        <w:rPr>
          <w:rFonts w:ascii="Arial" w:hAnsi="Arial" w:cs="Arial"/>
          <w:bCs/>
          <w:sz w:val="21"/>
          <w:szCs w:val="21"/>
        </w:rPr>
        <w:t>e</w:t>
      </w:r>
      <w:r w:rsidRPr="00A403AC">
        <w:rPr>
          <w:rFonts w:ascii="Arial" w:hAnsi="Arial" w:cs="Arial"/>
          <w:bCs/>
          <w:sz w:val="21"/>
          <w:szCs w:val="21"/>
        </w:rPr>
        <w:t xml:space="preserve"> na předmětném plánu o označení bod</w:t>
      </w:r>
      <w:r>
        <w:rPr>
          <w:rFonts w:ascii="Arial" w:hAnsi="Arial" w:cs="Arial"/>
          <w:bCs/>
          <w:sz w:val="21"/>
          <w:szCs w:val="21"/>
        </w:rPr>
        <w:t>ů hřeby</w:t>
      </w:r>
      <w:r w:rsidRPr="00A403AC">
        <w:rPr>
          <w:rFonts w:ascii="Arial" w:hAnsi="Arial" w:cs="Arial"/>
          <w:bCs/>
          <w:sz w:val="21"/>
          <w:szCs w:val="21"/>
        </w:rPr>
        <w:t xml:space="preserve"> j</w:t>
      </w:r>
      <w:r>
        <w:rPr>
          <w:rFonts w:ascii="Arial" w:hAnsi="Arial" w:cs="Arial"/>
          <w:bCs/>
          <w:sz w:val="21"/>
          <w:szCs w:val="21"/>
        </w:rPr>
        <w:t>sou</w:t>
      </w:r>
      <w:r w:rsidRPr="00A403AC">
        <w:rPr>
          <w:rFonts w:ascii="Arial" w:hAnsi="Arial" w:cs="Arial"/>
          <w:bCs/>
          <w:sz w:val="21"/>
          <w:szCs w:val="21"/>
        </w:rPr>
        <w:t xml:space="preserve"> údaj</w:t>
      </w:r>
      <w:r>
        <w:rPr>
          <w:rFonts w:ascii="Arial" w:hAnsi="Arial" w:cs="Arial"/>
          <w:bCs/>
          <w:sz w:val="21"/>
          <w:szCs w:val="21"/>
        </w:rPr>
        <w:t>i</w:t>
      </w:r>
      <w:r w:rsidRPr="00A403AC">
        <w:rPr>
          <w:rFonts w:ascii="Arial" w:hAnsi="Arial" w:cs="Arial"/>
          <w:bCs/>
          <w:sz w:val="21"/>
          <w:szCs w:val="21"/>
        </w:rPr>
        <w:t xml:space="preserve"> nepravdiv</w:t>
      </w:r>
      <w:r>
        <w:rPr>
          <w:rFonts w:ascii="Arial" w:hAnsi="Arial" w:cs="Arial"/>
          <w:bCs/>
          <w:sz w:val="21"/>
          <w:szCs w:val="21"/>
        </w:rPr>
        <w:t xml:space="preserve">ými. </w:t>
      </w:r>
    </w:p>
    <w:p w:rsidR="001F2AD9" w:rsidRDefault="001F2AD9" w:rsidP="001F2AD9">
      <w:pPr>
        <w:jc w:val="both"/>
        <w:rPr>
          <w:rFonts w:ascii="Arial" w:hAnsi="Arial" w:cs="Arial"/>
          <w:bCs/>
          <w:sz w:val="21"/>
          <w:szCs w:val="21"/>
          <w:u w:val="single"/>
        </w:rPr>
      </w:pPr>
    </w:p>
    <w:p w:rsidR="00CF4D39" w:rsidRPr="00594342" w:rsidRDefault="00CF4D39" w:rsidP="00CF4D39">
      <w:pPr>
        <w:jc w:val="both"/>
        <w:rPr>
          <w:rFonts w:ascii="Arial" w:hAnsi="Arial" w:cs="Arial"/>
          <w:sz w:val="22"/>
          <w:szCs w:val="22"/>
        </w:rPr>
      </w:pPr>
      <w:r w:rsidRPr="00594342">
        <w:rPr>
          <w:rFonts w:ascii="Arial" w:hAnsi="Arial" w:cs="Arial"/>
          <w:sz w:val="22"/>
          <w:szCs w:val="22"/>
        </w:rPr>
        <w:t>K bod</w:t>
      </w:r>
      <w:r>
        <w:rPr>
          <w:rFonts w:ascii="Arial" w:hAnsi="Arial" w:cs="Arial"/>
          <w:sz w:val="22"/>
          <w:szCs w:val="22"/>
        </w:rPr>
        <w:t>ům</w:t>
      </w:r>
      <w:r w:rsidRPr="00594342">
        <w:rPr>
          <w:rFonts w:ascii="Arial" w:hAnsi="Arial" w:cs="Arial"/>
          <w:b/>
          <w:sz w:val="22"/>
          <w:szCs w:val="22"/>
        </w:rPr>
        <w:t xml:space="preserve"> č. </w:t>
      </w:r>
      <w:r w:rsidR="00E166B8">
        <w:rPr>
          <w:rFonts w:ascii="Arial" w:hAnsi="Arial" w:cs="Arial"/>
          <w:b/>
          <w:sz w:val="22"/>
          <w:szCs w:val="22"/>
        </w:rPr>
        <w:t>vvv</w:t>
      </w:r>
      <w:r>
        <w:rPr>
          <w:rFonts w:ascii="Arial" w:hAnsi="Arial" w:cs="Arial"/>
          <w:b/>
          <w:sz w:val="22"/>
          <w:szCs w:val="22"/>
        </w:rPr>
        <w:t xml:space="preserve">-22 </w:t>
      </w:r>
      <w:r w:rsidRPr="00CF4D39">
        <w:rPr>
          <w:rFonts w:ascii="Arial" w:hAnsi="Arial" w:cs="Arial"/>
          <w:sz w:val="22"/>
          <w:szCs w:val="22"/>
        </w:rPr>
        <w:t>a</w:t>
      </w:r>
      <w:r>
        <w:rPr>
          <w:rFonts w:ascii="Arial" w:hAnsi="Arial" w:cs="Arial"/>
          <w:b/>
          <w:sz w:val="22"/>
          <w:szCs w:val="22"/>
        </w:rPr>
        <w:t xml:space="preserve"> </w:t>
      </w:r>
      <w:r w:rsidR="00E166B8">
        <w:rPr>
          <w:rFonts w:ascii="Arial" w:hAnsi="Arial" w:cs="Arial"/>
          <w:b/>
          <w:sz w:val="22"/>
          <w:szCs w:val="22"/>
        </w:rPr>
        <w:t>vvv</w:t>
      </w:r>
      <w:r>
        <w:rPr>
          <w:rFonts w:ascii="Arial" w:hAnsi="Arial" w:cs="Arial"/>
          <w:b/>
          <w:sz w:val="22"/>
          <w:szCs w:val="22"/>
        </w:rPr>
        <w:t>-25</w:t>
      </w:r>
      <w:r w:rsidRPr="00594342">
        <w:rPr>
          <w:rFonts w:ascii="Arial" w:hAnsi="Arial" w:cs="Arial"/>
          <w:b/>
          <w:sz w:val="22"/>
          <w:szCs w:val="22"/>
        </w:rPr>
        <w:t xml:space="preserve"> </w:t>
      </w:r>
      <w:r w:rsidRPr="00594342">
        <w:rPr>
          <w:rFonts w:ascii="Arial" w:hAnsi="Arial" w:cs="Arial"/>
          <w:sz w:val="22"/>
          <w:szCs w:val="22"/>
        </w:rPr>
        <w:t xml:space="preserve">účastník řízení ve svém </w:t>
      </w:r>
      <w:r w:rsidRPr="00594342">
        <w:rPr>
          <w:rFonts w:ascii="Arial" w:hAnsi="Arial" w:cs="Arial"/>
          <w:i/>
          <w:sz w:val="22"/>
          <w:szCs w:val="22"/>
        </w:rPr>
        <w:t>„Vyjádření ze dne 10.9.2015“</w:t>
      </w:r>
      <w:r w:rsidRPr="00594342">
        <w:rPr>
          <w:rFonts w:ascii="Arial" w:hAnsi="Arial" w:cs="Arial"/>
          <w:sz w:val="22"/>
          <w:szCs w:val="22"/>
        </w:rPr>
        <w:t xml:space="preserve"> uvedl</w:t>
      </w:r>
      <w:r w:rsidRPr="00594342">
        <w:rPr>
          <w:rFonts w:ascii="Arial" w:hAnsi="Arial" w:cs="Arial"/>
          <w:i/>
          <w:sz w:val="22"/>
          <w:szCs w:val="22"/>
        </w:rPr>
        <w:t>:</w:t>
      </w:r>
      <w:r>
        <w:rPr>
          <w:rFonts w:ascii="Arial" w:hAnsi="Arial" w:cs="Arial"/>
          <w:i/>
          <w:sz w:val="22"/>
          <w:szCs w:val="22"/>
        </w:rPr>
        <w:t xml:space="preserve"> „Zničeno výstavbou dlažby, poté jsme již neobnovovali.“ </w:t>
      </w:r>
      <w:r w:rsidRPr="00594342">
        <w:rPr>
          <w:rFonts w:ascii="Arial" w:hAnsi="Arial" w:cs="Arial"/>
          <w:sz w:val="22"/>
          <w:szCs w:val="22"/>
        </w:rPr>
        <w:t>(konec citace).</w:t>
      </w:r>
    </w:p>
    <w:p w:rsidR="00CF4D39" w:rsidRDefault="00CF4D39" w:rsidP="00CF4D39">
      <w:pPr>
        <w:jc w:val="both"/>
        <w:rPr>
          <w:rFonts w:ascii="Arial" w:hAnsi="Arial" w:cs="Arial"/>
          <w:sz w:val="22"/>
          <w:szCs w:val="22"/>
        </w:rPr>
      </w:pPr>
      <w:r w:rsidRPr="00CF64F4">
        <w:rPr>
          <w:rFonts w:ascii="Arial" w:hAnsi="Arial" w:cs="Arial"/>
          <w:sz w:val="22"/>
          <w:szCs w:val="22"/>
          <w:u w:val="single"/>
        </w:rPr>
        <w:t>Stanovisko ZKI v Opavě</w:t>
      </w:r>
      <w:r>
        <w:rPr>
          <w:rFonts w:ascii="Arial" w:hAnsi="Arial" w:cs="Arial"/>
          <w:sz w:val="22"/>
          <w:szCs w:val="22"/>
        </w:rPr>
        <w:t>:</w:t>
      </w:r>
    </w:p>
    <w:p w:rsidR="008251DE" w:rsidRDefault="00CF4D39" w:rsidP="00CF4D39">
      <w:pPr>
        <w:jc w:val="both"/>
        <w:rPr>
          <w:rFonts w:ascii="Arial" w:hAnsi="Arial" w:cs="Arial"/>
          <w:sz w:val="22"/>
          <w:szCs w:val="22"/>
        </w:rPr>
      </w:pPr>
      <w:r>
        <w:rPr>
          <w:rFonts w:ascii="Arial" w:hAnsi="Arial" w:cs="Arial"/>
          <w:sz w:val="22"/>
          <w:szCs w:val="22"/>
        </w:rPr>
        <w:t>S ohledem k tomu, že body byly v předmětném plánu vyznačeny jako body na hranici rozsahu věcného břemene, vzal ZKI v</w:t>
      </w:r>
      <w:r w:rsidR="008251DE">
        <w:rPr>
          <w:rFonts w:ascii="Arial" w:hAnsi="Arial" w:cs="Arial"/>
          <w:sz w:val="22"/>
          <w:szCs w:val="22"/>
        </w:rPr>
        <w:t> </w:t>
      </w:r>
      <w:r>
        <w:rPr>
          <w:rFonts w:ascii="Arial" w:hAnsi="Arial" w:cs="Arial"/>
          <w:sz w:val="22"/>
          <w:szCs w:val="22"/>
        </w:rPr>
        <w:t>Opavě</w:t>
      </w:r>
      <w:r w:rsidR="008251DE">
        <w:rPr>
          <w:rFonts w:ascii="Arial" w:hAnsi="Arial" w:cs="Arial"/>
          <w:sz w:val="22"/>
          <w:szCs w:val="22"/>
        </w:rPr>
        <w:t xml:space="preserve"> do úvahy </w:t>
      </w:r>
      <w:r w:rsidR="008251DE" w:rsidRPr="008251DE">
        <w:rPr>
          <w:rFonts w:ascii="Arial" w:hAnsi="Arial" w:cs="Arial"/>
          <w:i/>
          <w:sz w:val="22"/>
          <w:szCs w:val="22"/>
        </w:rPr>
        <w:t>„Stanovisko ze dne 7.9.2015“</w:t>
      </w:r>
      <w:r>
        <w:rPr>
          <w:rFonts w:ascii="Arial" w:hAnsi="Arial" w:cs="Arial"/>
          <w:sz w:val="22"/>
          <w:szCs w:val="22"/>
        </w:rPr>
        <w:t xml:space="preserve"> </w:t>
      </w:r>
      <w:r w:rsidR="008251DE">
        <w:rPr>
          <w:rFonts w:ascii="Arial" w:hAnsi="Arial" w:cs="Arial"/>
          <w:sz w:val="22"/>
          <w:szCs w:val="22"/>
        </w:rPr>
        <w:t xml:space="preserve">citované na str. 4 tohoto rozhodnutí a akceptoval skutečnost, že od doby zaměření </w:t>
      </w:r>
      <w:r w:rsidR="005F3F43">
        <w:rPr>
          <w:rFonts w:ascii="Arial" w:hAnsi="Arial" w:cs="Arial"/>
          <w:sz w:val="22"/>
          <w:szCs w:val="22"/>
        </w:rPr>
        <w:t xml:space="preserve">patrně </w:t>
      </w:r>
      <w:r w:rsidR="008251DE">
        <w:rPr>
          <w:rFonts w:ascii="Arial" w:hAnsi="Arial" w:cs="Arial"/>
          <w:sz w:val="22"/>
          <w:szCs w:val="22"/>
        </w:rPr>
        <w:t>došlo k četným úprav</w:t>
      </w:r>
      <w:r w:rsidR="005F3F43">
        <w:rPr>
          <w:rFonts w:ascii="Arial" w:hAnsi="Arial" w:cs="Arial"/>
          <w:sz w:val="22"/>
          <w:szCs w:val="22"/>
        </w:rPr>
        <w:t>ám na povrchu dotčeného pozemku,</w:t>
      </w:r>
      <w:r w:rsidR="008251DE">
        <w:rPr>
          <w:rFonts w:ascii="Arial" w:hAnsi="Arial" w:cs="Arial"/>
          <w:sz w:val="22"/>
          <w:szCs w:val="22"/>
        </w:rPr>
        <w:t xml:space="preserve"> </w:t>
      </w:r>
      <w:r w:rsidR="005F3F43">
        <w:rPr>
          <w:rFonts w:ascii="Arial" w:hAnsi="Arial" w:cs="Arial"/>
          <w:sz w:val="22"/>
          <w:szCs w:val="22"/>
        </w:rPr>
        <w:t>p</w:t>
      </w:r>
      <w:r w:rsidR="004B2BA8">
        <w:rPr>
          <w:rFonts w:ascii="Arial" w:hAnsi="Arial" w:cs="Arial"/>
          <w:sz w:val="22"/>
          <w:szCs w:val="22"/>
        </w:rPr>
        <w:t>ři nich</w:t>
      </w:r>
      <w:r w:rsidR="005F3F43">
        <w:rPr>
          <w:rFonts w:ascii="Arial" w:hAnsi="Arial" w:cs="Arial"/>
          <w:sz w:val="22"/>
          <w:szCs w:val="22"/>
        </w:rPr>
        <w:t>ž</w:t>
      </w:r>
      <w:r w:rsidR="004B2BA8">
        <w:rPr>
          <w:rFonts w:ascii="Arial" w:hAnsi="Arial" w:cs="Arial"/>
          <w:sz w:val="22"/>
          <w:szCs w:val="22"/>
        </w:rPr>
        <w:t xml:space="preserve"> mohly být hřeby odstraněny.</w:t>
      </w:r>
    </w:p>
    <w:p w:rsidR="00CF4D39" w:rsidRDefault="00CF4D39" w:rsidP="001F2AD9">
      <w:pPr>
        <w:jc w:val="both"/>
        <w:rPr>
          <w:rFonts w:ascii="Arial" w:hAnsi="Arial" w:cs="Arial"/>
          <w:bCs/>
          <w:sz w:val="21"/>
          <w:szCs w:val="21"/>
        </w:rPr>
      </w:pPr>
    </w:p>
    <w:p w:rsidR="004B2BA8" w:rsidRDefault="001F2AD9" w:rsidP="001F2AD9">
      <w:pPr>
        <w:jc w:val="both"/>
        <w:rPr>
          <w:rFonts w:ascii="Arial" w:hAnsi="Arial" w:cs="Arial"/>
          <w:bCs/>
          <w:sz w:val="21"/>
          <w:szCs w:val="21"/>
        </w:rPr>
      </w:pPr>
      <w:r w:rsidRPr="00A24A81">
        <w:rPr>
          <w:rFonts w:ascii="Arial" w:hAnsi="Arial" w:cs="Arial"/>
          <w:bCs/>
          <w:sz w:val="21"/>
          <w:szCs w:val="21"/>
        </w:rPr>
        <w:t xml:space="preserve">Podle ZPMZ č. </w:t>
      </w:r>
      <w:r w:rsidR="00E166B8">
        <w:rPr>
          <w:rFonts w:ascii="Arial" w:hAnsi="Arial" w:cs="Arial"/>
          <w:bCs/>
          <w:sz w:val="21"/>
          <w:szCs w:val="21"/>
        </w:rPr>
        <w:t>uuu</w:t>
      </w:r>
      <w:r w:rsidRPr="00A24A81">
        <w:rPr>
          <w:rFonts w:ascii="Arial" w:hAnsi="Arial" w:cs="Arial"/>
          <w:bCs/>
          <w:sz w:val="21"/>
          <w:szCs w:val="21"/>
        </w:rPr>
        <w:t xml:space="preserve"> </w:t>
      </w:r>
      <w:r>
        <w:rPr>
          <w:rFonts w:ascii="Arial" w:hAnsi="Arial" w:cs="Arial"/>
          <w:bCs/>
          <w:sz w:val="21"/>
          <w:szCs w:val="21"/>
        </w:rPr>
        <w:t xml:space="preserve">byl </w:t>
      </w:r>
      <w:r w:rsidRPr="007431E3">
        <w:rPr>
          <w:rFonts w:ascii="Arial" w:hAnsi="Arial" w:cs="Arial"/>
          <w:b/>
          <w:bCs/>
          <w:sz w:val="21"/>
          <w:szCs w:val="21"/>
        </w:rPr>
        <w:t xml:space="preserve">bod č. </w:t>
      </w:r>
      <w:r w:rsidR="00E166B8">
        <w:rPr>
          <w:rFonts w:ascii="Arial" w:hAnsi="Arial" w:cs="Arial"/>
          <w:b/>
          <w:bCs/>
          <w:sz w:val="21"/>
          <w:szCs w:val="21"/>
        </w:rPr>
        <w:t>uuu</w:t>
      </w:r>
      <w:r w:rsidRPr="007431E3">
        <w:rPr>
          <w:rFonts w:ascii="Arial" w:hAnsi="Arial" w:cs="Arial"/>
          <w:b/>
          <w:bCs/>
          <w:sz w:val="21"/>
          <w:szCs w:val="21"/>
        </w:rPr>
        <w:t>-22</w:t>
      </w:r>
      <w:r>
        <w:rPr>
          <w:rFonts w:ascii="Arial" w:hAnsi="Arial" w:cs="Arial"/>
          <w:bCs/>
          <w:sz w:val="21"/>
          <w:szCs w:val="21"/>
        </w:rPr>
        <w:t xml:space="preserve"> určen pouze výpočtem (viz str. 14 protokolu o výpočtech ZPMZ č. </w:t>
      </w:r>
      <w:r w:rsidR="00E166B8">
        <w:rPr>
          <w:rFonts w:ascii="Arial" w:hAnsi="Arial" w:cs="Arial"/>
          <w:bCs/>
          <w:sz w:val="21"/>
          <w:szCs w:val="21"/>
        </w:rPr>
        <w:t>uuu</w:t>
      </w:r>
      <w:r>
        <w:rPr>
          <w:rFonts w:ascii="Arial" w:hAnsi="Arial" w:cs="Arial"/>
          <w:bCs/>
          <w:sz w:val="21"/>
          <w:szCs w:val="21"/>
        </w:rPr>
        <w:t xml:space="preserve">, </w:t>
      </w:r>
      <w:r w:rsidRPr="009C72FD">
        <w:rPr>
          <w:rFonts w:ascii="Arial" w:hAnsi="Arial" w:cs="Arial"/>
          <w:bCs/>
          <w:sz w:val="21"/>
          <w:szCs w:val="21"/>
          <w:u w:val="single"/>
        </w:rPr>
        <w:t>úloha 3 - Průsečík přímek</w:t>
      </w:r>
      <w:r>
        <w:rPr>
          <w:rFonts w:ascii="Arial" w:hAnsi="Arial" w:cs="Arial"/>
          <w:bCs/>
          <w:sz w:val="21"/>
          <w:szCs w:val="21"/>
        </w:rPr>
        <w:t xml:space="preserve">). Podle poznámky u seznamu souřadnic na předmětném plánu byl bod označen hřebem. </w:t>
      </w:r>
      <w:r w:rsidR="004B2BA8">
        <w:rPr>
          <w:rFonts w:ascii="Arial" w:hAnsi="Arial" w:cs="Arial"/>
          <w:bCs/>
          <w:sz w:val="21"/>
          <w:szCs w:val="21"/>
        </w:rPr>
        <w:t xml:space="preserve">Podle </w:t>
      </w:r>
      <w:r w:rsidR="004B2BA8">
        <w:rPr>
          <w:rFonts w:ascii="Arial" w:hAnsi="Arial" w:cs="Arial"/>
          <w:sz w:val="21"/>
          <w:szCs w:val="21"/>
        </w:rPr>
        <w:t>fotografie</w:t>
      </w:r>
      <w:r w:rsidR="00F97F60">
        <w:rPr>
          <w:rFonts w:ascii="Arial" w:hAnsi="Arial" w:cs="Arial"/>
          <w:sz w:val="21"/>
          <w:szCs w:val="21"/>
        </w:rPr>
        <w:t xml:space="preserve"> č. 117 z celkových 133 nazvané </w:t>
      </w:r>
      <w:r w:rsidR="00F36D48">
        <w:rPr>
          <w:rFonts w:ascii="Arial" w:hAnsi="Arial" w:cs="Arial"/>
          <w:sz w:val="21"/>
          <w:szCs w:val="21"/>
        </w:rPr>
        <w:t>xxx</w:t>
      </w:r>
      <w:r w:rsidR="00F97F60">
        <w:rPr>
          <w:rFonts w:ascii="Arial" w:hAnsi="Arial" w:cs="Arial"/>
          <w:sz w:val="21"/>
          <w:szCs w:val="21"/>
        </w:rPr>
        <w:t>09_83</w:t>
      </w:r>
      <w:r w:rsidR="004B2BA8">
        <w:rPr>
          <w:rFonts w:ascii="Arial" w:hAnsi="Arial" w:cs="Arial"/>
          <w:sz w:val="21"/>
          <w:szCs w:val="21"/>
        </w:rPr>
        <w:t xml:space="preserve"> </w:t>
      </w:r>
      <w:r w:rsidR="00F97F60">
        <w:rPr>
          <w:rFonts w:ascii="Arial" w:hAnsi="Arial" w:cs="Arial"/>
          <w:sz w:val="21"/>
          <w:szCs w:val="21"/>
        </w:rPr>
        <w:t xml:space="preserve">z února </w:t>
      </w:r>
      <w:r w:rsidR="00F97F60" w:rsidRPr="00CF4D39">
        <w:rPr>
          <w:rFonts w:ascii="Arial" w:hAnsi="Arial" w:cs="Arial"/>
          <w:sz w:val="21"/>
          <w:szCs w:val="21"/>
        </w:rPr>
        <w:t>roku 2009</w:t>
      </w:r>
      <w:r w:rsidR="00F97F60" w:rsidRPr="00CF4D39">
        <w:rPr>
          <w:rFonts w:ascii="Arial" w:hAnsi="Arial" w:cs="Arial"/>
          <w:bCs/>
          <w:sz w:val="21"/>
          <w:szCs w:val="21"/>
        </w:rPr>
        <w:t xml:space="preserve"> </w:t>
      </w:r>
      <w:r w:rsidR="004B2BA8">
        <w:rPr>
          <w:rFonts w:ascii="Arial" w:hAnsi="Arial" w:cs="Arial"/>
          <w:sz w:val="21"/>
          <w:szCs w:val="21"/>
        </w:rPr>
        <w:t xml:space="preserve">veřejně přístupné na </w:t>
      </w:r>
      <w:r w:rsidR="00F36D48" w:rsidRPr="00F36D48">
        <w:rPr>
          <w:rFonts w:ascii="Arial" w:hAnsi="Arial" w:cs="Arial"/>
          <w:sz w:val="21"/>
          <w:szCs w:val="21"/>
        </w:rPr>
        <w:t>http://xxx</w:t>
      </w:r>
      <w:r w:rsidR="00962239">
        <w:rPr>
          <w:rFonts w:ascii="Arial" w:hAnsi="Arial" w:cs="Arial"/>
          <w:sz w:val="21"/>
          <w:szCs w:val="21"/>
        </w:rPr>
        <w:t xml:space="preserve">  </w:t>
      </w:r>
      <w:r w:rsidR="004B2BA8">
        <w:rPr>
          <w:rFonts w:ascii="Arial" w:hAnsi="Arial" w:cs="Arial"/>
          <w:bCs/>
          <w:sz w:val="21"/>
          <w:szCs w:val="21"/>
        </w:rPr>
        <w:t>(viz také příloha č. 10 spisu) se v předmětné lokalitě nacházela dlažba.</w:t>
      </w:r>
    </w:p>
    <w:p w:rsidR="001F2AD9" w:rsidRDefault="004B2BA8" w:rsidP="001F2AD9">
      <w:pPr>
        <w:jc w:val="both"/>
        <w:rPr>
          <w:rFonts w:ascii="Arial" w:hAnsi="Arial" w:cs="Arial"/>
          <w:bCs/>
          <w:sz w:val="21"/>
          <w:szCs w:val="21"/>
        </w:rPr>
      </w:pPr>
      <w:r>
        <w:rPr>
          <w:rFonts w:ascii="Arial" w:hAnsi="Arial" w:cs="Arial"/>
          <w:bCs/>
          <w:sz w:val="21"/>
          <w:szCs w:val="21"/>
        </w:rPr>
        <w:t>D</w:t>
      </w:r>
      <w:r w:rsidR="001F2AD9">
        <w:rPr>
          <w:rFonts w:ascii="Arial" w:hAnsi="Arial" w:cs="Arial"/>
          <w:bCs/>
          <w:sz w:val="21"/>
          <w:szCs w:val="21"/>
        </w:rPr>
        <w:t xml:space="preserve">ne 6.5.2015 </w:t>
      </w:r>
      <w:r w:rsidR="008F538C">
        <w:rPr>
          <w:rFonts w:ascii="Arial" w:hAnsi="Arial" w:cs="Arial"/>
          <w:bCs/>
          <w:sz w:val="21"/>
          <w:szCs w:val="21"/>
        </w:rPr>
        <w:t xml:space="preserve">byla v daném místě zjištěna dlažba, ale hřeb </w:t>
      </w:r>
      <w:r w:rsidR="001F2AD9">
        <w:rPr>
          <w:rFonts w:ascii="Arial" w:hAnsi="Arial" w:cs="Arial"/>
          <w:bCs/>
          <w:sz w:val="21"/>
          <w:szCs w:val="21"/>
        </w:rPr>
        <w:t xml:space="preserve">nebyl </w:t>
      </w:r>
      <w:r w:rsidR="008F538C">
        <w:rPr>
          <w:rFonts w:ascii="Arial" w:hAnsi="Arial" w:cs="Arial"/>
          <w:bCs/>
          <w:sz w:val="21"/>
          <w:szCs w:val="21"/>
        </w:rPr>
        <w:t>nalezen</w:t>
      </w:r>
      <w:r w:rsidR="001F2AD9">
        <w:rPr>
          <w:rFonts w:ascii="Arial" w:hAnsi="Arial" w:cs="Arial"/>
          <w:bCs/>
          <w:sz w:val="21"/>
          <w:szCs w:val="21"/>
        </w:rPr>
        <w:t xml:space="preserve"> </w:t>
      </w:r>
      <w:r w:rsidR="008F538C">
        <w:rPr>
          <w:rFonts w:ascii="Arial" w:hAnsi="Arial" w:cs="Arial"/>
          <w:bCs/>
          <w:sz w:val="21"/>
          <w:szCs w:val="21"/>
        </w:rPr>
        <w:t>(</w:t>
      </w:r>
      <w:r w:rsidR="001F2AD9">
        <w:rPr>
          <w:rFonts w:ascii="Arial" w:hAnsi="Arial" w:cs="Arial"/>
          <w:bCs/>
          <w:sz w:val="21"/>
          <w:szCs w:val="21"/>
        </w:rPr>
        <w:t xml:space="preserve">viz foto v příloze č. 9 protokolu o dohledu, na kterém je bod č. </w:t>
      </w:r>
      <w:r w:rsidR="00E166B8">
        <w:rPr>
          <w:rFonts w:ascii="Arial" w:hAnsi="Arial" w:cs="Arial"/>
          <w:bCs/>
          <w:sz w:val="21"/>
          <w:szCs w:val="21"/>
        </w:rPr>
        <w:t>uuu</w:t>
      </w:r>
      <w:r w:rsidR="001F2AD9">
        <w:rPr>
          <w:rFonts w:ascii="Arial" w:hAnsi="Arial" w:cs="Arial"/>
          <w:bCs/>
          <w:sz w:val="21"/>
          <w:szCs w:val="21"/>
        </w:rPr>
        <w:t xml:space="preserve">-22 </w:t>
      </w:r>
      <w:r w:rsidR="008F538C">
        <w:rPr>
          <w:rFonts w:ascii="Arial" w:hAnsi="Arial" w:cs="Arial"/>
          <w:bCs/>
          <w:sz w:val="21"/>
          <w:szCs w:val="21"/>
        </w:rPr>
        <w:t>signalizován</w:t>
      </w:r>
      <w:r w:rsidR="00CB76AA">
        <w:rPr>
          <w:rFonts w:ascii="Arial" w:hAnsi="Arial" w:cs="Arial"/>
          <w:bCs/>
          <w:sz w:val="21"/>
          <w:szCs w:val="21"/>
        </w:rPr>
        <w:t xml:space="preserve"> pro</w:t>
      </w:r>
      <w:r w:rsidR="001F2AD9">
        <w:rPr>
          <w:rFonts w:ascii="Arial" w:hAnsi="Arial" w:cs="Arial"/>
          <w:bCs/>
          <w:sz w:val="21"/>
          <w:szCs w:val="21"/>
        </w:rPr>
        <w:t>piskou</w:t>
      </w:r>
      <w:r w:rsidR="00CB76AA">
        <w:rPr>
          <w:rFonts w:ascii="Arial" w:hAnsi="Arial" w:cs="Arial"/>
          <w:bCs/>
          <w:sz w:val="21"/>
          <w:szCs w:val="21"/>
        </w:rPr>
        <w:t>)</w:t>
      </w:r>
      <w:r w:rsidR="001F2AD9">
        <w:rPr>
          <w:rFonts w:ascii="Arial" w:hAnsi="Arial" w:cs="Arial"/>
          <w:bCs/>
          <w:sz w:val="21"/>
          <w:szCs w:val="21"/>
        </w:rPr>
        <w:t xml:space="preserve">. </w:t>
      </w:r>
      <w:r w:rsidR="001F2AD9" w:rsidRPr="00A403AC">
        <w:rPr>
          <w:rFonts w:ascii="Arial" w:hAnsi="Arial" w:cs="Arial"/>
          <w:bCs/>
          <w:sz w:val="21"/>
          <w:szCs w:val="21"/>
        </w:rPr>
        <w:t xml:space="preserve">Za účelem </w:t>
      </w:r>
      <w:r w:rsidR="001F2AD9">
        <w:rPr>
          <w:rFonts w:ascii="Arial" w:hAnsi="Arial" w:cs="Arial"/>
          <w:bCs/>
          <w:sz w:val="21"/>
          <w:szCs w:val="21"/>
        </w:rPr>
        <w:t xml:space="preserve">zaměření bodu č. </w:t>
      </w:r>
      <w:r w:rsidR="00E166B8">
        <w:rPr>
          <w:rFonts w:ascii="Arial" w:hAnsi="Arial" w:cs="Arial"/>
          <w:bCs/>
          <w:sz w:val="21"/>
          <w:szCs w:val="21"/>
        </w:rPr>
        <w:t>uuu</w:t>
      </w:r>
      <w:r w:rsidR="001F2AD9">
        <w:rPr>
          <w:rFonts w:ascii="Arial" w:hAnsi="Arial" w:cs="Arial"/>
          <w:bCs/>
          <w:sz w:val="21"/>
          <w:szCs w:val="21"/>
        </w:rPr>
        <w:t xml:space="preserve">-22 jako bodu rozsahu věcného břemene stačilo bod </w:t>
      </w:r>
      <w:r w:rsidR="001F2AD9" w:rsidRPr="00A403AC">
        <w:rPr>
          <w:rFonts w:ascii="Arial" w:hAnsi="Arial" w:cs="Arial"/>
          <w:bCs/>
          <w:sz w:val="21"/>
          <w:szCs w:val="21"/>
        </w:rPr>
        <w:t xml:space="preserve">podle ustanovení § 81 odst. 2 </w:t>
      </w:r>
      <w:r w:rsidR="001F2AD9">
        <w:rPr>
          <w:rFonts w:ascii="Arial" w:hAnsi="Arial" w:cs="Arial"/>
          <w:bCs/>
          <w:sz w:val="21"/>
          <w:szCs w:val="21"/>
        </w:rPr>
        <w:t>katastrální vyhlášky</w:t>
      </w:r>
      <w:r w:rsidR="001F2AD9" w:rsidRPr="00A403AC">
        <w:rPr>
          <w:rFonts w:ascii="Arial" w:hAnsi="Arial" w:cs="Arial"/>
          <w:bCs/>
          <w:sz w:val="21"/>
          <w:szCs w:val="21"/>
        </w:rPr>
        <w:t xml:space="preserve"> označ</w:t>
      </w:r>
      <w:r w:rsidR="001F2AD9">
        <w:rPr>
          <w:rFonts w:ascii="Arial" w:hAnsi="Arial" w:cs="Arial"/>
          <w:bCs/>
          <w:sz w:val="21"/>
          <w:szCs w:val="21"/>
        </w:rPr>
        <w:t>it</w:t>
      </w:r>
      <w:r w:rsidR="001F2AD9" w:rsidRPr="00A403AC">
        <w:rPr>
          <w:rFonts w:ascii="Arial" w:hAnsi="Arial" w:cs="Arial"/>
          <w:bCs/>
          <w:sz w:val="21"/>
          <w:szCs w:val="21"/>
        </w:rPr>
        <w:t xml:space="preserve"> dočasným způsobem</w:t>
      </w:r>
      <w:r w:rsidR="001F2AD9">
        <w:rPr>
          <w:rFonts w:ascii="Arial" w:hAnsi="Arial" w:cs="Arial"/>
          <w:bCs/>
          <w:sz w:val="21"/>
          <w:szCs w:val="21"/>
        </w:rPr>
        <w:t xml:space="preserve"> (označení bodu hřebem v pevném podkladu se podle ustanovení § 91 odst. 1 katastrální vyhlášky považuje za trvalé označení bodu). Údaj </w:t>
      </w:r>
      <w:r w:rsidR="001F2AD9" w:rsidRPr="00A403AC">
        <w:rPr>
          <w:rFonts w:ascii="Arial" w:hAnsi="Arial" w:cs="Arial"/>
          <w:bCs/>
          <w:sz w:val="21"/>
          <w:szCs w:val="21"/>
        </w:rPr>
        <w:t>na</w:t>
      </w:r>
      <w:r w:rsidR="00880072">
        <w:rPr>
          <w:rFonts w:ascii="Arial" w:hAnsi="Arial" w:cs="Arial"/>
          <w:bCs/>
          <w:sz w:val="21"/>
          <w:szCs w:val="21"/>
        </w:rPr>
        <w:t> </w:t>
      </w:r>
      <w:r w:rsidR="001F2AD9" w:rsidRPr="00A403AC">
        <w:rPr>
          <w:rFonts w:ascii="Arial" w:hAnsi="Arial" w:cs="Arial"/>
          <w:bCs/>
          <w:sz w:val="21"/>
          <w:szCs w:val="21"/>
        </w:rPr>
        <w:t xml:space="preserve">předmětném plánu </w:t>
      </w:r>
      <w:r w:rsidR="001F2AD9">
        <w:rPr>
          <w:rFonts w:ascii="Arial" w:hAnsi="Arial" w:cs="Arial"/>
          <w:bCs/>
          <w:sz w:val="21"/>
          <w:szCs w:val="21"/>
        </w:rPr>
        <w:t xml:space="preserve">o označení bodu č. </w:t>
      </w:r>
      <w:r w:rsidR="00E166B8">
        <w:rPr>
          <w:rFonts w:ascii="Arial" w:hAnsi="Arial" w:cs="Arial"/>
          <w:bCs/>
          <w:sz w:val="21"/>
          <w:szCs w:val="21"/>
        </w:rPr>
        <w:t>uuu</w:t>
      </w:r>
      <w:r w:rsidR="001F2AD9">
        <w:rPr>
          <w:rFonts w:ascii="Arial" w:hAnsi="Arial" w:cs="Arial"/>
          <w:bCs/>
          <w:sz w:val="21"/>
          <w:szCs w:val="21"/>
        </w:rPr>
        <w:t>-22 hřebem</w:t>
      </w:r>
      <w:r w:rsidR="001F2AD9" w:rsidRPr="00D37618">
        <w:rPr>
          <w:rFonts w:ascii="Arial" w:hAnsi="Arial" w:cs="Arial"/>
          <w:bCs/>
          <w:sz w:val="21"/>
          <w:szCs w:val="21"/>
        </w:rPr>
        <w:t xml:space="preserve"> </w:t>
      </w:r>
      <w:r w:rsidR="001F2AD9" w:rsidRPr="00A403AC">
        <w:rPr>
          <w:rFonts w:ascii="Arial" w:hAnsi="Arial" w:cs="Arial"/>
          <w:bCs/>
          <w:sz w:val="21"/>
          <w:szCs w:val="21"/>
        </w:rPr>
        <w:t>j</w:t>
      </w:r>
      <w:r w:rsidR="001F2AD9">
        <w:rPr>
          <w:rFonts w:ascii="Arial" w:hAnsi="Arial" w:cs="Arial"/>
          <w:bCs/>
          <w:sz w:val="21"/>
          <w:szCs w:val="21"/>
        </w:rPr>
        <w:t>e</w:t>
      </w:r>
      <w:r w:rsidR="001F2AD9" w:rsidRPr="00A403AC">
        <w:rPr>
          <w:rFonts w:ascii="Arial" w:hAnsi="Arial" w:cs="Arial"/>
          <w:bCs/>
          <w:sz w:val="21"/>
          <w:szCs w:val="21"/>
        </w:rPr>
        <w:t xml:space="preserve"> </w:t>
      </w:r>
      <w:r w:rsidR="008F538C">
        <w:rPr>
          <w:rFonts w:ascii="Arial" w:hAnsi="Arial" w:cs="Arial"/>
          <w:bCs/>
          <w:sz w:val="21"/>
          <w:szCs w:val="21"/>
        </w:rPr>
        <w:t xml:space="preserve">tímto </w:t>
      </w:r>
      <w:r w:rsidR="001F2AD9" w:rsidRPr="00A403AC">
        <w:rPr>
          <w:rFonts w:ascii="Arial" w:hAnsi="Arial" w:cs="Arial"/>
          <w:bCs/>
          <w:sz w:val="21"/>
          <w:szCs w:val="21"/>
        </w:rPr>
        <w:t>údaj</w:t>
      </w:r>
      <w:r w:rsidR="001F2AD9">
        <w:rPr>
          <w:rFonts w:ascii="Arial" w:hAnsi="Arial" w:cs="Arial"/>
          <w:bCs/>
          <w:sz w:val="21"/>
          <w:szCs w:val="21"/>
        </w:rPr>
        <w:t>em</w:t>
      </w:r>
      <w:r w:rsidR="001F2AD9" w:rsidRPr="00A403AC">
        <w:rPr>
          <w:rFonts w:ascii="Arial" w:hAnsi="Arial" w:cs="Arial"/>
          <w:bCs/>
          <w:sz w:val="21"/>
          <w:szCs w:val="21"/>
        </w:rPr>
        <w:t xml:space="preserve"> nepravdivý</w:t>
      </w:r>
      <w:r w:rsidR="001F2AD9">
        <w:rPr>
          <w:rFonts w:ascii="Arial" w:hAnsi="Arial" w:cs="Arial"/>
          <w:bCs/>
          <w:sz w:val="21"/>
          <w:szCs w:val="21"/>
        </w:rPr>
        <w:t xml:space="preserve">m. </w:t>
      </w:r>
    </w:p>
    <w:p w:rsidR="008F538C" w:rsidRDefault="008F538C" w:rsidP="008F538C">
      <w:pPr>
        <w:jc w:val="both"/>
        <w:rPr>
          <w:rFonts w:ascii="Arial" w:hAnsi="Arial" w:cs="Arial"/>
          <w:sz w:val="22"/>
          <w:szCs w:val="22"/>
        </w:rPr>
      </w:pPr>
    </w:p>
    <w:p w:rsidR="008F538C" w:rsidRPr="00594342" w:rsidRDefault="008F538C" w:rsidP="008F538C">
      <w:pPr>
        <w:jc w:val="both"/>
        <w:rPr>
          <w:rFonts w:ascii="Arial" w:hAnsi="Arial" w:cs="Arial"/>
          <w:sz w:val="22"/>
          <w:szCs w:val="22"/>
        </w:rPr>
      </w:pPr>
      <w:r w:rsidRPr="00594342">
        <w:rPr>
          <w:rFonts w:ascii="Arial" w:hAnsi="Arial" w:cs="Arial"/>
          <w:sz w:val="22"/>
          <w:szCs w:val="22"/>
        </w:rPr>
        <w:t>K bodu</w:t>
      </w:r>
      <w:r w:rsidRPr="00594342">
        <w:rPr>
          <w:rFonts w:ascii="Arial" w:hAnsi="Arial" w:cs="Arial"/>
          <w:b/>
          <w:sz w:val="22"/>
          <w:szCs w:val="22"/>
        </w:rPr>
        <w:t xml:space="preserve"> č. </w:t>
      </w:r>
      <w:r w:rsidR="00E166B8">
        <w:rPr>
          <w:rFonts w:ascii="Arial" w:hAnsi="Arial" w:cs="Arial"/>
          <w:b/>
          <w:sz w:val="22"/>
          <w:szCs w:val="22"/>
        </w:rPr>
        <w:t>uuu</w:t>
      </w:r>
      <w:r>
        <w:rPr>
          <w:rFonts w:ascii="Arial" w:hAnsi="Arial" w:cs="Arial"/>
          <w:b/>
          <w:sz w:val="22"/>
          <w:szCs w:val="22"/>
        </w:rPr>
        <w:t>-22</w:t>
      </w:r>
      <w:r w:rsidRPr="00594342">
        <w:rPr>
          <w:rFonts w:ascii="Arial" w:hAnsi="Arial" w:cs="Arial"/>
          <w:b/>
          <w:sz w:val="22"/>
          <w:szCs w:val="22"/>
        </w:rPr>
        <w:t xml:space="preserve"> </w:t>
      </w:r>
      <w:r w:rsidRPr="00594342">
        <w:rPr>
          <w:rFonts w:ascii="Arial" w:hAnsi="Arial" w:cs="Arial"/>
          <w:sz w:val="22"/>
          <w:szCs w:val="22"/>
        </w:rPr>
        <w:t xml:space="preserve">účastník řízení ve svém </w:t>
      </w:r>
      <w:r w:rsidRPr="00594342">
        <w:rPr>
          <w:rFonts w:ascii="Arial" w:hAnsi="Arial" w:cs="Arial"/>
          <w:i/>
          <w:sz w:val="22"/>
          <w:szCs w:val="22"/>
        </w:rPr>
        <w:t>„Vyjádření ze dne 10.9.2015“</w:t>
      </w:r>
      <w:r w:rsidRPr="00594342">
        <w:rPr>
          <w:rFonts w:ascii="Arial" w:hAnsi="Arial" w:cs="Arial"/>
          <w:sz w:val="22"/>
          <w:szCs w:val="22"/>
        </w:rPr>
        <w:t xml:space="preserve"> uvedl</w:t>
      </w:r>
      <w:r w:rsidRPr="00594342">
        <w:rPr>
          <w:rFonts w:ascii="Arial" w:hAnsi="Arial" w:cs="Arial"/>
          <w:i/>
          <w:sz w:val="22"/>
          <w:szCs w:val="22"/>
        </w:rPr>
        <w:t>:</w:t>
      </w:r>
      <w:r>
        <w:rPr>
          <w:rFonts w:ascii="Arial" w:hAnsi="Arial" w:cs="Arial"/>
          <w:i/>
          <w:sz w:val="22"/>
          <w:szCs w:val="22"/>
        </w:rPr>
        <w:t xml:space="preserve"> „Zničeno výstavbou dlažby, poté jsme již neobnovovali.“ </w:t>
      </w:r>
      <w:r w:rsidRPr="00594342">
        <w:rPr>
          <w:rFonts w:ascii="Arial" w:hAnsi="Arial" w:cs="Arial"/>
          <w:sz w:val="22"/>
          <w:szCs w:val="22"/>
        </w:rPr>
        <w:t>(konec citace).</w:t>
      </w:r>
    </w:p>
    <w:p w:rsidR="008F538C" w:rsidRDefault="008F538C" w:rsidP="008F538C">
      <w:pPr>
        <w:jc w:val="both"/>
        <w:rPr>
          <w:rFonts w:ascii="Arial" w:hAnsi="Arial" w:cs="Arial"/>
          <w:sz w:val="22"/>
          <w:szCs w:val="22"/>
        </w:rPr>
      </w:pPr>
      <w:r w:rsidRPr="00CF64F4">
        <w:rPr>
          <w:rFonts w:ascii="Arial" w:hAnsi="Arial" w:cs="Arial"/>
          <w:sz w:val="22"/>
          <w:szCs w:val="22"/>
          <w:u w:val="single"/>
        </w:rPr>
        <w:t>Stanovisko ZKI v Opavě</w:t>
      </w:r>
      <w:r>
        <w:rPr>
          <w:rFonts w:ascii="Arial" w:hAnsi="Arial" w:cs="Arial"/>
          <w:sz w:val="22"/>
          <w:szCs w:val="22"/>
        </w:rPr>
        <w:t>:</w:t>
      </w:r>
    </w:p>
    <w:p w:rsidR="008F538C" w:rsidRDefault="008F538C" w:rsidP="008F538C">
      <w:pPr>
        <w:jc w:val="both"/>
        <w:rPr>
          <w:rFonts w:ascii="Arial" w:hAnsi="Arial" w:cs="Arial"/>
          <w:sz w:val="22"/>
          <w:szCs w:val="22"/>
        </w:rPr>
      </w:pPr>
      <w:r>
        <w:rPr>
          <w:rFonts w:ascii="Arial" w:hAnsi="Arial" w:cs="Arial"/>
          <w:sz w:val="22"/>
          <w:szCs w:val="22"/>
        </w:rPr>
        <w:t xml:space="preserve">S ohledem k tomu, že bod byl v předmětném plánu vyznačen jako bod na hranici rozsahu věcného břemene, vzal ZKI v Opavě do úvahy </w:t>
      </w:r>
      <w:r w:rsidRPr="008251DE">
        <w:rPr>
          <w:rFonts w:ascii="Arial" w:hAnsi="Arial" w:cs="Arial"/>
          <w:i/>
          <w:sz w:val="22"/>
          <w:szCs w:val="22"/>
        </w:rPr>
        <w:t>„Stanovisko ze dne 7.9.2015“</w:t>
      </w:r>
      <w:r>
        <w:rPr>
          <w:rFonts w:ascii="Arial" w:hAnsi="Arial" w:cs="Arial"/>
          <w:sz w:val="22"/>
          <w:szCs w:val="22"/>
        </w:rPr>
        <w:t xml:space="preserve"> citované na</w:t>
      </w:r>
      <w:r w:rsidR="00CF42FC">
        <w:rPr>
          <w:rFonts w:ascii="Arial" w:hAnsi="Arial" w:cs="Arial"/>
          <w:sz w:val="22"/>
          <w:szCs w:val="22"/>
        </w:rPr>
        <w:t> </w:t>
      </w:r>
      <w:r>
        <w:rPr>
          <w:rFonts w:ascii="Arial" w:hAnsi="Arial" w:cs="Arial"/>
          <w:sz w:val="22"/>
          <w:szCs w:val="22"/>
        </w:rPr>
        <w:t>str.</w:t>
      </w:r>
      <w:r w:rsidR="00CF42FC">
        <w:rPr>
          <w:rFonts w:ascii="Arial" w:hAnsi="Arial" w:cs="Arial"/>
          <w:sz w:val="22"/>
          <w:szCs w:val="22"/>
        </w:rPr>
        <w:t> </w:t>
      </w:r>
      <w:r>
        <w:rPr>
          <w:rFonts w:ascii="Arial" w:hAnsi="Arial" w:cs="Arial"/>
          <w:sz w:val="22"/>
          <w:szCs w:val="22"/>
        </w:rPr>
        <w:t xml:space="preserve">4 tohoto rozhodnutí a akceptoval skutečnost, že od doby zaměření </w:t>
      </w:r>
      <w:r w:rsidR="00962239">
        <w:rPr>
          <w:rFonts w:ascii="Arial" w:hAnsi="Arial" w:cs="Arial"/>
          <w:sz w:val="22"/>
          <w:szCs w:val="22"/>
        </w:rPr>
        <w:t xml:space="preserve">patrně </w:t>
      </w:r>
      <w:r>
        <w:rPr>
          <w:rFonts w:ascii="Arial" w:hAnsi="Arial" w:cs="Arial"/>
          <w:sz w:val="22"/>
          <w:szCs w:val="22"/>
        </w:rPr>
        <w:t xml:space="preserve">došlo k četným úpravám na povrchu dotčeného </w:t>
      </w:r>
      <w:r w:rsidR="00A14C38">
        <w:rPr>
          <w:rFonts w:ascii="Arial" w:hAnsi="Arial" w:cs="Arial"/>
          <w:sz w:val="22"/>
          <w:szCs w:val="22"/>
        </w:rPr>
        <w:t>pozemku, p</w:t>
      </w:r>
      <w:r w:rsidR="00CB76AA">
        <w:rPr>
          <w:rFonts w:ascii="Arial" w:hAnsi="Arial" w:cs="Arial"/>
          <w:sz w:val="22"/>
          <w:szCs w:val="22"/>
        </w:rPr>
        <w:t>ři nich</w:t>
      </w:r>
      <w:r w:rsidR="00A14C38">
        <w:rPr>
          <w:rFonts w:ascii="Arial" w:hAnsi="Arial" w:cs="Arial"/>
          <w:sz w:val="22"/>
          <w:szCs w:val="22"/>
        </w:rPr>
        <w:t>ž</w:t>
      </w:r>
      <w:r w:rsidR="00CB76AA">
        <w:rPr>
          <w:rFonts w:ascii="Arial" w:hAnsi="Arial" w:cs="Arial"/>
          <w:sz w:val="22"/>
          <w:szCs w:val="22"/>
        </w:rPr>
        <w:t xml:space="preserve"> mohl být hřeb</w:t>
      </w:r>
      <w:r>
        <w:rPr>
          <w:rFonts w:ascii="Arial" w:hAnsi="Arial" w:cs="Arial"/>
          <w:sz w:val="22"/>
          <w:szCs w:val="22"/>
        </w:rPr>
        <w:t xml:space="preserve"> odstraněn.</w:t>
      </w:r>
    </w:p>
    <w:p w:rsidR="001F2AD9" w:rsidRDefault="001F2AD9" w:rsidP="00522FFA">
      <w:pPr>
        <w:pStyle w:val="Zkladntextodsazen3"/>
        <w:ind w:firstLine="0"/>
        <w:rPr>
          <w:szCs w:val="22"/>
        </w:rPr>
      </w:pPr>
    </w:p>
    <w:p w:rsidR="0085402B" w:rsidRPr="0085402B" w:rsidRDefault="0085402B" w:rsidP="00522FFA">
      <w:pPr>
        <w:pStyle w:val="Zkladntextodsazen3"/>
        <w:ind w:firstLine="0"/>
        <w:rPr>
          <w:b/>
          <w:szCs w:val="22"/>
        </w:rPr>
      </w:pPr>
      <w:r w:rsidRPr="0085402B">
        <w:rPr>
          <w:b/>
          <w:szCs w:val="22"/>
        </w:rPr>
        <w:t>Identické body:</w:t>
      </w:r>
    </w:p>
    <w:p w:rsidR="00522FFA" w:rsidRPr="004E3159" w:rsidRDefault="00522FFA" w:rsidP="00522FFA">
      <w:pPr>
        <w:pStyle w:val="Zkladntextodsazen3"/>
        <w:ind w:firstLine="0"/>
        <w:rPr>
          <w:szCs w:val="22"/>
        </w:rPr>
      </w:pPr>
      <w:r w:rsidRPr="004E3159">
        <w:rPr>
          <w:szCs w:val="22"/>
        </w:rPr>
        <w:t xml:space="preserve">V době ověření předmětného plánu byla v k.ú. </w:t>
      </w:r>
      <w:r w:rsidR="00715B76">
        <w:rPr>
          <w:szCs w:val="22"/>
        </w:rPr>
        <w:t>D.M.</w:t>
      </w:r>
      <w:r w:rsidRPr="004E3159">
        <w:rPr>
          <w:szCs w:val="22"/>
        </w:rPr>
        <w:t xml:space="preserve"> platnou katastrální mapou mapa analogová v měřítku 1:2880. </w:t>
      </w:r>
    </w:p>
    <w:p w:rsidR="00522FFA" w:rsidRPr="004E3159" w:rsidRDefault="009B2928" w:rsidP="00522FFA">
      <w:pPr>
        <w:pStyle w:val="Zkladntextodsazen3"/>
        <w:ind w:firstLine="0"/>
        <w:rPr>
          <w:szCs w:val="22"/>
        </w:rPr>
      </w:pPr>
      <w:r>
        <w:rPr>
          <w:rFonts w:cs="Arial"/>
          <w:bCs/>
          <w:szCs w:val="22"/>
        </w:rPr>
        <w:t>Jak již bylo uvedeno výše, b</w:t>
      </w:r>
      <w:r w:rsidR="00522FFA" w:rsidRPr="00841AE0">
        <w:rPr>
          <w:rFonts w:cs="Arial"/>
          <w:bCs/>
          <w:szCs w:val="22"/>
        </w:rPr>
        <w:t xml:space="preserve">ody </w:t>
      </w:r>
      <w:r w:rsidR="00522FFA" w:rsidRPr="004E3159">
        <w:rPr>
          <w:rFonts w:cs="Arial"/>
          <w:b/>
          <w:bCs/>
          <w:szCs w:val="22"/>
        </w:rPr>
        <w:t xml:space="preserve">č. </w:t>
      </w:r>
      <w:r w:rsidR="00E166B8">
        <w:rPr>
          <w:rFonts w:cs="Arial"/>
          <w:b/>
          <w:bCs/>
          <w:szCs w:val="22"/>
        </w:rPr>
        <w:t>zzz</w:t>
      </w:r>
      <w:r w:rsidR="00522FFA" w:rsidRPr="004E3159">
        <w:rPr>
          <w:rFonts w:cs="Arial"/>
          <w:b/>
          <w:bCs/>
          <w:szCs w:val="22"/>
        </w:rPr>
        <w:t xml:space="preserve">-49, </w:t>
      </w:r>
      <w:r w:rsidR="00E166B8">
        <w:rPr>
          <w:rFonts w:cs="Arial"/>
          <w:b/>
          <w:bCs/>
          <w:szCs w:val="22"/>
        </w:rPr>
        <w:t>yyy</w:t>
      </w:r>
      <w:r w:rsidR="00472183">
        <w:rPr>
          <w:rFonts w:cs="Arial"/>
          <w:b/>
          <w:bCs/>
          <w:szCs w:val="22"/>
        </w:rPr>
        <w:t>-43</w:t>
      </w:r>
      <w:r w:rsidR="00522FFA" w:rsidRPr="004E3159">
        <w:rPr>
          <w:rFonts w:cs="Arial"/>
          <w:b/>
          <w:bCs/>
          <w:szCs w:val="22"/>
        </w:rPr>
        <w:t xml:space="preserve"> a </w:t>
      </w:r>
      <w:r w:rsidR="00E166B8">
        <w:rPr>
          <w:rFonts w:cs="Arial"/>
          <w:b/>
          <w:bCs/>
          <w:szCs w:val="22"/>
        </w:rPr>
        <w:t>yyy</w:t>
      </w:r>
      <w:r w:rsidR="00522FFA" w:rsidRPr="004E3159">
        <w:rPr>
          <w:rFonts w:cs="Arial"/>
          <w:b/>
          <w:bCs/>
          <w:szCs w:val="22"/>
        </w:rPr>
        <w:t>-44</w:t>
      </w:r>
      <w:r w:rsidR="00522FFA" w:rsidRPr="004E3159">
        <w:rPr>
          <w:rFonts w:cs="Arial"/>
          <w:bCs/>
          <w:szCs w:val="22"/>
        </w:rPr>
        <w:t xml:space="preserve"> byly </w:t>
      </w:r>
      <w:r w:rsidR="00522FFA">
        <w:rPr>
          <w:rFonts w:cs="Arial"/>
          <w:bCs/>
          <w:szCs w:val="22"/>
        </w:rPr>
        <w:t xml:space="preserve">při vyhotovení předmětného plánu </w:t>
      </w:r>
      <w:r w:rsidR="00522FFA" w:rsidRPr="004E3159">
        <w:rPr>
          <w:rFonts w:cs="Arial"/>
          <w:bCs/>
          <w:szCs w:val="22"/>
        </w:rPr>
        <w:t xml:space="preserve">využity jako identické v rozporu s ustanovením § 75 odst. </w:t>
      </w:r>
      <w:r w:rsidR="00522FFA">
        <w:rPr>
          <w:rFonts w:cs="Arial"/>
          <w:bCs/>
          <w:szCs w:val="22"/>
        </w:rPr>
        <w:t xml:space="preserve">5 </w:t>
      </w:r>
      <w:r w:rsidR="0085402B">
        <w:rPr>
          <w:rFonts w:cs="Arial"/>
          <w:bCs/>
          <w:szCs w:val="22"/>
        </w:rPr>
        <w:t xml:space="preserve">písm. a) </w:t>
      </w:r>
      <w:r w:rsidR="00522FFA">
        <w:rPr>
          <w:rFonts w:cs="Arial"/>
          <w:bCs/>
          <w:szCs w:val="22"/>
        </w:rPr>
        <w:t>katastrální vyhlášky</w:t>
      </w:r>
      <w:r w:rsidR="00522FFA" w:rsidRPr="004E3159">
        <w:rPr>
          <w:rFonts w:cs="Arial"/>
          <w:bCs/>
          <w:szCs w:val="22"/>
        </w:rPr>
        <w:t xml:space="preserve">, neboť nebyly v terénu označeny trvalým způsobem, příp. v rozporu s ustanovením § 75 odst. 6 </w:t>
      </w:r>
      <w:r w:rsidR="00522FFA">
        <w:rPr>
          <w:rFonts w:cs="Arial"/>
          <w:bCs/>
          <w:szCs w:val="22"/>
        </w:rPr>
        <w:t>katastrální vyhlášky</w:t>
      </w:r>
      <w:r w:rsidR="00522FFA" w:rsidRPr="004E3159">
        <w:rPr>
          <w:rFonts w:cs="Arial"/>
          <w:bCs/>
          <w:szCs w:val="22"/>
        </w:rPr>
        <w:t xml:space="preserve"> u bodu č. </w:t>
      </w:r>
      <w:r w:rsidR="00E166B8">
        <w:rPr>
          <w:rFonts w:cs="Arial"/>
          <w:bCs/>
          <w:szCs w:val="22"/>
        </w:rPr>
        <w:t>yyy</w:t>
      </w:r>
      <w:r w:rsidR="00472183">
        <w:rPr>
          <w:rFonts w:cs="Arial"/>
          <w:bCs/>
          <w:szCs w:val="22"/>
        </w:rPr>
        <w:t>-43</w:t>
      </w:r>
      <w:r w:rsidR="00522FFA" w:rsidRPr="004E3159">
        <w:rPr>
          <w:rFonts w:cs="Arial"/>
          <w:bCs/>
          <w:szCs w:val="22"/>
        </w:rPr>
        <w:t xml:space="preserve"> jako styku hranic 3 pozemků, které nejsou v terénu zřetelné, ani určité. </w:t>
      </w:r>
      <w:r w:rsidR="002E6ED6">
        <w:rPr>
          <w:rFonts w:cs="Arial"/>
          <w:bCs/>
          <w:szCs w:val="22"/>
        </w:rPr>
        <w:t>Při vyloučení citovaných bodů z</w:t>
      </w:r>
      <w:r w:rsidR="00522FFA" w:rsidRPr="004E3159">
        <w:rPr>
          <w:rFonts w:cs="Arial"/>
          <w:bCs/>
          <w:szCs w:val="22"/>
        </w:rPr>
        <w:t xml:space="preserve">bývající identické body č. </w:t>
      </w:r>
      <w:proofErr w:type="spellStart"/>
      <w:r w:rsidR="00E166B8">
        <w:rPr>
          <w:rFonts w:cs="Arial"/>
          <w:bCs/>
          <w:szCs w:val="22"/>
        </w:rPr>
        <w:t>vvv</w:t>
      </w:r>
      <w:proofErr w:type="spellEnd"/>
      <w:r w:rsidR="00522FFA" w:rsidRPr="004E3159">
        <w:rPr>
          <w:rFonts w:cs="Arial"/>
          <w:bCs/>
          <w:szCs w:val="22"/>
        </w:rPr>
        <w:t xml:space="preserve">-1, </w:t>
      </w:r>
      <w:proofErr w:type="spellStart"/>
      <w:r w:rsidR="00E166B8">
        <w:rPr>
          <w:rFonts w:cs="Arial"/>
          <w:bCs/>
          <w:szCs w:val="22"/>
        </w:rPr>
        <w:t>vvv</w:t>
      </w:r>
      <w:proofErr w:type="spellEnd"/>
      <w:r w:rsidR="00522FFA" w:rsidRPr="004E3159">
        <w:rPr>
          <w:rFonts w:cs="Arial"/>
          <w:bCs/>
          <w:szCs w:val="22"/>
        </w:rPr>
        <w:t xml:space="preserve">-9 a </w:t>
      </w:r>
      <w:proofErr w:type="spellStart"/>
      <w:r w:rsidR="00B30B47">
        <w:rPr>
          <w:rFonts w:cs="Arial"/>
          <w:bCs/>
          <w:szCs w:val="22"/>
        </w:rPr>
        <w:t>ttt</w:t>
      </w:r>
      <w:proofErr w:type="spellEnd"/>
      <w:r w:rsidR="00522FFA" w:rsidRPr="004E3159">
        <w:rPr>
          <w:rFonts w:cs="Arial"/>
          <w:bCs/>
          <w:szCs w:val="22"/>
        </w:rPr>
        <w:t xml:space="preserve">-9 (rohy chatek) </w:t>
      </w:r>
      <w:r w:rsidR="00522FFA">
        <w:rPr>
          <w:rFonts w:cs="Arial"/>
          <w:bCs/>
          <w:szCs w:val="22"/>
        </w:rPr>
        <w:t xml:space="preserve">již </w:t>
      </w:r>
      <w:r w:rsidR="00522FFA" w:rsidRPr="004E3159">
        <w:rPr>
          <w:rFonts w:cs="Arial"/>
          <w:bCs/>
          <w:szCs w:val="22"/>
        </w:rPr>
        <w:t xml:space="preserve">nezajistí u změny týkající se </w:t>
      </w:r>
      <w:r w:rsidR="00522FFA" w:rsidRPr="00A71DB1">
        <w:rPr>
          <w:rFonts w:cs="Arial"/>
          <w:bCs/>
          <w:i/>
          <w:szCs w:val="22"/>
        </w:rPr>
        <w:t>rozdělení pozemku</w:t>
      </w:r>
      <w:r w:rsidR="00522FFA" w:rsidRPr="004E3159">
        <w:rPr>
          <w:rFonts w:cs="Arial"/>
          <w:bCs/>
          <w:szCs w:val="22"/>
        </w:rPr>
        <w:t xml:space="preserve"> splnění podmínky stanovené v § 75 odst. 4 </w:t>
      </w:r>
      <w:r w:rsidR="00522FFA">
        <w:rPr>
          <w:rFonts w:cs="Arial"/>
          <w:bCs/>
          <w:szCs w:val="22"/>
        </w:rPr>
        <w:t>katastrální vyhlášky</w:t>
      </w:r>
      <w:r w:rsidR="00522FFA" w:rsidRPr="004E3159">
        <w:rPr>
          <w:rFonts w:cs="Arial"/>
          <w:bCs/>
          <w:szCs w:val="22"/>
        </w:rPr>
        <w:t>.</w:t>
      </w:r>
    </w:p>
    <w:p w:rsidR="00AA0CC1" w:rsidRDefault="00AA0CC1" w:rsidP="0095261A">
      <w:pPr>
        <w:jc w:val="both"/>
        <w:rPr>
          <w:rFonts w:ascii="Arial" w:hAnsi="Arial" w:cs="Arial"/>
          <w:sz w:val="22"/>
          <w:szCs w:val="22"/>
        </w:rPr>
      </w:pPr>
    </w:p>
    <w:p w:rsidR="00497334" w:rsidRPr="00AA0CC1" w:rsidRDefault="00AA0CC1" w:rsidP="0095261A">
      <w:pPr>
        <w:jc w:val="both"/>
        <w:rPr>
          <w:rFonts w:ascii="Arial" w:hAnsi="Arial" w:cs="Arial"/>
          <w:sz w:val="22"/>
          <w:szCs w:val="22"/>
        </w:rPr>
      </w:pPr>
      <w:r w:rsidRPr="00AA0CC1">
        <w:rPr>
          <w:rFonts w:ascii="Arial" w:hAnsi="Arial" w:cs="Arial"/>
          <w:sz w:val="22"/>
          <w:szCs w:val="22"/>
        </w:rPr>
        <w:t>K bod</w:t>
      </w:r>
      <w:r>
        <w:rPr>
          <w:rFonts w:ascii="Arial" w:hAnsi="Arial" w:cs="Arial"/>
          <w:sz w:val="22"/>
          <w:szCs w:val="22"/>
        </w:rPr>
        <w:t>ům</w:t>
      </w:r>
      <w:r w:rsidRPr="00AA0CC1">
        <w:rPr>
          <w:rFonts w:ascii="Arial" w:hAnsi="Arial" w:cs="Arial"/>
          <w:b/>
          <w:sz w:val="22"/>
          <w:szCs w:val="22"/>
        </w:rPr>
        <w:t xml:space="preserve"> č. </w:t>
      </w:r>
      <w:proofErr w:type="spellStart"/>
      <w:r w:rsidR="00CF42FC">
        <w:rPr>
          <w:rFonts w:ascii="Arial" w:hAnsi="Arial" w:cs="Arial"/>
          <w:b/>
          <w:sz w:val="22"/>
          <w:szCs w:val="22"/>
        </w:rPr>
        <w:t>zzz</w:t>
      </w:r>
      <w:proofErr w:type="spellEnd"/>
      <w:r w:rsidRPr="00AA0CC1">
        <w:rPr>
          <w:rFonts w:ascii="Arial" w:hAnsi="Arial" w:cs="Arial"/>
          <w:b/>
          <w:sz w:val="22"/>
          <w:szCs w:val="22"/>
        </w:rPr>
        <w:t>-</w:t>
      </w:r>
      <w:r>
        <w:rPr>
          <w:rFonts w:ascii="Arial" w:hAnsi="Arial" w:cs="Arial"/>
          <w:b/>
          <w:sz w:val="22"/>
          <w:szCs w:val="22"/>
        </w:rPr>
        <w:t xml:space="preserve">49, </w:t>
      </w:r>
      <w:proofErr w:type="spellStart"/>
      <w:r w:rsidR="00B30D97">
        <w:rPr>
          <w:rFonts w:ascii="Arial" w:hAnsi="Arial" w:cs="Arial"/>
          <w:b/>
          <w:sz w:val="22"/>
          <w:szCs w:val="22"/>
        </w:rPr>
        <w:t>yyy</w:t>
      </w:r>
      <w:proofErr w:type="spellEnd"/>
      <w:r w:rsidR="00472183">
        <w:rPr>
          <w:rFonts w:ascii="Arial" w:hAnsi="Arial" w:cs="Arial"/>
          <w:b/>
          <w:sz w:val="22"/>
          <w:szCs w:val="22"/>
        </w:rPr>
        <w:t>-43</w:t>
      </w:r>
      <w:r>
        <w:rPr>
          <w:rFonts w:ascii="Arial" w:hAnsi="Arial" w:cs="Arial"/>
          <w:b/>
          <w:sz w:val="22"/>
          <w:szCs w:val="22"/>
        </w:rPr>
        <w:t xml:space="preserve"> a </w:t>
      </w:r>
      <w:proofErr w:type="spellStart"/>
      <w:r w:rsidR="00B30D97">
        <w:rPr>
          <w:rFonts w:ascii="Arial" w:hAnsi="Arial" w:cs="Arial"/>
          <w:b/>
          <w:sz w:val="22"/>
          <w:szCs w:val="22"/>
        </w:rPr>
        <w:t>yyy</w:t>
      </w:r>
      <w:proofErr w:type="spellEnd"/>
      <w:r>
        <w:rPr>
          <w:rFonts w:ascii="Arial" w:hAnsi="Arial" w:cs="Arial"/>
          <w:b/>
          <w:sz w:val="22"/>
          <w:szCs w:val="22"/>
        </w:rPr>
        <w:t>-44</w:t>
      </w:r>
      <w:r>
        <w:rPr>
          <w:rFonts w:ascii="Arial" w:hAnsi="Arial" w:cs="Arial"/>
          <w:sz w:val="22"/>
          <w:szCs w:val="22"/>
        </w:rPr>
        <w:t xml:space="preserve"> využitým jako identické body pro zobrazení změny do mapy</w:t>
      </w:r>
      <w:r w:rsidRPr="00AA0CC1">
        <w:rPr>
          <w:rFonts w:ascii="Arial" w:hAnsi="Arial" w:cs="Arial"/>
          <w:b/>
          <w:sz w:val="22"/>
          <w:szCs w:val="22"/>
        </w:rPr>
        <w:t xml:space="preserve"> </w:t>
      </w:r>
      <w:r w:rsidRPr="00AA0CC1">
        <w:rPr>
          <w:rFonts w:ascii="Arial" w:hAnsi="Arial" w:cs="Arial"/>
          <w:sz w:val="22"/>
          <w:szCs w:val="22"/>
        </w:rPr>
        <w:t xml:space="preserve">účastník řízení ve svém </w:t>
      </w:r>
      <w:r w:rsidRPr="00AA0CC1">
        <w:rPr>
          <w:rFonts w:ascii="Arial" w:hAnsi="Arial" w:cs="Arial"/>
          <w:i/>
          <w:sz w:val="22"/>
          <w:szCs w:val="22"/>
        </w:rPr>
        <w:t xml:space="preserve">„Vyjádření ze dne </w:t>
      </w:r>
      <w:proofErr w:type="gramStart"/>
      <w:r w:rsidRPr="00AA0CC1">
        <w:rPr>
          <w:rFonts w:ascii="Arial" w:hAnsi="Arial" w:cs="Arial"/>
          <w:i/>
          <w:sz w:val="22"/>
          <w:szCs w:val="22"/>
        </w:rPr>
        <w:t>10.9.2015</w:t>
      </w:r>
      <w:proofErr w:type="gramEnd"/>
      <w:r w:rsidRPr="00AA0CC1">
        <w:rPr>
          <w:rFonts w:ascii="Arial" w:hAnsi="Arial" w:cs="Arial"/>
          <w:i/>
          <w:sz w:val="22"/>
          <w:szCs w:val="22"/>
        </w:rPr>
        <w:t>“</w:t>
      </w:r>
      <w:r w:rsidRPr="00AA0CC1">
        <w:rPr>
          <w:rFonts w:ascii="Arial" w:hAnsi="Arial" w:cs="Arial"/>
          <w:sz w:val="22"/>
          <w:szCs w:val="22"/>
        </w:rPr>
        <w:t xml:space="preserve"> uvedl</w:t>
      </w:r>
      <w:r w:rsidRPr="00AA0CC1">
        <w:rPr>
          <w:rFonts w:ascii="Arial" w:hAnsi="Arial" w:cs="Arial"/>
          <w:i/>
          <w:sz w:val="22"/>
          <w:szCs w:val="22"/>
        </w:rPr>
        <w:t>:</w:t>
      </w:r>
      <w:r>
        <w:rPr>
          <w:rFonts w:ascii="Arial" w:hAnsi="Arial" w:cs="Arial"/>
          <w:i/>
          <w:sz w:val="22"/>
          <w:szCs w:val="22"/>
        </w:rPr>
        <w:t xml:space="preserve"> „Bod </w:t>
      </w:r>
      <w:r w:rsidR="00147580">
        <w:rPr>
          <w:rFonts w:ascii="Arial" w:hAnsi="Arial" w:cs="Arial"/>
          <w:i/>
          <w:sz w:val="22"/>
          <w:szCs w:val="22"/>
        </w:rPr>
        <w:t>zzz</w:t>
      </w:r>
      <w:r>
        <w:rPr>
          <w:rFonts w:ascii="Arial" w:hAnsi="Arial" w:cs="Arial"/>
          <w:i/>
          <w:sz w:val="22"/>
          <w:szCs w:val="22"/>
        </w:rPr>
        <w:t xml:space="preserve">-49 byl stabilizován hřebem v tvrdém podkladu, následně narušen stavební činností, dodatečně přestabilizován </w:t>
      </w:r>
      <w:r w:rsidR="00147580">
        <w:rPr>
          <w:rFonts w:ascii="Arial" w:hAnsi="Arial" w:cs="Arial"/>
          <w:i/>
          <w:sz w:val="22"/>
          <w:szCs w:val="22"/>
        </w:rPr>
        <w:t>-</w:t>
      </w:r>
      <w:r>
        <w:rPr>
          <w:rFonts w:ascii="Arial" w:hAnsi="Arial" w:cs="Arial"/>
          <w:i/>
          <w:sz w:val="22"/>
          <w:szCs w:val="22"/>
        </w:rPr>
        <w:t xml:space="preserve"> kolík plus hřeb. </w:t>
      </w:r>
      <w:r w:rsidR="00FC2318">
        <w:rPr>
          <w:rFonts w:ascii="Arial" w:hAnsi="Arial" w:cs="Arial"/>
          <w:i/>
          <w:sz w:val="22"/>
          <w:szCs w:val="22"/>
        </w:rPr>
        <w:t xml:space="preserve">Body </w:t>
      </w:r>
      <w:r w:rsidR="00147580">
        <w:rPr>
          <w:rFonts w:ascii="Arial" w:hAnsi="Arial" w:cs="Arial"/>
          <w:i/>
          <w:sz w:val="22"/>
          <w:szCs w:val="22"/>
        </w:rPr>
        <w:t>yyy</w:t>
      </w:r>
      <w:r w:rsidR="00472183">
        <w:rPr>
          <w:rFonts w:ascii="Arial" w:hAnsi="Arial" w:cs="Arial"/>
          <w:i/>
          <w:sz w:val="22"/>
          <w:szCs w:val="22"/>
        </w:rPr>
        <w:t>-43</w:t>
      </w:r>
      <w:r w:rsidR="00FC2318">
        <w:rPr>
          <w:rFonts w:ascii="Arial" w:hAnsi="Arial" w:cs="Arial"/>
          <w:i/>
          <w:sz w:val="22"/>
          <w:szCs w:val="22"/>
        </w:rPr>
        <w:t xml:space="preserve"> a </w:t>
      </w:r>
      <w:r w:rsidR="00147580">
        <w:rPr>
          <w:rFonts w:ascii="Arial" w:hAnsi="Arial" w:cs="Arial"/>
          <w:i/>
          <w:sz w:val="22"/>
          <w:szCs w:val="22"/>
        </w:rPr>
        <w:t>yyy</w:t>
      </w:r>
      <w:r w:rsidR="00FC2318">
        <w:rPr>
          <w:rFonts w:ascii="Arial" w:hAnsi="Arial" w:cs="Arial"/>
          <w:i/>
          <w:sz w:val="22"/>
          <w:szCs w:val="22"/>
        </w:rPr>
        <w:t>-44 byly v době tvorby GP v terénu stabilizované trvalým způsobem. Pak byly poničeny výstavbou, následně byly obnoveny na</w:t>
      </w:r>
      <w:r w:rsidR="00147580">
        <w:rPr>
          <w:rFonts w:ascii="Arial" w:hAnsi="Arial" w:cs="Arial"/>
          <w:i/>
          <w:sz w:val="22"/>
          <w:szCs w:val="22"/>
        </w:rPr>
        <w:t> </w:t>
      </w:r>
      <w:r w:rsidR="00FC2318">
        <w:rPr>
          <w:rFonts w:ascii="Arial" w:hAnsi="Arial" w:cs="Arial"/>
          <w:i/>
          <w:sz w:val="22"/>
          <w:szCs w:val="22"/>
        </w:rPr>
        <w:t>žádost vlastníka a to dle možností stabilizovány hřebem do dlažby. Chcete tvrdit, že když se v místě GP poničí všechny stabilizace, že se nedá udělat GP, protože nic není identického? Už to, že je v katastru určena hranice bodem se souřadnicemi S-JTSK, tak je to identita. V terénu se může, a děje se to denně, porušování stabilizace, opláštění budovy atd., ale geodet musí pracovat dál a vychází z platných RES bodů a mapy.“ (konec citace).</w:t>
      </w:r>
    </w:p>
    <w:p w:rsidR="00D735DD" w:rsidRDefault="00D735DD" w:rsidP="0095261A">
      <w:pPr>
        <w:jc w:val="both"/>
        <w:rPr>
          <w:rFonts w:ascii="Arial" w:hAnsi="Arial" w:cs="Arial"/>
          <w:sz w:val="22"/>
          <w:szCs w:val="22"/>
          <w:u w:val="single"/>
        </w:rPr>
      </w:pPr>
    </w:p>
    <w:p w:rsidR="009B2928" w:rsidRPr="00147580" w:rsidRDefault="00FC2318" w:rsidP="0095261A">
      <w:pPr>
        <w:jc w:val="both"/>
        <w:rPr>
          <w:rFonts w:ascii="Arial" w:hAnsi="Arial" w:cs="Arial"/>
          <w:sz w:val="22"/>
          <w:szCs w:val="22"/>
        </w:rPr>
      </w:pPr>
      <w:r w:rsidRPr="00147580">
        <w:rPr>
          <w:rFonts w:ascii="Arial" w:hAnsi="Arial" w:cs="Arial"/>
          <w:sz w:val="22"/>
          <w:szCs w:val="22"/>
          <w:u w:val="single"/>
        </w:rPr>
        <w:t>Stanovisko ZKI v Opavě</w:t>
      </w:r>
      <w:r w:rsidRPr="00147580">
        <w:rPr>
          <w:rFonts w:ascii="Arial" w:hAnsi="Arial" w:cs="Arial"/>
          <w:sz w:val="22"/>
          <w:szCs w:val="22"/>
        </w:rPr>
        <w:t>:</w:t>
      </w:r>
    </w:p>
    <w:p w:rsidR="00675CD8" w:rsidRPr="00147580" w:rsidRDefault="00675CD8" w:rsidP="00675CD8">
      <w:pPr>
        <w:jc w:val="both"/>
        <w:rPr>
          <w:rFonts w:ascii="Arial" w:hAnsi="Arial" w:cs="Arial"/>
          <w:bCs/>
          <w:sz w:val="21"/>
          <w:szCs w:val="21"/>
        </w:rPr>
      </w:pPr>
      <w:r w:rsidRPr="00147580">
        <w:rPr>
          <w:rFonts w:ascii="Arial" w:hAnsi="Arial" w:cs="Arial"/>
          <w:bCs/>
          <w:sz w:val="22"/>
          <w:szCs w:val="22"/>
        </w:rPr>
        <w:t xml:space="preserve">Se způsobem stabilizace bodů </w:t>
      </w:r>
      <w:r w:rsidRPr="00147580">
        <w:rPr>
          <w:rFonts w:ascii="Arial" w:hAnsi="Arial" w:cs="Arial"/>
          <w:sz w:val="22"/>
          <w:szCs w:val="22"/>
        </w:rPr>
        <w:t xml:space="preserve">č. </w:t>
      </w:r>
      <w:r w:rsidR="00147580" w:rsidRPr="00147580">
        <w:rPr>
          <w:rFonts w:ascii="Arial" w:hAnsi="Arial" w:cs="Arial"/>
          <w:sz w:val="22"/>
          <w:szCs w:val="22"/>
        </w:rPr>
        <w:t>zzz</w:t>
      </w:r>
      <w:r w:rsidRPr="00147580">
        <w:rPr>
          <w:rFonts w:ascii="Arial" w:hAnsi="Arial" w:cs="Arial"/>
          <w:sz w:val="22"/>
          <w:szCs w:val="22"/>
        </w:rPr>
        <w:t xml:space="preserve">-49, </w:t>
      </w:r>
      <w:r w:rsidR="00147580" w:rsidRPr="00147580">
        <w:rPr>
          <w:rFonts w:ascii="Arial" w:hAnsi="Arial" w:cs="Arial"/>
          <w:sz w:val="22"/>
          <w:szCs w:val="22"/>
        </w:rPr>
        <w:t>yyy</w:t>
      </w:r>
      <w:r w:rsidR="00472183" w:rsidRPr="00147580">
        <w:rPr>
          <w:rFonts w:ascii="Arial" w:hAnsi="Arial" w:cs="Arial"/>
          <w:sz w:val="22"/>
          <w:szCs w:val="22"/>
        </w:rPr>
        <w:t>-43</w:t>
      </w:r>
      <w:r w:rsidRPr="00147580">
        <w:rPr>
          <w:rFonts w:ascii="Arial" w:hAnsi="Arial" w:cs="Arial"/>
          <w:sz w:val="22"/>
          <w:szCs w:val="22"/>
        </w:rPr>
        <w:t xml:space="preserve"> a </w:t>
      </w:r>
      <w:r w:rsidR="00147580" w:rsidRPr="00147580">
        <w:rPr>
          <w:rFonts w:ascii="Arial" w:hAnsi="Arial" w:cs="Arial"/>
          <w:sz w:val="22"/>
          <w:szCs w:val="22"/>
        </w:rPr>
        <w:t>yyy</w:t>
      </w:r>
      <w:r w:rsidRPr="00147580">
        <w:rPr>
          <w:rFonts w:ascii="Arial" w:hAnsi="Arial" w:cs="Arial"/>
          <w:sz w:val="22"/>
          <w:szCs w:val="22"/>
        </w:rPr>
        <w:t xml:space="preserve">-44 při vyhotovení předmětného plánu se ZKI v Opavě vypořádal výše. K bodu č. </w:t>
      </w:r>
      <w:r w:rsidR="00147580" w:rsidRPr="00147580">
        <w:rPr>
          <w:rFonts w:ascii="Arial" w:hAnsi="Arial" w:cs="Arial"/>
          <w:sz w:val="22"/>
          <w:szCs w:val="22"/>
        </w:rPr>
        <w:t>zzz</w:t>
      </w:r>
      <w:r w:rsidRPr="00147580">
        <w:rPr>
          <w:rFonts w:ascii="Arial" w:hAnsi="Arial" w:cs="Arial"/>
          <w:sz w:val="22"/>
          <w:szCs w:val="22"/>
        </w:rPr>
        <w:t>-49 doplňuje, že p</w:t>
      </w:r>
      <w:r w:rsidRPr="00147580">
        <w:rPr>
          <w:rFonts w:ascii="Arial" w:hAnsi="Arial" w:cs="Arial"/>
          <w:bCs/>
          <w:sz w:val="22"/>
          <w:szCs w:val="22"/>
        </w:rPr>
        <w:t xml:space="preserve">odle údajů ISKN Katastrální úřad neeviduje žádné řízení OR </w:t>
      </w:r>
      <w:r w:rsidR="00147580">
        <w:rPr>
          <w:rFonts w:ascii="Arial" w:hAnsi="Arial" w:cs="Arial"/>
          <w:bCs/>
          <w:sz w:val="22"/>
          <w:szCs w:val="22"/>
        </w:rPr>
        <w:t>-</w:t>
      </w:r>
      <w:r w:rsidRPr="00147580">
        <w:rPr>
          <w:rFonts w:ascii="Arial" w:hAnsi="Arial" w:cs="Arial"/>
          <w:bCs/>
          <w:sz w:val="22"/>
          <w:szCs w:val="22"/>
        </w:rPr>
        <w:t xml:space="preserve"> Vytyčovací náčrt, podle kterého by mu byla předána </w:t>
      </w:r>
      <w:r w:rsidRPr="00147580">
        <w:rPr>
          <w:rFonts w:ascii="Arial" w:hAnsi="Arial" w:cs="Arial"/>
          <w:bCs/>
          <w:sz w:val="21"/>
          <w:szCs w:val="21"/>
        </w:rPr>
        <w:t xml:space="preserve">k založení kopie dokumentace o novém vytyčení a trvalém označení lomového bodu č. </w:t>
      </w:r>
      <w:r w:rsidR="00147580" w:rsidRPr="00147580">
        <w:rPr>
          <w:rFonts w:ascii="Arial" w:hAnsi="Arial" w:cs="Arial"/>
          <w:bCs/>
          <w:sz w:val="21"/>
          <w:szCs w:val="21"/>
        </w:rPr>
        <w:t>zzz</w:t>
      </w:r>
      <w:r w:rsidRPr="00147580">
        <w:rPr>
          <w:rFonts w:ascii="Arial" w:hAnsi="Arial" w:cs="Arial"/>
          <w:bCs/>
          <w:sz w:val="21"/>
          <w:szCs w:val="21"/>
        </w:rPr>
        <w:t xml:space="preserve">-49. </w:t>
      </w:r>
    </w:p>
    <w:p w:rsidR="00D735DD" w:rsidRPr="00147580" w:rsidRDefault="00D735DD" w:rsidP="00675CD8">
      <w:pPr>
        <w:jc w:val="both"/>
        <w:rPr>
          <w:rFonts w:ascii="Arial" w:hAnsi="Arial" w:cs="Arial"/>
          <w:bCs/>
          <w:sz w:val="22"/>
          <w:szCs w:val="22"/>
        </w:rPr>
      </w:pPr>
    </w:p>
    <w:p w:rsidR="00D72100" w:rsidRPr="00147580" w:rsidRDefault="00A50F0E" w:rsidP="00675CD8">
      <w:pPr>
        <w:jc w:val="both"/>
        <w:rPr>
          <w:rFonts w:ascii="Arial" w:hAnsi="Arial" w:cs="Arial"/>
          <w:bCs/>
          <w:sz w:val="22"/>
          <w:szCs w:val="22"/>
        </w:rPr>
      </w:pPr>
      <w:r w:rsidRPr="00147580">
        <w:rPr>
          <w:rFonts w:ascii="Arial" w:hAnsi="Arial" w:cs="Arial"/>
          <w:bCs/>
          <w:sz w:val="22"/>
          <w:szCs w:val="22"/>
        </w:rPr>
        <w:t xml:space="preserve">Podle ustanovení § 75 odst. 2 katastrální vyhlášky je </w:t>
      </w:r>
      <w:r w:rsidRPr="00147580">
        <w:rPr>
          <w:rFonts w:ascii="Arial" w:hAnsi="Arial" w:cs="Arial"/>
          <w:b/>
          <w:bCs/>
          <w:i/>
          <w:sz w:val="22"/>
          <w:szCs w:val="22"/>
        </w:rPr>
        <w:t>identický bod</w:t>
      </w:r>
      <w:r w:rsidRPr="00147580">
        <w:rPr>
          <w:rFonts w:ascii="Arial" w:hAnsi="Arial" w:cs="Arial"/>
          <w:bCs/>
          <w:sz w:val="22"/>
          <w:szCs w:val="22"/>
        </w:rPr>
        <w:t xml:space="preserve"> legislativní zkratka pro </w:t>
      </w:r>
      <w:r w:rsidRPr="00147580">
        <w:rPr>
          <w:rFonts w:ascii="Arial" w:hAnsi="Arial" w:cs="Arial"/>
          <w:bCs/>
          <w:i/>
          <w:sz w:val="22"/>
          <w:szCs w:val="22"/>
        </w:rPr>
        <w:t>bod v terénu jednoznačně identifikovatelný a zobrazený v katastrální mapě</w:t>
      </w:r>
      <w:r w:rsidRPr="00147580">
        <w:rPr>
          <w:rFonts w:ascii="Arial" w:hAnsi="Arial" w:cs="Arial"/>
          <w:bCs/>
          <w:sz w:val="22"/>
          <w:szCs w:val="22"/>
        </w:rPr>
        <w:t xml:space="preserve">. </w:t>
      </w:r>
    </w:p>
    <w:p w:rsidR="00675CD8" w:rsidRPr="00147580" w:rsidRDefault="00D72100" w:rsidP="00675CD8">
      <w:pPr>
        <w:jc w:val="both"/>
        <w:rPr>
          <w:rFonts w:ascii="Arial" w:hAnsi="Arial" w:cs="Arial"/>
          <w:bCs/>
          <w:sz w:val="22"/>
          <w:szCs w:val="22"/>
        </w:rPr>
      </w:pPr>
      <w:r w:rsidRPr="00147580">
        <w:rPr>
          <w:rFonts w:ascii="Arial" w:hAnsi="Arial" w:cs="Arial"/>
          <w:bCs/>
          <w:sz w:val="22"/>
          <w:szCs w:val="22"/>
        </w:rPr>
        <w:t xml:space="preserve">Podle ustanovení § 75 odst. 5 katastrální vyhlášky </w:t>
      </w:r>
      <w:r w:rsidRPr="00147580">
        <w:rPr>
          <w:rFonts w:ascii="Arial" w:hAnsi="Arial" w:cs="Arial"/>
          <w:bCs/>
          <w:i/>
          <w:sz w:val="22"/>
          <w:szCs w:val="22"/>
        </w:rPr>
        <w:t xml:space="preserve">se za </w:t>
      </w:r>
      <w:r w:rsidRPr="00147580">
        <w:rPr>
          <w:rFonts w:ascii="Arial" w:hAnsi="Arial" w:cs="Arial"/>
          <w:b/>
          <w:bCs/>
          <w:i/>
          <w:sz w:val="22"/>
          <w:szCs w:val="22"/>
        </w:rPr>
        <w:t>identické body</w:t>
      </w:r>
      <w:r w:rsidRPr="00147580">
        <w:rPr>
          <w:rFonts w:ascii="Arial" w:hAnsi="Arial" w:cs="Arial"/>
          <w:bCs/>
          <w:i/>
          <w:sz w:val="22"/>
          <w:szCs w:val="22"/>
        </w:rPr>
        <w:t xml:space="preserve"> volí body v okolí změny, zejména a) </w:t>
      </w:r>
      <w:r w:rsidRPr="00147580">
        <w:rPr>
          <w:rFonts w:ascii="Arial" w:hAnsi="Arial" w:cs="Arial"/>
          <w:bCs/>
          <w:sz w:val="22"/>
          <w:szCs w:val="22"/>
        </w:rPr>
        <w:t>mimo jiné</w:t>
      </w:r>
      <w:r w:rsidRPr="00147580">
        <w:rPr>
          <w:rFonts w:ascii="Arial" w:hAnsi="Arial" w:cs="Arial"/>
          <w:bCs/>
          <w:i/>
          <w:sz w:val="22"/>
          <w:szCs w:val="22"/>
        </w:rPr>
        <w:t xml:space="preserve"> trvalým způsobem označené původní lomové body na hranicích pozemků, b) lomové body na obvodu budov, popřípadě body na jiných trvalých předmětech obsahu katastrální mapy, lze-li předpokládat, že se jejich původní poloha nezměnila</w:t>
      </w:r>
      <w:r w:rsidRPr="00147580">
        <w:rPr>
          <w:rFonts w:ascii="Arial" w:hAnsi="Arial" w:cs="Arial"/>
          <w:bCs/>
          <w:sz w:val="22"/>
          <w:szCs w:val="22"/>
        </w:rPr>
        <w:t>.</w:t>
      </w:r>
    </w:p>
    <w:p w:rsidR="00D72100" w:rsidRPr="00147580" w:rsidRDefault="00D72100" w:rsidP="00675CD8">
      <w:pPr>
        <w:jc w:val="both"/>
        <w:rPr>
          <w:rFonts w:ascii="Arial" w:hAnsi="Arial" w:cs="Arial"/>
          <w:bCs/>
          <w:sz w:val="22"/>
          <w:szCs w:val="22"/>
        </w:rPr>
      </w:pPr>
      <w:r w:rsidRPr="00147580">
        <w:rPr>
          <w:rFonts w:ascii="Arial" w:hAnsi="Arial" w:cs="Arial"/>
          <w:bCs/>
          <w:sz w:val="22"/>
          <w:szCs w:val="22"/>
        </w:rPr>
        <w:t>Podle ustanovení § 75 odst. 6 věta první kata</w:t>
      </w:r>
      <w:r w:rsidR="00D735DD" w:rsidRPr="00147580">
        <w:rPr>
          <w:rFonts w:ascii="Arial" w:hAnsi="Arial" w:cs="Arial"/>
          <w:bCs/>
          <w:sz w:val="22"/>
          <w:szCs w:val="22"/>
        </w:rPr>
        <w:t>s</w:t>
      </w:r>
      <w:r w:rsidRPr="00147580">
        <w:rPr>
          <w:rFonts w:ascii="Arial" w:hAnsi="Arial" w:cs="Arial"/>
          <w:bCs/>
          <w:sz w:val="22"/>
          <w:szCs w:val="22"/>
        </w:rPr>
        <w:t xml:space="preserve">trální vyhlášky </w:t>
      </w:r>
      <w:r w:rsidRPr="00147580">
        <w:rPr>
          <w:rFonts w:ascii="Arial" w:hAnsi="Arial" w:cs="Arial"/>
          <w:bCs/>
          <w:i/>
          <w:sz w:val="22"/>
          <w:szCs w:val="22"/>
        </w:rPr>
        <w:t xml:space="preserve">jako </w:t>
      </w:r>
      <w:r w:rsidRPr="00147580">
        <w:rPr>
          <w:rFonts w:ascii="Arial" w:hAnsi="Arial" w:cs="Arial"/>
          <w:b/>
          <w:bCs/>
          <w:i/>
          <w:sz w:val="22"/>
          <w:szCs w:val="22"/>
        </w:rPr>
        <w:t>identický bod</w:t>
      </w:r>
      <w:r w:rsidRPr="00147580">
        <w:rPr>
          <w:rFonts w:ascii="Arial" w:hAnsi="Arial" w:cs="Arial"/>
          <w:bCs/>
          <w:i/>
          <w:sz w:val="22"/>
          <w:szCs w:val="22"/>
        </w:rPr>
        <w:t xml:space="preserve"> lze použít i</w:t>
      </w:r>
      <w:r w:rsidR="00B30B47">
        <w:rPr>
          <w:rFonts w:ascii="Arial" w:hAnsi="Arial" w:cs="Arial"/>
          <w:bCs/>
          <w:i/>
          <w:sz w:val="22"/>
          <w:szCs w:val="22"/>
        </w:rPr>
        <w:t> </w:t>
      </w:r>
      <w:r w:rsidRPr="00147580">
        <w:rPr>
          <w:rFonts w:ascii="Arial" w:hAnsi="Arial" w:cs="Arial"/>
          <w:bCs/>
          <w:i/>
          <w:sz w:val="22"/>
          <w:szCs w:val="22"/>
        </w:rPr>
        <w:t>styk hranic 3 nebo více pozemků, trvalým způsobem neoznačen</w:t>
      </w:r>
      <w:r w:rsidR="00D735DD" w:rsidRPr="00147580">
        <w:rPr>
          <w:rFonts w:ascii="Arial" w:hAnsi="Arial" w:cs="Arial"/>
          <w:bCs/>
          <w:i/>
          <w:sz w:val="22"/>
          <w:szCs w:val="22"/>
        </w:rPr>
        <w:t>ý</w:t>
      </w:r>
      <w:r w:rsidRPr="00147580">
        <w:rPr>
          <w:rFonts w:ascii="Arial" w:hAnsi="Arial" w:cs="Arial"/>
          <w:bCs/>
          <w:i/>
          <w:sz w:val="22"/>
          <w:szCs w:val="22"/>
        </w:rPr>
        <w:t>, jehož pol</w:t>
      </w:r>
      <w:r w:rsidR="00D735DD" w:rsidRPr="00147580">
        <w:rPr>
          <w:rFonts w:ascii="Arial" w:hAnsi="Arial" w:cs="Arial"/>
          <w:bCs/>
          <w:i/>
          <w:sz w:val="22"/>
          <w:szCs w:val="22"/>
        </w:rPr>
        <w:t>o</w:t>
      </w:r>
      <w:r w:rsidRPr="00147580">
        <w:rPr>
          <w:rFonts w:ascii="Arial" w:hAnsi="Arial" w:cs="Arial"/>
          <w:bCs/>
          <w:i/>
          <w:sz w:val="22"/>
          <w:szCs w:val="22"/>
        </w:rPr>
        <w:t>ha je v terénu zřetelná a určitá</w:t>
      </w:r>
      <w:r w:rsidRPr="00147580">
        <w:rPr>
          <w:rFonts w:ascii="Arial" w:hAnsi="Arial" w:cs="Arial"/>
          <w:bCs/>
          <w:sz w:val="22"/>
          <w:szCs w:val="22"/>
        </w:rPr>
        <w:t>.</w:t>
      </w:r>
    </w:p>
    <w:p w:rsidR="00675CD8" w:rsidRPr="00147580" w:rsidRDefault="00D735DD" w:rsidP="00675CD8">
      <w:pPr>
        <w:jc w:val="both"/>
        <w:rPr>
          <w:rFonts w:ascii="Arial" w:hAnsi="Arial" w:cs="Arial"/>
          <w:bCs/>
          <w:sz w:val="22"/>
          <w:szCs w:val="22"/>
        </w:rPr>
      </w:pPr>
      <w:r w:rsidRPr="00147580">
        <w:rPr>
          <w:rFonts w:ascii="Arial" w:hAnsi="Arial" w:cs="Arial"/>
          <w:bCs/>
          <w:sz w:val="22"/>
          <w:szCs w:val="22"/>
        </w:rPr>
        <w:t xml:space="preserve">Podle ustanovení § 81 odst. 4 věta první katastrální vyhlášky </w:t>
      </w:r>
      <w:r w:rsidRPr="00147580">
        <w:rPr>
          <w:rFonts w:ascii="Arial" w:hAnsi="Arial" w:cs="Arial"/>
          <w:bCs/>
          <w:i/>
          <w:sz w:val="22"/>
          <w:szCs w:val="22"/>
        </w:rPr>
        <w:t xml:space="preserve">se při měření ověří, zda se v terénu nezměnila poloha bodů geometrického základu a </w:t>
      </w:r>
      <w:r w:rsidRPr="00147580">
        <w:rPr>
          <w:rFonts w:ascii="Arial" w:hAnsi="Arial" w:cs="Arial"/>
          <w:b/>
          <w:bCs/>
          <w:i/>
          <w:sz w:val="22"/>
          <w:szCs w:val="22"/>
        </w:rPr>
        <w:t>identických bodů</w:t>
      </w:r>
      <w:r w:rsidRPr="00147580">
        <w:rPr>
          <w:rFonts w:ascii="Arial" w:hAnsi="Arial" w:cs="Arial"/>
          <w:bCs/>
          <w:i/>
          <w:sz w:val="22"/>
          <w:szCs w:val="22"/>
        </w:rPr>
        <w:t>, popřípadě identických linií</w:t>
      </w:r>
      <w:r w:rsidRPr="00147580">
        <w:rPr>
          <w:rFonts w:ascii="Arial" w:hAnsi="Arial" w:cs="Arial"/>
          <w:bCs/>
          <w:sz w:val="22"/>
          <w:szCs w:val="22"/>
        </w:rPr>
        <w:t>.</w:t>
      </w:r>
    </w:p>
    <w:p w:rsidR="00FC2318" w:rsidRPr="00147580" w:rsidRDefault="00FC2318" w:rsidP="0095261A">
      <w:pPr>
        <w:jc w:val="both"/>
        <w:rPr>
          <w:rFonts w:ascii="Arial" w:hAnsi="Arial" w:cs="Arial"/>
          <w:b/>
          <w:sz w:val="22"/>
          <w:szCs w:val="22"/>
        </w:rPr>
      </w:pPr>
    </w:p>
    <w:p w:rsidR="00D735DD" w:rsidRPr="00147580" w:rsidRDefault="00D735DD" w:rsidP="0095261A">
      <w:pPr>
        <w:jc w:val="both"/>
        <w:rPr>
          <w:rFonts w:ascii="Arial" w:hAnsi="Arial" w:cs="Arial"/>
          <w:sz w:val="22"/>
          <w:szCs w:val="22"/>
        </w:rPr>
      </w:pPr>
      <w:r w:rsidRPr="00147580">
        <w:rPr>
          <w:rFonts w:ascii="Arial" w:hAnsi="Arial" w:cs="Arial"/>
          <w:sz w:val="22"/>
          <w:szCs w:val="22"/>
        </w:rPr>
        <w:t>Podrobný bod evidovaný v katastrálním operátu lze využít jako identický bod pouze při</w:t>
      </w:r>
      <w:r w:rsidR="00880072" w:rsidRPr="00147580">
        <w:rPr>
          <w:rFonts w:ascii="Arial" w:hAnsi="Arial" w:cs="Arial"/>
          <w:sz w:val="22"/>
          <w:szCs w:val="22"/>
        </w:rPr>
        <w:t> </w:t>
      </w:r>
      <w:r w:rsidRPr="00147580">
        <w:rPr>
          <w:rFonts w:ascii="Arial" w:hAnsi="Arial" w:cs="Arial"/>
          <w:sz w:val="22"/>
          <w:szCs w:val="22"/>
        </w:rPr>
        <w:t>splnění výše uvedených ustanovení. Nelze-li někter</w:t>
      </w:r>
      <w:r w:rsidR="0085402B" w:rsidRPr="00147580">
        <w:rPr>
          <w:rFonts w:ascii="Arial" w:hAnsi="Arial" w:cs="Arial"/>
          <w:sz w:val="22"/>
          <w:szCs w:val="22"/>
        </w:rPr>
        <w:t>é</w:t>
      </w:r>
      <w:r w:rsidRPr="00147580">
        <w:rPr>
          <w:rFonts w:ascii="Arial" w:hAnsi="Arial" w:cs="Arial"/>
          <w:sz w:val="22"/>
          <w:szCs w:val="22"/>
        </w:rPr>
        <w:t xml:space="preserve"> z výše uvedených </w:t>
      </w:r>
      <w:r w:rsidR="0085402B" w:rsidRPr="00147580">
        <w:rPr>
          <w:rFonts w:ascii="Arial" w:hAnsi="Arial" w:cs="Arial"/>
          <w:sz w:val="22"/>
          <w:szCs w:val="22"/>
        </w:rPr>
        <w:t>ustanovení</w:t>
      </w:r>
      <w:r w:rsidRPr="00147580">
        <w:rPr>
          <w:rFonts w:ascii="Arial" w:hAnsi="Arial" w:cs="Arial"/>
          <w:sz w:val="22"/>
          <w:szCs w:val="22"/>
        </w:rPr>
        <w:t xml:space="preserve"> dodržet, nelze podrobný bod </w:t>
      </w:r>
      <w:r w:rsidR="0085402B" w:rsidRPr="00147580">
        <w:rPr>
          <w:rFonts w:ascii="Arial" w:hAnsi="Arial" w:cs="Arial"/>
          <w:sz w:val="22"/>
          <w:szCs w:val="22"/>
        </w:rPr>
        <w:t xml:space="preserve">jako identický </w:t>
      </w:r>
      <w:r w:rsidRPr="00147580">
        <w:rPr>
          <w:rFonts w:ascii="Arial" w:hAnsi="Arial" w:cs="Arial"/>
          <w:sz w:val="22"/>
          <w:szCs w:val="22"/>
        </w:rPr>
        <w:t>využí</w:t>
      </w:r>
      <w:r w:rsidR="0085402B" w:rsidRPr="00147580">
        <w:rPr>
          <w:rFonts w:ascii="Arial" w:hAnsi="Arial" w:cs="Arial"/>
          <w:sz w:val="22"/>
          <w:szCs w:val="22"/>
        </w:rPr>
        <w:t>t.</w:t>
      </w:r>
      <w:r w:rsidRPr="00147580">
        <w:rPr>
          <w:rFonts w:ascii="Arial" w:hAnsi="Arial" w:cs="Arial"/>
          <w:sz w:val="22"/>
          <w:szCs w:val="22"/>
        </w:rPr>
        <w:t xml:space="preserve"> </w:t>
      </w:r>
    </w:p>
    <w:p w:rsidR="0085402B" w:rsidRPr="00147580" w:rsidRDefault="0085402B" w:rsidP="0095261A">
      <w:pPr>
        <w:jc w:val="both"/>
        <w:rPr>
          <w:rFonts w:ascii="Arial" w:hAnsi="Arial" w:cs="Arial"/>
          <w:sz w:val="22"/>
          <w:szCs w:val="22"/>
        </w:rPr>
      </w:pPr>
    </w:p>
    <w:p w:rsidR="0085402B" w:rsidRPr="00147580" w:rsidRDefault="0085402B" w:rsidP="0095261A">
      <w:pPr>
        <w:jc w:val="both"/>
        <w:rPr>
          <w:rFonts w:ascii="Arial" w:hAnsi="Arial" w:cs="Arial"/>
          <w:sz w:val="22"/>
          <w:szCs w:val="22"/>
        </w:rPr>
      </w:pPr>
      <w:r w:rsidRPr="00147580">
        <w:rPr>
          <w:rFonts w:ascii="Arial" w:hAnsi="Arial" w:cs="Arial"/>
          <w:sz w:val="22"/>
          <w:szCs w:val="22"/>
        </w:rPr>
        <w:t xml:space="preserve">V terénu zcela jistě dochází ke zničení, odstranění či porušení původní stabilizace podrobných bodů. Nově se však podrobné body označují v terénu na základě jejich vytyčení </w:t>
      </w:r>
      <w:r w:rsidR="00805198" w:rsidRPr="00147580">
        <w:rPr>
          <w:rFonts w:ascii="Arial" w:hAnsi="Arial" w:cs="Arial"/>
          <w:sz w:val="22"/>
          <w:szCs w:val="22"/>
        </w:rPr>
        <w:t xml:space="preserve">s účinností od 1.1.2014 </w:t>
      </w:r>
      <w:r w:rsidRPr="00147580">
        <w:rPr>
          <w:rFonts w:ascii="Arial" w:hAnsi="Arial" w:cs="Arial"/>
          <w:sz w:val="22"/>
          <w:szCs w:val="22"/>
        </w:rPr>
        <w:t>podle ustanovení § 49 odst. 1 katastrálního zákona</w:t>
      </w:r>
      <w:r w:rsidR="00805198" w:rsidRPr="00147580">
        <w:rPr>
          <w:rFonts w:ascii="Arial" w:hAnsi="Arial" w:cs="Arial"/>
          <w:sz w:val="22"/>
          <w:szCs w:val="22"/>
        </w:rPr>
        <w:t xml:space="preserve">, a to s postupem a náležitostmi stanovenými v § 87 až 90 katastrální vyhlášky (s účinností do 31.12.2013 </w:t>
      </w:r>
      <w:r w:rsidR="00805198" w:rsidRPr="00147580">
        <w:rPr>
          <w:rFonts w:ascii="Arial" w:hAnsi="Arial" w:cs="Arial"/>
          <w:bCs/>
          <w:sz w:val="22"/>
          <w:szCs w:val="22"/>
        </w:rPr>
        <w:t>podle § 19a odst. 1 zákona č. 344/1992, Sb., o katastru nemovitostí České republiky, s postupem a náležitostmi podle § 85 až 87 vyhlášky č. 26/2007 Sb., ve znění vyhlášky č.</w:t>
      </w:r>
      <w:r w:rsidR="00147580">
        <w:rPr>
          <w:rFonts w:ascii="Arial" w:hAnsi="Arial" w:cs="Arial"/>
          <w:bCs/>
          <w:sz w:val="22"/>
          <w:szCs w:val="22"/>
        </w:rPr>
        <w:t> </w:t>
      </w:r>
      <w:r w:rsidR="00805198" w:rsidRPr="00147580">
        <w:rPr>
          <w:rFonts w:ascii="Arial" w:hAnsi="Arial" w:cs="Arial"/>
          <w:bCs/>
          <w:sz w:val="22"/>
          <w:szCs w:val="22"/>
        </w:rPr>
        <w:t xml:space="preserve">164/2009 Sb.). To mimo jiné znamená s doručením kopie dokumentace o vytyčení hranice pozemků příslušnému katastrálnímu úřadu k založení do měřické dokumentace. </w:t>
      </w:r>
      <w:r w:rsidR="00740F08" w:rsidRPr="00147580">
        <w:rPr>
          <w:rFonts w:ascii="Arial" w:hAnsi="Arial" w:cs="Arial"/>
          <w:bCs/>
          <w:sz w:val="22"/>
          <w:szCs w:val="22"/>
        </w:rPr>
        <w:t xml:space="preserve">Jak již bylo uvedeno výše, v případě podrobných bodů č. </w:t>
      </w:r>
      <w:r w:rsidR="00147580" w:rsidRPr="00147580">
        <w:rPr>
          <w:rFonts w:ascii="Arial" w:hAnsi="Arial" w:cs="Arial"/>
          <w:bCs/>
          <w:sz w:val="22"/>
          <w:szCs w:val="22"/>
        </w:rPr>
        <w:t>zzz</w:t>
      </w:r>
      <w:r w:rsidR="00740F08" w:rsidRPr="00147580">
        <w:rPr>
          <w:rFonts w:ascii="Arial" w:hAnsi="Arial" w:cs="Arial"/>
          <w:bCs/>
          <w:sz w:val="22"/>
          <w:szCs w:val="22"/>
        </w:rPr>
        <w:t xml:space="preserve">-49, </w:t>
      </w:r>
      <w:r w:rsidR="00147580" w:rsidRPr="00147580">
        <w:rPr>
          <w:rFonts w:ascii="Arial" w:hAnsi="Arial" w:cs="Arial"/>
          <w:bCs/>
          <w:sz w:val="22"/>
          <w:szCs w:val="22"/>
        </w:rPr>
        <w:t>yyy</w:t>
      </w:r>
      <w:r w:rsidR="00472183" w:rsidRPr="00147580">
        <w:rPr>
          <w:rFonts w:ascii="Arial" w:hAnsi="Arial" w:cs="Arial"/>
          <w:bCs/>
          <w:sz w:val="22"/>
          <w:szCs w:val="22"/>
        </w:rPr>
        <w:t>-43</w:t>
      </w:r>
      <w:r w:rsidR="00740F08" w:rsidRPr="00147580">
        <w:rPr>
          <w:rFonts w:ascii="Arial" w:hAnsi="Arial" w:cs="Arial"/>
          <w:bCs/>
          <w:sz w:val="22"/>
          <w:szCs w:val="22"/>
        </w:rPr>
        <w:t xml:space="preserve"> a </w:t>
      </w:r>
      <w:r w:rsidR="00147580" w:rsidRPr="00147580">
        <w:rPr>
          <w:rFonts w:ascii="Arial" w:hAnsi="Arial" w:cs="Arial"/>
          <w:bCs/>
          <w:sz w:val="22"/>
          <w:szCs w:val="22"/>
        </w:rPr>
        <w:t>yyy</w:t>
      </w:r>
      <w:r w:rsidR="00740F08" w:rsidRPr="00147580">
        <w:rPr>
          <w:rFonts w:ascii="Arial" w:hAnsi="Arial" w:cs="Arial"/>
          <w:bCs/>
          <w:sz w:val="22"/>
          <w:szCs w:val="22"/>
        </w:rPr>
        <w:t xml:space="preserve">-44 Katastrální úřad neeviduje žádná řízení OR </w:t>
      </w:r>
      <w:r w:rsidR="00147580">
        <w:rPr>
          <w:rFonts w:ascii="Arial" w:hAnsi="Arial" w:cs="Arial"/>
          <w:bCs/>
          <w:sz w:val="22"/>
          <w:szCs w:val="22"/>
        </w:rPr>
        <w:t>-</w:t>
      </w:r>
      <w:r w:rsidR="00740F08" w:rsidRPr="00147580">
        <w:rPr>
          <w:rFonts w:ascii="Arial" w:hAnsi="Arial" w:cs="Arial"/>
          <w:bCs/>
          <w:sz w:val="22"/>
          <w:szCs w:val="22"/>
        </w:rPr>
        <w:t xml:space="preserve"> Vytyčovací náčrt s kopiemi dokumentací,</w:t>
      </w:r>
      <w:r w:rsidR="00805198" w:rsidRPr="00147580">
        <w:rPr>
          <w:rFonts w:ascii="Arial" w:hAnsi="Arial" w:cs="Arial"/>
          <w:sz w:val="22"/>
          <w:szCs w:val="22"/>
        </w:rPr>
        <w:t xml:space="preserve"> </w:t>
      </w:r>
      <w:r w:rsidR="00740F08" w:rsidRPr="00147580">
        <w:rPr>
          <w:rFonts w:ascii="Arial" w:hAnsi="Arial" w:cs="Arial"/>
          <w:sz w:val="22"/>
          <w:szCs w:val="22"/>
        </w:rPr>
        <w:t>podle nichž by byly citované body vytyčeny a</w:t>
      </w:r>
      <w:r w:rsidR="00880072" w:rsidRPr="00147580">
        <w:rPr>
          <w:rFonts w:ascii="Arial" w:hAnsi="Arial" w:cs="Arial"/>
          <w:sz w:val="22"/>
          <w:szCs w:val="22"/>
        </w:rPr>
        <w:t> </w:t>
      </w:r>
      <w:r w:rsidR="00740F08" w:rsidRPr="00147580">
        <w:rPr>
          <w:rFonts w:ascii="Arial" w:hAnsi="Arial" w:cs="Arial"/>
          <w:sz w:val="22"/>
          <w:szCs w:val="22"/>
        </w:rPr>
        <w:t>označeny novými hraničními znaky uváděnými v předmětném plánu.</w:t>
      </w:r>
      <w:r w:rsidR="00805198" w:rsidRPr="00147580">
        <w:rPr>
          <w:rFonts w:ascii="Arial" w:hAnsi="Arial" w:cs="Arial"/>
          <w:sz w:val="22"/>
          <w:szCs w:val="22"/>
        </w:rPr>
        <w:t xml:space="preserve"> </w:t>
      </w:r>
    </w:p>
    <w:p w:rsidR="00D735DD" w:rsidRPr="00147580" w:rsidRDefault="00D735DD" w:rsidP="0095261A">
      <w:pPr>
        <w:jc w:val="both"/>
        <w:rPr>
          <w:rFonts w:ascii="Arial" w:hAnsi="Arial" w:cs="Arial"/>
          <w:sz w:val="22"/>
          <w:szCs w:val="22"/>
        </w:rPr>
      </w:pPr>
    </w:p>
    <w:p w:rsidR="00FC2318" w:rsidRPr="00147580" w:rsidRDefault="00A50F0E" w:rsidP="0095261A">
      <w:pPr>
        <w:jc w:val="both"/>
        <w:rPr>
          <w:rFonts w:ascii="Arial" w:hAnsi="Arial" w:cs="Arial"/>
          <w:sz w:val="22"/>
          <w:szCs w:val="22"/>
        </w:rPr>
      </w:pPr>
      <w:r w:rsidRPr="00147580">
        <w:rPr>
          <w:rFonts w:ascii="Arial" w:hAnsi="Arial" w:cs="Arial"/>
          <w:sz w:val="22"/>
          <w:szCs w:val="22"/>
        </w:rPr>
        <w:t xml:space="preserve">Na základě výše uvedeného </w:t>
      </w:r>
      <w:r w:rsidR="0085402B" w:rsidRPr="00147580">
        <w:rPr>
          <w:rFonts w:ascii="Arial" w:hAnsi="Arial" w:cs="Arial"/>
          <w:sz w:val="22"/>
          <w:szCs w:val="22"/>
        </w:rPr>
        <w:t xml:space="preserve">v částech nazvaných </w:t>
      </w:r>
      <w:r w:rsidR="0085402B" w:rsidRPr="00147580">
        <w:rPr>
          <w:rFonts w:ascii="Arial" w:hAnsi="Arial" w:cs="Arial"/>
          <w:b/>
          <w:sz w:val="22"/>
          <w:szCs w:val="22"/>
        </w:rPr>
        <w:t>Náčrt</w:t>
      </w:r>
      <w:r w:rsidR="0085402B" w:rsidRPr="00147580">
        <w:rPr>
          <w:rFonts w:ascii="Arial" w:hAnsi="Arial" w:cs="Arial"/>
          <w:sz w:val="22"/>
          <w:szCs w:val="22"/>
        </w:rPr>
        <w:t xml:space="preserve"> a </w:t>
      </w:r>
      <w:r w:rsidR="0085402B" w:rsidRPr="00147580">
        <w:rPr>
          <w:rFonts w:ascii="Arial" w:hAnsi="Arial" w:cs="Arial"/>
          <w:b/>
          <w:sz w:val="22"/>
          <w:szCs w:val="22"/>
        </w:rPr>
        <w:t>Identické body</w:t>
      </w:r>
      <w:r w:rsidR="0085402B" w:rsidRPr="00147580">
        <w:rPr>
          <w:rFonts w:ascii="Arial" w:hAnsi="Arial" w:cs="Arial"/>
          <w:sz w:val="22"/>
          <w:szCs w:val="22"/>
        </w:rPr>
        <w:t xml:space="preserve"> </w:t>
      </w:r>
      <w:r w:rsidRPr="00147580">
        <w:rPr>
          <w:rFonts w:ascii="Arial" w:hAnsi="Arial" w:cs="Arial"/>
          <w:sz w:val="22"/>
          <w:szCs w:val="22"/>
        </w:rPr>
        <w:t xml:space="preserve">nezbývá ZKI v Opavě než shrnout, že účastník řízení </w:t>
      </w:r>
      <w:r w:rsidR="00D72100" w:rsidRPr="00147580">
        <w:rPr>
          <w:rFonts w:ascii="Arial" w:hAnsi="Arial" w:cs="Arial"/>
          <w:sz w:val="22"/>
          <w:szCs w:val="22"/>
        </w:rPr>
        <w:t xml:space="preserve">při ověřování předmětného plánu a souvisejícího ZPMZ č. </w:t>
      </w:r>
      <w:r w:rsidR="00715B76" w:rsidRPr="00147580">
        <w:rPr>
          <w:rFonts w:ascii="Arial" w:hAnsi="Arial" w:cs="Arial"/>
          <w:sz w:val="22"/>
          <w:szCs w:val="22"/>
        </w:rPr>
        <w:t>xxx</w:t>
      </w:r>
      <w:r w:rsidR="00D72100" w:rsidRPr="00147580">
        <w:rPr>
          <w:rFonts w:ascii="Arial" w:hAnsi="Arial" w:cs="Arial"/>
          <w:sz w:val="22"/>
          <w:szCs w:val="22"/>
        </w:rPr>
        <w:t xml:space="preserve"> k.ú. </w:t>
      </w:r>
      <w:r w:rsidR="00715B76" w:rsidRPr="00147580">
        <w:rPr>
          <w:rFonts w:ascii="Arial" w:hAnsi="Arial" w:cs="Arial"/>
          <w:sz w:val="22"/>
          <w:szCs w:val="22"/>
        </w:rPr>
        <w:t>D.M.</w:t>
      </w:r>
      <w:r w:rsidR="00D72100" w:rsidRPr="00147580">
        <w:rPr>
          <w:rFonts w:ascii="Arial" w:hAnsi="Arial" w:cs="Arial"/>
          <w:sz w:val="22"/>
          <w:szCs w:val="22"/>
        </w:rPr>
        <w:t xml:space="preserve"> nejednal odborně</w:t>
      </w:r>
      <w:r w:rsidR="0085402B" w:rsidRPr="00147580">
        <w:rPr>
          <w:rFonts w:ascii="Arial" w:hAnsi="Arial" w:cs="Arial"/>
          <w:sz w:val="22"/>
          <w:szCs w:val="22"/>
        </w:rPr>
        <w:t>, nestranně</w:t>
      </w:r>
      <w:r w:rsidR="00D72100" w:rsidRPr="00147580">
        <w:rPr>
          <w:rFonts w:ascii="Arial" w:hAnsi="Arial" w:cs="Arial"/>
          <w:sz w:val="22"/>
          <w:szCs w:val="22"/>
        </w:rPr>
        <w:t xml:space="preserve"> a nevycházel ze spolehlivě zjištěného stavu věci.</w:t>
      </w:r>
      <w:r w:rsidRPr="00147580">
        <w:rPr>
          <w:rFonts w:ascii="Arial" w:hAnsi="Arial" w:cs="Arial"/>
          <w:sz w:val="22"/>
          <w:szCs w:val="22"/>
        </w:rPr>
        <w:t xml:space="preserve">  </w:t>
      </w:r>
    </w:p>
    <w:p w:rsidR="00FC2318" w:rsidRDefault="00FC2318" w:rsidP="0095261A">
      <w:pPr>
        <w:jc w:val="both"/>
        <w:rPr>
          <w:rFonts w:ascii="Arial" w:hAnsi="Arial" w:cs="Arial"/>
          <w:b/>
          <w:sz w:val="22"/>
          <w:szCs w:val="22"/>
        </w:rPr>
      </w:pPr>
    </w:p>
    <w:p w:rsidR="005E67A4" w:rsidRPr="00147580" w:rsidRDefault="005E67A4" w:rsidP="0095261A">
      <w:pPr>
        <w:jc w:val="both"/>
        <w:rPr>
          <w:rFonts w:ascii="Arial" w:hAnsi="Arial" w:cs="Arial"/>
          <w:b/>
          <w:sz w:val="22"/>
          <w:szCs w:val="22"/>
        </w:rPr>
      </w:pPr>
      <w:r w:rsidRPr="00147580">
        <w:rPr>
          <w:rFonts w:ascii="Arial" w:hAnsi="Arial" w:cs="Arial"/>
          <w:b/>
          <w:sz w:val="22"/>
          <w:szCs w:val="22"/>
        </w:rPr>
        <w:t>Zápisník z podrobného měření změny:</w:t>
      </w:r>
    </w:p>
    <w:p w:rsidR="0095261A" w:rsidRPr="00147580" w:rsidRDefault="0095261A" w:rsidP="0095261A">
      <w:pPr>
        <w:jc w:val="both"/>
        <w:rPr>
          <w:rFonts w:ascii="Arial" w:hAnsi="Arial" w:cs="Arial"/>
          <w:sz w:val="22"/>
          <w:szCs w:val="22"/>
        </w:rPr>
      </w:pPr>
      <w:r w:rsidRPr="00147580">
        <w:rPr>
          <w:rFonts w:ascii="Arial" w:hAnsi="Arial" w:cs="Arial"/>
          <w:sz w:val="22"/>
          <w:szCs w:val="22"/>
        </w:rPr>
        <w:t>Podle údajů zápisníku podrobného měření byly změny zaměřeny ze dvou stanovisek č. 4001 a</w:t>
      </w:r>
      <w:r w:rsidR="00880072" w:rsidRPr="00147580">
        <w:rPr>
          <w:rFonts w:ascii="Arial" w:hAnsi="Arial" w:cs="Arial"/>
          <w:sz w:val="22"/>
          <w:szCs w:val="22"/>
        </w:rPr>
        <w:t> </w:t>
      </w:r>
      <w:r w:rsidRPr="00147580">
        <w:rPr>
          <w:rFonts w:ascii="Arial" w:hAnsi="Arial" w:cs="Arial"/>
          <w:sz w:val="22"/>
          <w:szCs w:val="22"/>
        </w:rPr>
        <w:t>4003 vždy s 1 orientací na pomocný měřický bod č</w:t>
      </w:r>
      <w:r w:rsidR="00880072" w:rsidRPr="00147580">
        <w:rPr>
          <w:rFonts w:ascii="Arial" w:hAnsi="Arial" w:cs="Arial"/>
          <w:sz w:val="22"/>
          <w:szCs w:val="22"/>
        </w:rPr>
        <w:t xml:space="preserve">. 4002. Souřadnice S-JTSK bodů </w:t>
      </w:r>
      <w:r w:rsidRPr="00147580">
        <w:rPr>
          <w:rFonts w:ascii="Arial" w:hAnsi="Arial" w:cs="Arial"/>
          <w:sz w:val="22"/>
          <w:szCs w:val="22"/>
        </w:rPr>
        <w:t>č.</w:t>
      </w:r>
      <w:r w:rsidR="00880072" w:rsidRPr="00147580">
        <w:rPr>
          <w:rFonts w:ascii="Arial" w:hAnsi="Arial" w:cs="Arial"/>
          <w:sz w:val="22"/>
          <w:szCs w:val="22"/>
        </w:rPr>
        <w:t> </w:t>
      </w:r>
      <w:r w:rsidRPr="00147580">
        <w:rPr>
          <w:rFonts w:ascii="Arial" w:hAnsi="Arial" w:cs="Arial"/>
          <w:sz w:val="22"/>
          <w:szCs w:val="22"/>
        </w:rPr>
        <w:t>4001 až 4003 byly určeny technologií GNSS dne 30.3.2014. V bodu 1.3 protokolu o</w:t>
      </w:r>
      <w:r w:rsidR="00880072" w:rsidRPr="00147580">
        <w:rPr>
          <w:rFonts w:ascii="Arial" w:hAnsi="Arial" w:cs="Arial"/>
          <w:sz w:val="22"/>
          <w:szCs w:val="22"/>
        </w:rPr>
        <w:t> </w:t>
      </w:r>
      <w:r w:rsidRPr="00147580">
        <w:rPr>
          <w:rFonts w:ascii="Arial" w:hAnsi="Arial" w:cs="Arial"/>
          <w:sz w:val="22"/>
          <w:szCs w:val="22"/>
        </w:rPr>
        <w:t xml:space="preserve">dohledu ZKI v Opavě uvedl, že </w:t>
      </w:r>
      <w:r w:rsidR="005E67A4" w:rsidRPr="00147580">
        <w:rPr>
          <w:rFonts w:ascii="Arial" w:hAnsi="Arial" w:cs="Arial"/>
          <w:sz w:val="22"/>
          <w:szCs w:val="22"/>
        </w:rPr>
        <w:t>„</w:t>
      </w:r>
      <w:r w:rsidRPr="00147580">
        <w:rPr>
          <w:rFonts w:ascii="Arial" w:hAnsi="Arial" w:cs="Arial"/>
          <w:i/>
          <w:sz w:val="22"/>
          <w:szCs w:val="22"/>
        </w:rPr>
        <w:t>připojení měření na stanoviscích č. 4001 a 4003 je bez</w:t>
      </w:r>
      <w:r w:rsidR="00880072" w:rsidRPr="00147580">
        <w:rPr>
          <w:rFonts w:ascii="Arial" w:hAnsi="Arial" w:cs="Arial"/>
          <w:i/>
          <w:sz w:val="22"/>
          <w:szCs w:val="22"/>
        </w:rPr>
        <w:t> </w:t>
      </w:r>
      <w:r w:rsidRPr="00147580">
        <w:rPr>
          <w:rFonts w:ascii="Arial" w:hAnsi="Arial" w:cs="Arial"/>
          <w:i/>
          <w:sz w:val="22"/>
          <w:szCs w:val="22"/>
        </w:rPr>
        <w:t>kontroly, neboť vždy byl zaměřen pouze 1 orientační bod</w:t>
      </w:r>
      <w:r w:rsidR="005E67A4" w:rsidRPr="00147580">
        <w:rPr>
          <w:rFonts w:ascii="Arial" w:hAnsi="Arial" w:cs="Arial"/>
          <w:i/>
          <w:sz w:val="22"/>
          <w:szCs w:val="22"/>
        </w:rPr>
        <w:t>“</w:t>
      </w:r>
      <w:r w:rsidRPr="00147580">
        <w:rPr>
          <w:rFonts w:ascii="Arial" w:hAnsi="Arial" w:cs="Arial"/>
          <w:sz w:val="22"/>
          <w:szCs w:val="22"/>
        </w:rPr>
        <w:t xml:space="preserve"> a doplnil, že </w:t>
      </w:r>
      <w:r w:rsidR="005E67A4" w:rsidRPr="00147580">
        <w:rPr>
          <w:rFonts w:ascii="Arial" w:hAnsi="Arial" w:cs="Arial"/>
          <w:i/>
          <w:sz w:val="22"/>
          <w:szCs w:val="22"/>
        </w:rPr>
        <w:t>„</w:t>
      </w:r>
      <w:r w:rsidRPr="00147580">
        <w:rPr>
          <w:rFonts w:ascii="Arial" w:hAnsi="Arial" w:cs="Arial"/>
          <w:i/>
          <w:sz w:val="22"/>
          <w:szCs w:val="22"/>
        </w:rPr>
        <w:t>nelze-li zaměřit více než 1 orientační bod, ověřuje se orientace na podrobném bodě zaměřeném z předchozího stanoviska. V tomto konkrétním případě mělo měřením na stanoviscích č.</w:t>
      </w:r>
      <w:r w:rsidR="00147580">
        <w:rPr>
          <w:rFonts w:ascii="Arial" w:hAnsi="Arial" w:cs="Arial"/>
          <w:i/>
          <w:sz w:val="22"/>
          <w:szCs w:val="22"/>
        </w:rPr>
        <w:t> </w:t>
      </w:r>
      <w:r w:rsidRPr="00147580">
        <w:rPr>
          <w:rFonts w:ascii="Arial" w:hAnsi="Arial" w:cs="Arial"/>
          <w:i/>
          <w:sz w:val="22"/>
          <w:szCs w:val="22"/>
        </w:rPr>
        <w:t>4001 a 4003 pře</w:t>
      </w:r>
      <w:r w:rsidR="00A0022C" w:rsidRPr="00147580">
        <w:rPr>
          <w:rFonts w:ascii="Arial" w:hAnsi="Arial" w:cs="Arial"/>
          <w:i/>
          <w:sz w:val="22"/>
          <w:szCs w:val="22"/>
        </w:rPr>
        <w:t>d</w:t>
      </w:r>
      <w:r w:rsidRPr="00147580">
        <w:rPr>
          <w:rFonts w:ascii="Arial" w:hAnsi="Arial" w:cs="Arial"/>
          <w:i/>
          <w:sz w:val="22"/>
          <w:szCs w:val="22"/>
        </w:rPr>
        <w:t>cházet měření na stanovisku č. 4002 (s orientacemi na pomocné měřické body č. 4001</w:t>
      </w:r>
      <w:r w:rsidR="00880072" w:rsidRPr="00147580">
        <w:rPr>
          <w:rFonts w:ascii="Arial" w:hAnsi="Arial" w:cs="Arial"/>
          <w:i/>
          <w:sz w:val="22"/>
          <w:szCs w:val="22"/>
        </w:rPr>
        <w:t xml:space="preserve"> </w:t>
      </w:r>
      <w:r w:rsidRPr="00147580">
        <w:rPr>
          <w:rFonts w:ascii="Arial" w:hAnsi="Arial" w:cs="Arial"/>
          <w:i/>
          <w:sz w:val="22"/>
          <w:szCs w:val="22"/>
        </w:rPr>
        <w:t>a</w:t>
      </w:r>
      <w:r w:rsidR="00880072" w:rsidRPr="00147580">
        <w:rPr>
          <w:rFonts w:ascii="Arial" w:hAnsi="Arial" w:cs="Arial"/>
          <w:i/>
          <w:sz w:val="22"/>
          <w:szCs w:val="22"/>
        </w:rPr>
        <w:t> </w:t>
      </w:r>
      <w:r w:rsidRPr="00147580">
        <w:rPr>
          <w:rFonts w:ascii="Arial" w:hAnsi="Arial" w:cs="Arial"/>
          <w:i/>
          <w:sz w:val="22"/>
          <w:szCs w:val="22"/>
        </w:rPr>
        <w:t>4003), při kterém měly být zaměřeny takové podrobné b</w:t>
      </w:r>
      <w:r w:rsidR="00147580">
        <w:rPr>
          <w:rFonts w:ascii="Arial" w:hAnsi="Arial" w:cs="Arial"/>
          <w:i/>
          <w:sz w:val="22"/>
          <w:szCs w:val="22"/>
        </w:rPr>
        <w:t xml:space="preserve">ody polohopisu katastrální mapy </w:t>
      </w:r>
      <w:r w:rsidRPr="00147580">
        <w:rPr>
          <w:rFonts w:ascii="Arial" w:hAnsi="Arial" w:cs="Arial"/>
          <w:i/>
          <w:sz w:val="22"/>
          <w:szCs w:val="22"/>
        </w:rPr>
        <w:t>(příp. pevné body), které by byly viditelné i ze stanovisek č.</w:t>
      </w:r>
      <w:r w:rsidR="00147580">
        <w:rPr>
          <w:rFonts w:ascii="Arial" w:hAnsi="Arial" w:cs="Arial"/>
          <w:i/>
          <w:sz w:val="22"/>
          <w:szCs w:val="22"/>
        </w:rPr>
        <w:t> </w:t>
      </w:r>
      <w:r w:rsidRPr="00147580">
        <w:rPr>
          <w:rFonts w:ascii="Arial" w:hAnsi="Arial" w:cs="Arial"/>
          <w:i/>
          <w:sz w:val="22"/>
          <w:szCs w:val="22"/>
        </w:rPr>
        <w:t xml:space="preserve">4001 </w:t>
      </w:r>
      <w:r w:rsidR="005E67A4" w:rsidRPr="00147580">
        <w:rPr>
          <w:rFonts w:ascii="Arial" w:hAnsi="Arial" w:cs="Arial"/>
          <w:i/>
          <w:sz w:val="22"/>
          <w:szCs w:val="22"/>
        </w:rPr>
        <w:t>a 4003.“</w:t>
      </w:r>
      <w:r w:rsidRPr="00147580">
        <w:rPr>
          <w:rFonts w:ascii="Arial" w:hAnsi="Arial" w:cs="Arial"/>
          <w:sz w:val="22"/>
          <w:szCs w:val="22"/>
        </w:rPr>
        <w:t xml:space="preserve"> </w:t>
      </w:r>
      <w:r w:rsidR="005E67A4" w:rsidRPr="00147580">
        <w:rPr>
          <w:rFonts w:ascii="Arial" w:hAnsi="Arial" w:cs="Arial"/>
          <w:sz w:val="22"/>
          <w:szCs w:val="22"/>
        </w:rPr>
        <w:t xml:space="preserve">Ověřovatel byl dále upozorněn </w:t>
      </w:r>
      <w:r w:rsidRPr="00147580">
        <w:rPr>
          <w:rFonts w:ascii="Arial" w:hAnsi="Arial" w:cs="Arial"/>
          <w:sz w:val="22"/>
          <w:szCs w:val="22"/>
        </w:rPr>
        <w:t xml:space="preserve">na dodržování základních měřických zásad a </w:t>
      </w:r>
      <w:r w:rsidR="005E67A4" w:rsidRPr="00147580">
        <w:rPr>
          <w:rFonts w:ascii="Arial" w:hAnsi="Arial" w:cs="Arial"/>
          <w:sz w:val="22"/>
          <w:szCs w:val="22"/>
        </w:rPr>
        <w:t>bylo mu doporučeno</w:t>
      </w:r>
      <w:r w:rsidRPr="00147580">
        <w:rPr>
          <w:rFonts w:ascii="Arial" w:hAnsi="Arial" w:cs="Arial"/>
          <w:sz w:val="22"/>
          <w:szCs w:val="22"/>
        </w:rPr>
        <w:t xml:space="preserve"> nahlédnout do Návodu pro obnovu katastrálního operátu a převod č.j.</w:t>
      </w:r>
      <w:r w:rsidR="00147580">
        <w:rPr>
          <w:rFonts w:ascii="Arial" w:hAnsi="Arial" w:cs="Arial"/>
          <w:sz w:val="22"/>
          <w:szCs w:val="22"/>
        </w:rPr>
        <w:t> </w:t>
      </w:r>
      <w:r w:rsidRPr="00147580">
        <w:rPr>
          <w:rFonts w:ascii="Arial" w:hAnsi="Arial" w:cs="Arial"/>
          <w:sz w:val="22"/>
          <w:szCs w:val="22"/>
        </w:rPr>
        <w:t>ČÚZK-01500/2015-22 (v době ověření předmětného plánu: č.j. ČÚZK 6530/2007-22 ve</w:t>
      </w:r>
      <w:r w:rsidR="00147580">
        <w:rPr>
          <w:rFonts w:ascii="Arial" w:hAnsi="Arial" w:cs="Arial"/>
          <w:sz w:val="22"/>
          <w:szCs w:val="22"/>
        </w:rPr>
        <w:t> </w:t>
      </w:r>
      <w:r w:rsidRPr="00147580">
        <w:rPr>
          <w:rFonts w:ascii="Arial" w:hAnsi="Arial" w:cs="Arial"/>
          <w:sz w:val="22"/>
          <w:szCs w:val="22"/>
        </w:rPr>
        <w:t xml:space="preserve">znění dodatků č. 1 až 3, viz </w:t>
      </w:r>
      <w:hyperlink r:id="rId12" w:history="1">
        <w:r w:rsidRPr="00147580">
          <w:rPr>
            <w:rStyle w:val="Hypertextovodkaz"/>
            <w:rFonts w:ascii="Arial" w:hAnsi="Arial" w:cs="Arial"/>
            <w:color w:val="auto"/>
            <w:sz w:val="22"/>
            <w:szCs w:val="22"/>
          </w:rPr>
          <w:t>www.cuzk.cz</w:t>
        </w:r>
      </w:hyperlink>
      <w:r w:rsidRPr="00147580">
        <w:rPr>
          <w:rFonts w:ascii="Arial" w:hAnsi="Arial" w:cs="Arial"/>
          <w:sz w:val="22"/>
          <w:szCs w:val="22"/>
          <w:u w:val="single"/>
        </w:rPr>
        <w:t xml:space="preserve"> </w:t>
      </w:r>
      <w:r w:rsidRPr="00147580">
        <w:rPr>
          <w:rFonts w:ascii="Arial" w:hAnsi="Arial" w:cs="Arial"/>
          <w:sz w:val="22"/>
          <w:szCs w:val="22"/>
        </w:rPr>
        <w:t>/Předpisy/Resortní předpisy a opatření/Návody ČÚZK) body 4.3.2.3.4 věta druhá a 4.3.2.3.5 věta druhá.</w:t>
      </w:r>
    </w:p>
    <w:p w:rsidR="0095261A" w:rsidRDefault="0095261A" w:rsidP="002B4736">
      <w:pPr>
        <w:jc w:val="both"/>
        <w:rPr>
          <w:rFonts w:ascii="Arial" w:hAnsi="Arial" w:cs="Arial"/>
          <w:sz w:val="22"/>
          <w:szCs w:val="22"/>
        </w:rPr>
      </w:pPr>
    </w:p>
    <w:p w:rsidR="005E67A4" w:rsidRDefault="005E67A4" w:rsidP="002B4736">
      <w:pPr>
        <w:jc w:val="both"/>
        <w:rPr>
          <w:rFonts w:ascii="Arial" w:hAnsi="Arial" w:cs="Arial"/>
          <w:sz w:val="22"/>
          <w:szCs w:val="22"/>
        </w:rPr>
      </w:pPr>
      <w:r>
        <w:rPr>
          <w:rFonts w:ascii="Arial" w:hAnsi="Arial" w:cs="Arial"/>
          <w:sz w:val="22"/>
          <w:szCs w:val="22"/>
        </w:rPr>
        <w:t xml:space="preserve">K bodu 1.3 protokolu o dohledu účastník řízení ve svém </w:t>
      </w:r>
      <w:r w:rsidRPr="00B26DE2">
        <w:rPr>
          <w:rFonts w:ascii="Arial" w:hAnsi="Arial" w:cs="Arial"/>
          <w:i/>
          <w:sz w:val="22"/>
          <w:szCs w:val="22"/>
        </w:rPr>
        <w:t>„Vyjádření ze dne 10.9.2015“</w:t>
      </w:r>
      <w:r>
        <w:rPr>
          <w:rFonts w:ascii="Arial" w:hAnsi="Arial" w:cs="Arial"/>
          <w:sz w:val="22"/>
          <w:szCs w:val="22"/>
        </w:rPr>
        <w:t xml:space="preserve"> </w:t>
      </w:r>
      <w:r w:rsidR="00B26DE2">
        <w:rPr>
          <w:rFonts w:ascii="Arial" w:hAnsi="Arial" w:cs="Arial"/>
          <w:sz w:val="22"/>
          <w:szCs w:val="22"/>
        </w:rPr>
        <w:t>uvedl, že vycházel z ustanovení § 75 odst. 1 a bodu 13.4 písm. b) přílohy katastrální vyhlášky, a</w:t>
      </w:r>
      <w:r w:rsidR="00147580">
        <w:rPr>
          <w:rFonts w:ascii="Arial" w:hAnsi="Arial" w:cs="Arial"/>
          <w:sz w:val="22"/>
          <w:szCs w:val="22"/>
        </w:rPr>
        <w:t> </w:t>
      </w:r>
      <w:r w:rsidR="00B26DE2">
        <w:rPr>
          <w:rFonts w:ascii="Arial" w:hAnsi="Arial" w:cs="Arial"/>
          <w:sz w:val="22"/>
          <w:szCs w:val="22"/>
        </w:rPr>
        <w:t>citoval je.</w:t>
      </w:r>
      <w:r>
        <w:rPr>
          <w:rFonts w:ascii="Arial" w:hAnsi="Arial" w:cs="Arial"/>
          <w:sz w:val="22"/>
          <w:szCs w:val="22"/>
        </w:rPr>
        <w:t xml:space="preserve"> </w:t>
      </w:r>
    </w:p>
    <w:p w:rsidR="00B26DE2" w:rsidRDefault="00B26DE2" w:rsidP="002B4736">
      <w:pPr>
        <w:jc w:val="both"/>
        <w:rPr>
          <w:rFonts w:ascii="Arial" w:hAnsi="Arial" w:cs="Arial"/>
          <w:sz w:val="22"/>
          <w:szCs w:val="22"/>
        </w:rPr>
      </w:pPr>
    </w:p>
    <w:p w:rsidR="00B26DE2" w:rsidRDefault="00B26DE2" w:rsidP="002B4736">
      <w:pPr>
        <w:jc w:val="both"/>
        <w:rPr>
          <w:rFonts w:ascii="Arial" w:hAnsi="Arial" w:cs="Arial"/>
          <w:sz w:val="22"/>
          <w:szCs w:val="22"/>
        </w:rPr>
      </w:pPr>
      <w:r>
        <w:rPr>
          <w:rFonts w:ascii="Arial" w:hAnsi="Arial" w:cs="Arial"/>
          <w:sz w:val="22"/>
          <w:szCs w:val="22"/>
        </w:rPr>
        <w:t>Odkaz účastníka na citovaná ustanovení právního předpisu není k danému zjištění přiléhavý, neboť ZKI v Opavě v bodu 1.3 protokolu o dohledu neupozorňoval na druh připojovacích bodů nebo na způsob ověření přesnosti určení souřadnic nových nebo stávajících podrobných bodů. ZKI v Opavě upozorňoval na nedostatečný počet orientačních (připojovacích) bodů z důvodu kontroly připojení měření na stanoviscích č. 40</w:t>
      </w:r>
      <w:r w:rsidR="00A20B0B">
        <w:rPr>
          <w:rFonts w:ascii="Arial" w:hAnsi="Arial" w:cs="Arial"/>
          <w:sz w:val="22"/>
          <w:szCs w:val="22"/>
        </w:rPr>
        <w:t>01 a 4003, když nezbytnou</w:t>
      </w:r>
      <w:r w:rsidR="00F23076">
        <w:rPr>
          <w:rFonts w:ascii="Arial" w:hAnsi="Arial" w:cs="Arial"/>
          <w:sz w:val="22"/>
          <w:szCs w:val="22"/>
        </w:rPr>
        <w:t xml:space="preserve"> (ne</w:t>
      </w:r>
      <w:r w:rsidR="00815591">
        <w:rPr>
          <w:rFonts w:ascii="Arial" w:hAnsi="Arial" w:cs="Arial"/>
          <w:sz w:val="22"/>
          <w:szCs w:val="22"/>
        </w:rPr>
        <w:t>o</w:t>
      </w:r>
      <w:r w:rsidR="00F23076">
        <w:rPr>
          <w:rFonts w:ascii="Arial" w:hAnsi="Arial" w:cs="Arial"/>
          <w:sz w:val="22"/>
          <w:szCs w:val="22"/>
        </w:rPr>
        <w:t>d</w:t>
      </w:r>
      <w:r w:rsidR="00815591">
        <w:rPr>
          <w:rFonts w:ascii="Arial" w:hAnsi="Arial" w:cs="Arial"/>
          <w:sz w:val="22"/>
          <w:szCs w:val="22"/>
        </w:rPr>
        <w:t>myslitelnou)</w:t>
      </w:r>
      <w:r w:rsidR="00A20B0B">
        <w:rPr>
          <w:rFonts w:ascii="Arial" w:hAnsi="Arial" w:cs="Arial"/>
          <w:sz w:val="22"/>
          <w:szCs w:val="22"/>
        </w:rPr>
        <w:t xml:space="preserve"> součástí měření</w:t>
      </w:r>
      <w:r w:rsidR="00815591">
        <w:rPr>
          <w:rFonts w:ascii="Arial" w:hAnsi="Arial" w:cs="Arial"/>
          <w:sz w:val="22"/>
          <w:szCs w:val="22"/>
        </w:rPr>
        <w:t>,</w:t>
      </w:r>
      <w:r w:rsidR="00A20B0B">
        <w:rPr>
          <w:rFonts w:ascii="Arial" w:hAnsi="Arial" w:cs="Arial"/>
          <w:sz w:val="22"/>
          <w:szCs w:val="22"/>
        </w:rPr>
        <w:t xml:space="preserve"> tj. zákla</w:t>
      </w:r>
      <w:r w:rsidR="00815591">
        <w:rPr>
          <w:rFonts w:ascii="Arial" w:hAnsi="Arial" w:cs="Arial"/>
          <w:sz w:val="22"/>
          <w:szCs w:val="22"/>
        </w:rPr>
        <w:t>dní zásadou při měření,</w:t>
      </w:r>
      <w:r w:rsidR="00946D38">
        <w:rPr>
          <w:rFonts w:ascii="Arial" w:hAnsi="Arial" w:cs="Arial"/>
          <w:sz w:val="22"/>
          <w:szCs w:val="22"/>
        </w:rPr>
        <w:t xml:space="preserve"> je jeho kontrola, pomocí níž se prokazuje přesnost připojení daného měření.</w:t>
      </w:r>
      <w:r w:rsidR="00A20B0B">
        <w:rPr>
          <w:rFonts w:ascii="Arial" w:hAnsi="Arial" w:cs="Arial"/>
          <w:sz w:val="22"/>
          <w:szCs w:val="22"/>
        </w:rPr>
        <w:t xml:space="preserve"> Na skutečnost, že</w:t>
      </w:r>
      <w:r w:rsidR="00147580">
        <w:rPr>
          <w:rFonts w:ascii="Arial" w:hAnsi="Arial" w:cs="Arial"/>
          <w:sz w:val="22"/>
          <w:szCs w:val="22"/>
        </w:rPr>
        <w:t> </w:t>
      </w:r>
      <w:r w:rsidR="00A20B0B">
        <w:rPr>
          <w:rFonts w:ascii="Arial" w:hAnsi="Arial" w:cs="Arial"/>
          <w:sz w:val="22"/>
          <w:szCs w:val="22"/>
        </w:rPr>
        <w:t xml:space="preserve">připojení měření na stanovisku je bez kontroly upozorňuje při výpočtu </w:t>
      </w:r>
      <w:r w:rsidR="00A20B0B" w:rsidRPr="00A20B0B">
        <w:rPr>
          <w:rFonts w:ascii="Arial" w:hAnsi="Arial" w:cs="Arial"/>
          <w:sz w:val="22"/>
          <w:szCs w:val="22"/>
          <w:u w:val="single"/>
        </w:rPr>
        <w:t xml:space="preserve">úlohy 1 </w:t>
      </w:r>
      <w:r w:rsidR="00147580">
        <w:rPr>
          <w:rFonts w:ascii="Arial" w:hAnsi="Arial" w:cs="Arial"/>
          <w:sz w:val="22"/>
          <w:szCs w:val="22"/>
          <w:u w:val="single"/>
        </w:rPr>
        <w:t>-</w:t>
      </w:r>
      <w:r w:rsidR="00A20B0B" w:rsidRPr="00A20B0B">
        <w:rPr>
          <w:rFonts w:ascii="Arial" w:hAnsi="Arial" w:cs="Arial"/>
          <w:sz w:val="22"/>
          <w:szCs w:val="22"/>
          <w:u w:val="single"/>
        </w:rPr>
        <w:t xml:space="preserve"> Polární metoda</w:t>
      </w:r>
      <w:r w:rsidR="00A20B0B">
        <w:rPr>
          <w:rFonts w:ascii="Arial" w:hAnsi="Arial" w:cs="Arial"/>
          <w:sz w:val="22"/>
          <w:szCs w:val="22"/>
        </w:rPr>
        <w:t xml:space="preserve"> např. i výpočetní program Kokeš, jak doloženo v </w:t>
      </w:r>
      <w:r w:rsidR="00A20B0B" w:rsidRPr="00CB70D6">
        <w:rPr>
          <w:rFonts w:ascii="Arial" w:hAnsi="Arial" w:cs="Arial"/>
          <w:sz w:val="22"/>
          <w:szCs w:val="22"/>
        </w:rPr>
        <w:t>příloze č.</w:t>
      </w:r>
      <w:r w:rsidR="00CB70D6" w:rsidRPr="00CB70D6">
        <w:rPr>
          <w:rFonts w:ascii="Arial" w:hAnsi="Arial" w:cs="Arial"/>
          <w:sz w:val="22"/>
          <w:szCs w:val="22"/>
        </w:rPr>
        <w:t xml:space="preserve"> 7</w:t>
      </w:r>
      <w:r w:rsidR="00A20B0B">
        <w:rPr>
          <w:rFonts w:ascii="Arial" w:hAnsi="Arial" w:cs="Arial"/>
          <w:sz w:val="22"/>
          <w:szCs w:val="22"/>
        </w:rPr>
        <w:t xml:space="preserve"> spisu.</w:t>
      </w:r>
    </w:p>
    <w:p w:rsidR="00A20B0B" w:rsidRPr="00816AD5" w:rsidRDefault="00A20B0B" w:rsidP="002B4736">
      <w:pPr>
        <w:jc w:val="both"/>
        <w:rPr>
          <w:rFonts w:ascii="Arial" w:hAnsi="Arial" w:cs="Arial"/>
          <w:sz w:val="22"/>
          <w:szCs w:val="22"/>
        </w:rPr>
      </w:pPr>
      <w:r>
        <w:rPr>
          <w:rFonts w:ascii="Arial" w:hAnsi="Arial" w:cs="Arial"/>
          <w:sz w:val="22"/>
          <w:szCs w:val="22"/>
        </w:rPr>
        <w:t>Ověření výsledku měření, při kterém nebyl dodržen některý</w:t>
      </w:r>
      <w:r w:rsidR="00946D38">
        <w:rPr>
          <w:rFonts w:ascii="Arial" w:hAnsi="Arial" w:cs="Arial"/>
          <w:sz w:val="22"/>
          <w:szCs w:val="22"/>
        </w:rPr>
        <w:t xml:space="preserve"> ze základních principů měření, díky čemuž nelze prokázat požadovanou přesnost měření, </w:t>
      </w:r>
      <w:r>
        <w:rPr>
          <w:rFonts w:ascii="Arial" w:hAnsi="Arial" w:cs="Arial"/>
          <w:sz w:val="22"/>
          <w:szCs w:val="22"/>
        </w:rPr>
        <w:t>svědčí o neodborném jednání</w:t>
      </w:r>
      <w:r w:rsidR="00566A78">
        <w:rPr>
          <w:rFonts w:ascii="Arial" w:hAnsi="Arial" w:cs="Arial"/>
          <w:sz w:val="22"/>
          <w:szCs w:val="22"/>
        </w:rPr>
        <w:t xml:space="preserve"> účastníka řízení jako</w:t>
      </w:r>
      <w:r>
        <w:rPr>
          <w:rFonts w:ascii="Arial" w:hAnsi="Arial" w:cs="Arial"/>
          <w:sz w:val="22"/>
          <w:szCs w:val="22"/>
        </w:rPr>
        <w:t xml:space="preserve"> ověřovatele a o tom, že při ověřování výsledku zeměměřické činnosti nevycházel ze</w:t>
      </w:r>
      <w:r w:rsidR="00880072">
        <w:rPr>
          <w:rFonts w:ascii="Arial" w:hAnsi="Arial" w:cs="Arial"/>
          <w:sz w:val="22"/>
          <w:szCs w:val="22"/>
        </w:rPr>
        <w:t> </w:t>
      </w:r>
      <w:r>
        <w:rPr>
          <w:rFonts w:ascii="Arial" w:hAnsi="Arial" w:cs="Arial"/>
          <w:sz w:val="22"/>
          <w:szCs w:val="22"/>
        </w:rPr>
        <w:t>spolehlivě zjištěného stavu věci.</w:t>
      </w:r>
    </w:p>
    <w:p w:rsidR="002B4736" w:rsidRPr="004F5DCD" w:rsidRDefault="002B4736" w:rsidP="002B4736">
      <w:pPr>
        <w:jc w:val="both"/>
        <w:rPr>
          <w:rFonts w:ascii="Arial" w:hAnsi="Arial" w:cs="Arial"/>
          <w:sz w:val="22"/>
          <w:szCs w:val="22"/>
        </w:rPr>
      </w:pPr>
    </w:p>
    <w:p w:rsidR="002B4736" w:rsidRPr="004F5DCD" w:rsidRDefault="002B4736" w:rsidP="0036391C">
      <w:pPr>
        <w:pStyle w:val="Zkladntextodsazen3"/>
        <w:ind w:firstLine="0"/>
        <w:rPr>
          <w:rFonts w:cs="Arial"/>
          <w:b/>
          <w:bCs/>
          <w:szCs w:val="22"/>
        </w:rPr>
      </w:pPr>
      <w:r w:rsidRPr="004F5DCD">
        <w:rPr>
          <w:rFonts w:cs="Arial"/>
          <w:b/>
          <w:bCs/>
          <w:szCs w:val="22"/>
        </w:rPr>
        <w:t>Kontrolní zaměření rohů chatek:</w:t>
      </w:r>
    </w:p>
    <w:p w:rsidR="0036391C" w:rsidRPr="004F5DCD" w:rsidRDefault="0036391C" w:rsidP="0036391C">
      <w:pPr>
        <w:pStyle w:val="Zkladntextodsazen3"/>
        <w:ind w:firstLine="0"/>
        <w:rPr>
          <w:rFonts w:cs="Arial"/>
          <w:bCs/>
          <w:szCs w:val="22"/>
        </w:rPr>
      </w:pPr>
      <w:r w:rsidRPr="004F5DCD">
        <w:rPr>
          <w:rFonts w:cs="Arial"/>
          <w:bCs/>
          <w:szCs w:val="22"/>
        </w:rPr>
        <w:t xml:space="preserve">Podle ustanovení § 81 odst. 4 katastrální vyhlášky musí být u bodů využitých jako identické měřením ověřeno, zda se jejich poloha v terénu nezměnila. </w:t>
      </w:r>
      <w:r w:rsidR="004F5DE6" w:rsidRPr="004F5DCD">
        <w:rPr>
          <w:rFonts w:cs="Arial"/>
          <w:bCs/>
          <w:szCs w:val="22"/>
        </w:rPr>
        <w:t xml:space="preserve">Podle předmětného ZPMZ č. </w:t>
      </w:r>
      <w:r w:rsidR="00715B76" w:rsidRPr="004F5DCD">
        <w:rPr>
          <w:rFonts w:cs="Arial"/>
          <w:bCs/>
          <w:szCs w:val="22"/>
        </w:rPr>
        <w:t>xxx</w:t>
      </w:r>
      <w:r w:rsidR="004F5DE6" w:rsidRPr="004F5DCD">
        <w:rPr>
          <w:rFonts w:cs="Arial"/>
          <w:bCs/>
          <w:szCs w:val="22"/>
        </w:rPr>
        <w:t xml:space="preserve"> byly jako identické body </w:t>
      </w:r>
      <w:r w:rsidRPr="004F5DCD">
        <w:rPr>
          <w:rFonts w:cs="Arial"/>
          <w:bCs/>
          <w:szCs w:val="22"/>
        </w:rPr>
        <w:t>kontroln</w:t>
      </w:r>
      <w:r w:rsidR="004F5DE6" w:rsidRPr="004F5DCD">
        <w:rPr>
          <w:rFonts w:cs="Arial"/>
          <w:bCs/>
          <w:szCs w:val="22"/>
        </w:rPr>
        <w:t>ě</w:t>
      </w:r>
      <w:r w:rsidRPr="004F5DCD">
        <w:rPr>
          <w:rFonts w:cs="Arial"/>
          <w:bCs/>
          <w:szCs w:val="22"/>
        </w:rPr>
        <w:t xml:space="preserve"> zaměřen</w:t>
      </w:r>
      <w:r w:rsidR="004F5DE6" w:rsidRPr="004F5DCD">
        <w:rPr>
          <w:rFonts w:cs="Arial"/>
          <w:bCs/>
          <w:szCs w:val="22"/>
        </w:rPr>
        <w:t>y</w:t>
      </w:r>
      <w:r w:rsidRPr="004F5DCD">
        <w:rPr>
          <w:rFonts w:cs="Arial"/>
          <w:bCs/>
          <w:szCs w:val="22"/>
        </w:rPr>
        <w:t xml:space="preserve"> bod</w:t>
      </w:r>
      <w:r w:rsidR="004F5DE6" w:rsidRPr="004F5DCD">
        <w:rPr>
          <w:rFonts w:cs="Arial"/>
          <w:bCs/>
          <w:szCs w:val="22"/>
        </w:rPr>
        <w:t>y</w:t>
      </w:r>
      <w:r w:rsidRPr="004F5DCD">
        <w:rPr>
          <w:rFonts w:cs="Arial"/>
          <w:bCs/>
          <w:szCs w:val="22"/>
        </w:rPr>
        <w:t xml:space="preserve"> č. </w:t>
      </w:r>
      <w:r w:rsidR="00147580" w:rsidRPr="004F5DCD">
        <w:rPr>
          <w:rFonts w:cs="Arial"/>
          <w:bCs/>
          <w:szCs w:val="22"/>
        </w:rPr>
        <w:t>vvv</w:t>
      </w:r>
      <w:r w:rsidRPr="004F5DCD">
        <w:rPr>
          <w:rFonts w:cs="Arial"/>
          <w:bCs/>
          <w:szCs w:val="22"/>
        </w:rPr>
        <w:t xml:space="preserve">-1, </w:t>
      </w:r>
      <w:r w:rsidR="00147580" w:rsidRPr="004F5DCD">
        <w:rPr>
          <w:rFonts w:cs="Arial"/>
          <w:bCs/>
          <w:szCs w:val="22"/>
        </w:rPr>
        <w:t>vvv</w:t>
      </w:r>
      <w:r w:rsidRPr="004F5DCD">
        <w:rPr>
          <w:rFonts w:cs="Arial"/>
          <w:bCs/>
          <w:szCs w:val="22"/>
        </w:rPr>
        <w:t xml:space="preserve">-9 a </w:t>
      </w:r>
      <w:r w:rsidR="00147580" w:rsidRPr="004F5DCD">
        <w:rPr>
          <w:rFonts w:cs="Arial"/>
          <w:bCs/>
          <w:szCs w:val="22"/>
        </w:rPr>
        <w:t>ttt</w:t>
      </w:r>
      <w:r w:rsidRPr="004F5DCD">
        <w:rPr>
          <w:rFonts w:cs="Arial"/>
          <w:bCs/>
          <w:szCs w:val="22"/>
        </w:rPr>
        <w:t>-9 (rohy chatek)</w:t>
      </w:r>
      <w:r w:rsidR="004F5DE6" w:rsidRPr="004F5DCD">
        <w:rPr>
          <w:rFonts w:cs="Arial"/>
          <w:bCs/>
          <w:szCs w:val="22"/>
        </w:rPr>
        <w:t xml:space="preserve">. Podle ZPMZ č. </w:t>
      </w:r>
      <w:r w:rsidR="00715B76" w:rsidRPr="004F5DCD">
        <w:rPr>
          <w:rFonts w:cs="Arial"/>
          <w:bCs/>
          <w:szCs w:val="22"/>
        </w:rPr>
        <w:t>xxx</w:t>
      </w:r>
      <w:r w:rsidR="004F5DE6" w:rsidRPr="004F5DCD">
        <w:rPr>
          <w:rFonts w:cs="Arial"/>
          <w:bCs/>
          <w:szCs w:val="22"/>
        </w:rPr>
        <w:t xml:space="preserve"> byly jako k</w:t>
      </w:r>
      <w:r w:rsidRPr="004F5DCD">
        <w:rPr>
          <w:rFonts w:cs="Arial"/>
          <w:bCs/>
          <w:szCs w:val="22"/>
        </w:rPr>
        <w:t>ontroln</w:t>
      </w:r>
      <w:r w:rsidR="004F5DE6" w:rsidRPr="004F5DCD">
        <w:rPr>
          <w:rFonts w:cs="Arial"/>
          <w:bCs/>
          <w:szCs w:val="22"/>
        </w:rPr>
        <w:t xml:space="preserve">í body </w:t>
      </w:r>
      <w:r w:rsidRPr="004F5DCD">
        <w:rPr>
          <w:rFonts w:cs="Arial"/>
          <w:bCs/>
          <w:szCs w:val="22"/>
        </w:rPr>
        <w:t>zaměřen</w:t>
      </w:r>
      <w:r w:rsidR="004F5DE6" w:rsidRPr="004F5DCD">
        <w:rPr>
          <w:rFonts w:cs="Arial"/>
          <w:bCs/>
          <w:szCs w:val="22"/>
        </w:rPr>
        <w:t>y</w:t>
      </w:r>
      <w:r w:rsidRPr="004F5DCD">
        <w:rPr>
          <w:rFonts w:cs="Arial"/>
          <w:bCs/>
          <w:szCs w:val="22"/>
        </w:rPr>
        <w:t xml:space="preserve"> </w:t>
      </w:r>
      <w:r w:rsidR="004F5DE6" w:rsidRPr="004F5DCD">
        <w:rPr>
          <w:rFonts w:cs="Arial"/>
          <w:bCs/>
          <w:szCs w:val="22"/>
        </w:rPr>
        <w:t xml:space="preserve">i </w:t>
      </w:r>
      <w:r w:rsidRPr="004F5DCD">
        <w:rPr>
          <w:rFonts w:cs="Arial"/>
          <w:bCs/>
          <w:szCs w:val="22"/>
        </w:rPr>
        <w:t>další roh</w:t>
      </w:r>
      <w:r w:rsidR="004F5DE6" w:rsidRPr="004F5DCD">
        <w:rPr>
          <w:rFonts w:cs="Arial"/>
          <w:bCs/>
          <w:szCs w:val="22"/>
        </w:rPr>
        <w:t>y</w:t>
      </w:r>
      <w:r w:rsidR="00C4785E" w:rsidRPr="004F5DCD">
        <w:rPr>
          <w:rFonts w:cs="Arial"/>
          <w:bCs/>
          <w:szCs w:val="22"/>
        </w:rPr>
        <w:t xml:space="preserve"> chatek. A to</w:t>
      </w:r>
      <w:r w:rsidRPr="004F5DCD">
        <w:rPr>
          <w:rFonts w:cs="Arial"/>
          <w:bCs/>
          <w:szCs w:val="22"/>
        </w:rPr>
        <w:t xml:space="preserve"> body č. </w:t>
      </w:r>
      <w:r w:rsidR="00147580" w:rsidRPr="004F5DCD">
        <w:rPr>
          <w:rFonts w:cs="Arial"/>
          <w:bCs/>
          <w:szCs w:val="22"/>
        </w:rPr>
        <w:t>vvv</w:t>
      </w:r>
      <w:r w:rsidRPr="004F5DCD">
        <w:rPr>
          <w:rFonts w:cs="Arial"/>
          <w:bCs/>
          <w:szCs w:val="22"/>
        </w:rPr>
        <w:t xml:space="preserve">-4, </w:t>
      </w:r>
      <w:r w:rsidR="00147580" w:rsidRPr="004F5DCD">
        <w:rPr>
          <w:rFonts w:cs="Arial"/>
          <w:bCs/>
          <w:szCs w:val="22"/>
        </w:rPr>
        <w:t>vvv</w:t>
      </w:r>
      <w:r w:rsidRPr="004F5DCD">
        <w:rPr>
          <w:rFonts w:cs="Arial"/>
          <w:bCs/>
          <w:szCs w:val="22"/>
        </w:rPr>
        <w:t xml:space="preserve">-10, </w:t>
      </w:r>
      <w:r w:rsidR="00147580" w:rsidRPr="004F5DCD">
        <w:rPr>
          <w:rFonts w:cs="Arial"/>
          <w:bCs/>
          <w:szCs w:val="22"/>
        </w:rPr>
        <w:t>vvv</w:t>
      </w:r>
      <w:r w:rsidRPr="004F5DCD">
        <w:rPr>
          <w:rFonts w:cs="Arial"/>
          <w:bCs/>
          <w:szCs w:val="22"/>
        </w:rPr>
        <w:t xml:space="preserve">-12, </w:t>
      </w:r>
      <w:r w:rsidR="00147580" w:rsidRPr="004F5DCD">
        <w:rPr>
          <w:rFonts w:cs="Arial"/>
          <w:bCs/>
          <w:szCs w:val="22"/>
        </w:rPr>
        <w:t>ttt</w:t>
      </w:r>
      <w:r w:rsidRPr="004F5DCD">
        <w:rPr>
          <w:rFonts w:cs="Arial"/>
          <w:bCs/>
          <w:szCs w:val="22"/>
        </w:rPr>
        <w:t xml:space="preserve">-10 a </w:t>
      </w:r>
      <w:r w:rsidR="00147580" w:rsidRPr="004F5DCD">
        <w:rPr>
          <w:rFonts w:cs="Arial"/>
          <w:bCs/>
          <w:szCs w:val="22"/>
        </w:rPr>
        <w:t>ttt</w:t>
      </w:r>
      <w:r w:rsidRPr="004F5DCD">
        <w:rPr>
          <w:rFonts w:cs="Arial"/>
          <w:bCs/>
          <w:szCs w:val="22"/>
        </w:rPr>
        <w:t>-12</w:t>
      </w:r>
      <w:r w:rsidR="00C4785E" w:rsidRPr="004F5DCD">
        <w:rPr>
          <w:rFonts w:cs="Arial"/>
          <w:bCs/>
          <w:szCs w:val="22"/>
        </w:rPr>
        <w:t xml:space="preserve"> jako zajišťovací body vůči identickým bodům č. </w:t>
      </w:r>
      <w:r w:rsidR="00147580" w:rsidRPr="004F5DCD">
        <w:rPr>
          <w:rFonts w:cs="Arial"/>
          <w:bCs/>
          <w:szCs w:val="22"/>
        </w:rPr>
        <w:t>vvv</w:t>
      </w:r>
      <w:r w:rsidR="00C4785E" w:rsidRPr="004F5DCD">
        <w:rPr>
          <w:rFonts w:cs="Arial"/>
          <w:bCs/>
          <w:szCs w:val="22"/>
        </w:rPr>
        <w:t xml:space="preserve">-1, </w:t>
      </w:r>
      <w:r w:rsidR="00147580" w:rsidRPr="004F5DCD">
        <w:rPr>
          <w:rFonts w:cs="Arial"/>
          <w:bCs/>
          <w:szCs w:val="22"/>
        </w:rPr>
        <w:t>vvv</w:t>
      </w:r>
      <w:r w:rsidR="00C4785E" w:rsidRPr="004F5DCD">
        <w:rPr>
          <w:rFonts w:cs="Arial"/>
          <w:bCs/>
          <w:szCs w:val="22"/>
        </w:rPr>
        <w:t xml:space="preserve">-9 a </w:t>
      </w:r>
      <w:r w:rsidR="00147580" w:rsidRPr="004F5DCD">
        <w:rPr>
          <w:rFonts w:cs="Arial"/>
          <w:bCs/>
          <w:szCs w:val="22"/>
        </w:rPr>
        <w:t>ttt</w:t>
      </w:r>
      <w:r w:rsidR="00C4785E" w:rsidRPr="004F5DCD">
        <w:rPr>
          <w:rFonts w:cs="Arial"/>
          <w:bCs/>
          <w:szCs w:val="22"/>
        </w:rPr>
        <w:t>-9</w:t>
      </w:r>
      <w:r w:rsidR="001455DE" w:rsidRPr="004F5DCD">
        <w:rPr>
          <w:rFonts w:cs="Arial"/>
          <w:bCs/>
          <w:szCs w:val="22"/>
        </w:rPr>
        <w:t>,</w:t>
      </w:r>
      <w:r w:rsidR="00C4785E" w:rsidRPr="004F5DCD">
        <w:rPr>
          <w:rFonts w:cs="Arial"/>
          <w:bCs/>
          <w:szCs w:val="22"/>
        </w:rPr>
        <w:t xml:space="preserve">     body č. </w:t>
      </w:r>
      <w:r w:rsidR="00147580" w:rsidRPr="004F5DCD">
        <w:rPr>
          <w:rFonts w:cs="Arial"/>
          <w:bCs/>
          <w:szCs w:val="22"/>
        </w:rPr>
        <w:t>vvv</w:t>
      </w:r>
      <w:r w:rsidR="001455DE" w:rsidRPr="004F5DCD">
        <w:rPr>
          <w:rFonts w:cs="Arial"/>
          <w:bCs/>
          <w:szCs w:val="22"/>
        </w:rPr>
        <w:t xml:space="preserve">-13 a </w:t>
      </w:r>
      <w:r w:rsidR="00147580" w:rsidRPr="004F5DCD">
        <w:rPr>
          <w:rFonts w:cs="Arial"/>
          <w:bCs/>
          <w:szCs w:val="22"/>
        </w:rPr>
        <w:t>vvv</w:t>
      </w:r>
      <w:r w:rsidR="001455DE" w:rsidRPr="004F5DCD">
        <w:rPr>
          <w:rFonts w:cs="Arial"/>
          <w:bCs/>
          <w:szCs w:val="22"/>
        </w:rPr>
        <w:t xml:space="preserve">-14 jako lomové body na hranici rozsahu věcného břemene k části pozemku a body č. </w:t>
      </w:r>
      <w:r w:rsidR="00147580" w:rsidRPr="004F5DCD">
        <w:rPr>
          <w:rFonts w:cs="Arial"/>
          <w:bCs/>
          <w:szCs w:val="22"/>
        </w:rPr>
        <w:t>ttt</w:t>
      </w:r>
      <w:r w:rsidR="001455DE" w:rsidRPr="004F5DCD">
        <w:rPr>
          <w:rFonts w:cs="Arial"/>
          <w:bCs/>
          <w:szCs w:val="22"/>
        </w:rPr>
        <w:t>-1 a</w:t>
      </w:r>
      <w:r w:rsidR="00C4785E" w:rsidRPr="004F5DCD">
        <w:rPr>
          <w:rFonts w:cs="Arial"/>
          <w:bCs/>
          <w:szCs w:val="22"/>
        </w:rPr>
        <w:t xml:space="preserve"> </w:t>
      </w:r>
      <w:r w:rsidR="00147580" w:rsidRPr="004F5DCD">
        <w:rPr>
          <w:rFonts w:cs="Arial"/>
          <w:bCs/>
          <w:szCs w:val="22"/>
        </w:rPr>
        <w:t>ttt</w:t>
      </w:r>
      <w:r w:rsidR="00C4785E" w:rsidRPr="004F5DCD">
        <w:rPr>
          <w:rFonts w:cs="Arial"/>
          <w:bCs/>
          <w:szCs w:val="22"/>
        </w:rPr>
        <w:t>-4</w:t>
      </w:r>
      <w:r w:rsidR="001455DE" w:rsidRPr="004F5DCD">
        <w:rPr>
          <w:rFonts w:cs="Arial"/>
          <w:bCs/>
          <w:szCs w:val="22"/>
        </w:rPr>
        <w:t xml:space="preserve">, do jejichž spojnice byly vloženy nové body č. 6 a 7 hranice rozsahu věcného břemene. </w:t>
      </w:r>
      <w:r w:rsidRPr="004F5DCD">
        <w:rPr>
          <w:rFonts w:cs="Arial"/>
          <w:bCs/>
          <w:szCs w:val="22"/>
        </w:rPr>
        <w:t xml:space="preserve"> </w:t>
      </w:r>
    </w:p>
    <w:p w:rsidR="002B4736" w:rsidRPr="004F5DCD" w:rsidRDefault="002B4736" w:rsidP="0036391C">
      <w:pPr>
        <w:jc w:val="both"/>
        <w:rPr>
          <w:rFonts w:ascii="Arial" w:hAnsi="Arial" w:cs="Arial"/>
          <w:sz w:val="22"/>
          <w:szCs w:val="22"/>
        </w:rPr>
      </w:pPr>
    </w:p>
    <w:p w:rsidR="004B445C" w:rsidRPr="004F5DCD" w:rsidRDefault="0036391C" w:rsidP="0036391C">
      <w:pPr>
        <w:jc w:val="both"/>
        <w:rPr>
          <w:rFonts w:ascii="Arial" w:hAnsi="Arial" w:cs="Arial"/>
          <w:sz w:val="22"/>
          <w:szCs w:val="22"/>
        </w:rPr>
      </w:pPr>
      <w:r w:rsidRPr="004F5DCD">
        <w:rPr>
          <w:rFonts w:ascii="Arial" w:hAnsi="Arial" w:cs="Arial"/>
          <w:sz w:val="22"/>
          <w:szCs w:val="22"/>
        </w:rPr>
        <w:t xml:space="preserve">Z náčrtů ZPMZ č. </w:t>
      </w:r>
      <w:proofErr w:type="spellStart"/>
      <w:r w:rsidR="00147580" w:rsidRPr="004F5DCD">
        <w:rPr>
          <w:rFonts w:ascii="Arial" w:hAnsi="Arial" w:cs="Arial"/>
          <w:sz w:val="22"/>
          <w:szCs w:val="22"/>
        </w:rPr>
        <w:t>vvv</w:t>
      </w:r>
      <w:proofErr w:type="spellEnd"/>
      <w:r w:rsidRPr="004F5DCD">
        <w:rPr>
          <w:rFonts w:ascii="Arial" w:hAnsi="Arial" w:cs="Arial"/>
          <w:sz w:val="22"/>
          <w:szCs w:val="22"/>
        </w:rPr>
        <w:t xml:space="preserve"> a </w:t>
      </w:r>
      <w:r w:rsidR="004F5DCD" w:rsidRPr="004F5DCD">
        <w:rPr>
          <w:rFonts w:ascii="Arial" w:hAnsi="Arial" w:cs="Arial"/>
          <w:sz w:val="22"/>
          <w:szCs w:val="22"/>
        </w:rPr>
        <w:t xml:space="preserve">č. </w:t>
      </w:r>
      <w:r w:rsidR="00147580" w:rsidRPr="004F5DCD">
        <w:rPr>
          <w:rFonts w:ascii="Arial" w:hAnsi="Arial" w:cs="Arial"/>
          <w:sz w:val="22"/>
          <w:szCs w:val="22"/>
        </w:rPr>
        <w:t>ttt</w:t>
      </w:r>
      <w:r w:rsidRPr="004F5DCD">
        <w:rPr>
          <w:rFonts w:ascii="Arial" w:hAnsi="Arial" w:cs="Arial"/>
          <w:sz w:val="22"/>
          <w:szCs w:val="22"/>
        </w:rPr>
        <w:t xml:space="preserve"> z roku 2006 a geometrických plánů č. </w:t>
      </w:r>
      <w:r w:rsidR="00147580" w:rsidRPr="004F5DCD">
        <w:rPr>
          <w:rFonts w:ascii="Arial" w:hAnsi="Arial" w:cs="Arial"/>
          <w:sz w:val="22"/>
          <w:szCs w:val="22"/>
        </w:rPr>
        <w:t>vvv</w:t>
      </w:r>
      <w:r w:rsidRPr="004F5DCD">
        <w:rPr>
          <w:rFonts w:ascii="Arial" w:hAnsi="Arial" w:cs="Arial"/>
          <w:sz w:val="22"/>
          <w:szCs w:val="22"/>
        </w:rPr>
        <w:t xml:space="preserve">/2006 a č. </w:t>
      </w:r>
      <w:r w:rsidR="00147580" w:rsidRPr="004F5DCD">
        <w:rPr>
          <w:rFonts w:ascii="Arial" w:hAnsi="Arial" w:cs="Arial"/>
          <w:sz w:val="22"/>
          <w:szCs w:val="22"/>
        </w:rPr>
        <w:t>ttt</w:t>
      </w:r>
      <w:r w:rsidRPr="004F5DCD">
        <w:rPr>
          <w:rFonts w:ascii="Arial" w:hAnsi="Arial" w:cs="Arial"/>
          <w:sz w:val="22"/>
          <w:szCs w:val="22"/>
        </w:rPr>
        <w:t xml:space="preserve">/2006 lze zjistit, že </w:t>
      </w:r>
      <w:r w:rsidRPr="004F5DCD">
        <w:rPr>
          <w:rFonts w:ascii="Arial" w:hAnsi="Arial" w:cs="Arial"/>
          <w:b/>
          <w:sz w:val="22"/>
          <w:szCs w:val="22"/>
        </w:rPr>
        <w:t xml:space="preserve">chatky na stavebních parcelách č. </w:t>
      </w:r>
      <w:r w:rsidR="00147580" w:rsidRPr="004F5DCD">
        <w:rPr>
          <w:rFonts w:ascii="Arial" w:hAnsi="Arial" w:cs="Arial"/>
          <w:b/>
          <w:sz w:val="22"/>
          <w:szCs w:val="22"/>
        </w:rPr>
        <w:t>xxx</w:t>
      </w:r>
      <w:r w:rsidRPr="004F5DCD">
        <w:rPr>
          <w:rFonts w:ascii="Arial" w:hAnsi="Arial" w:cs="Arial"/>
          <w:b/>
          <w:sz w:val="22"/>
          <w:szCs w:val="22"/>
        </w:rPr>
        <w:t xml:space="preserve"> až </w:t>
      </w:r>
      <w:r w:rsidR="00147580" w:rsidRPr="004F5DCD">
        <w:rPr>
          <w:rFonts w:ascii="Arial" w:hAnsi="Arial" w:cs="Arial"/>
          <w:b/>
          <w:sz w:val="22"/>
          <w:szCs w:val="22"/>
        </w:rPr>
        <w:t>yyy</w:t>
      </w:r>
      <w:r w:rsidRPr="004F5DCD">
        <w:rPr>
          <w:rFonts w:ascii="Arial" w:hAnsi="Arial" w:cs="Arial"/>
          <w:sz w:val="22"/>
          <w:szCs w:val="22"/>
        </w:rPr>
        <w:t xml:space="preserve"> měly </w:t>
      </w:r>
      <w:r w:rsidRPr="004F5DCD">
        <w:rPr>
          <w:rFonts w:ascii="Arial" w:hAnsi="Arial" w:cs="Arial"/>
          <w:b/>
          <w:sz w:val="22"/>
          <w:szCs w:val="22"/>
        </w:rPr>
        <w:t>při prvotním určení</w:t>
      </w:r>
      <w:r w:rsidRPr="004F5DCD">
        <w:rPr>
          <w:rFonts w:ascii="Arial" w:hAnsi="Arial" w:cs="Arial"/>
          <w:sz w:val="22"/>
          <w:szCs w:val="22"/>
        </w:rPr>
        <w:t xml:space="preserve"> typizovaný rozměr </w:t>
      </w:r>
      <w:r w:rsidRPr="004F5DCD">
        <w:rPr>
          <w:rFonts w:ascii="Arial" w:hAnsi="Arial" w:cs="Arial"/>
          <w:b/>
          <w:sz w:val="22"/>
          <w:szCs w:val="22"/>
        </w:rPr>
        <w:t>4,00 x 8,00 m</w:t>
      </w:r>
      <w:r w:rsidRPr="004F5DCD">
        <w:rPr>
          <w:rFonts w:ascii="Arial" w:hAnsi="Arial" w:cs="Arial"/>
          <w:sz w:val="22"/>
          <w:szCs w:val="22"/>
        </w:rPr>
        <w:t xml:space="preserve"> a že byly zaměřeny jako </w:t>
      </w:r>
      <w:r w:rsidRPr="004F5DCD">
        <w:rPr>
          <w:rFonts w:ascii="Arial" w:hAnsi="Arial" w:cs="Arial"/>
          <w:b/>
          <w:sz w:val="22"/>
          <w:szCs w:val="22"/>
        </w:rPr>
        <w:t>rozestavěné</w:t>
      </w:r>
      <w:r w:rsidRPr="004F5DCD">
        <w:rPr>
          <w:rFonts w:ascii="Arial" w:hAnsi="Arial" w:cs="Arial"/>
          <w:sz w:val="22"/>
          <w:szCs w:val="22"/>
        </w:rPr>
        <w:t xml:space="preserve">. Při </w:t>
      </w:r>
      <w:r w:rsidR="004F5DE6" w:rsidRPr="004F5DCD">
        <w:rPr>
          <w:rFonts w:ascii="Arial" w:hAnsi="Arial" w:cs="Arial"/>
          <w:sz w:val="22"/>
          <w:szCs w:val="22"/>
        </w:rPr>
        <w:t xml:space="preserve">metodickém výjezdu do předmětné lokality </w:t>
      </w:r>
      <w:r w:rsidRPr="004F5DCD">
        <w:rPr>
          <w:rFonts w:ascii="Arial" w:hAnsi="Arial" w:cs="Arial"/>
          <w:sz w:val="22"/>
          <w:szCs w:val="22"/>
        </w:rPr>
        <w:t>dne 6.5.2015 bylo zjištěno, že chatky byly zatepleny a</w:t>
      </w:r>
      <w:r w:rsidR="00147580" w:rsidRPr="004F5DCD">
        <w:rPr>
          <w:rFonts w:ascii="Arial" w:hAnsi="Arial" w:cs="Arial"/>
          <w:sz w:val="22"/>
          <w:szCs w:val="22"/>
        </w:rPr>
        <w:t> </w:t>
      </w:r>
      <w:r w:rsidRPr="004F5DCD">
        <w:rPr>
          <w:rFonts w:ascii="Arial" w:hAnsi="Arial" w:cs="Arial"/>
          <w:sz w:val="22"/>
          <w:szCs w:val="22"/>
        </w:rPr>
        <w:t xml:space="preserve">opatřeny dřevěným obložením tak, že nyní mají </w:t>
      </w:r>
      <w:r w:rsidR="004B445C" w:rsidRPr="004F5DCD">
        <w:rPr>
          <w:rFonts w:ascii="Arial" w:hAnsi="Arial" w:cs="Arial"/>
          <w:sz w:val="22"/>
          <w:szCs w:val="22"/>
        </w:rPr>
        <w:t xml:space="preserve">rozměr </w:t>
      </w:r>
      <w:r w:rsidRPr="004F5DCD">
        <w:rPr>
          <w:rFonts w:ascii="Arial" w:hAnsi="Arial" w:cs="Arial"/>
          <w:b/>
          <w:sz w:val="22"/>
          <w:szCs w:val="22"/>
        </w:rPr>
        <w:t>4,25 x 8,25 m</w:t>
      </w:r>
      <w:r w:rsidR="00E361C7" w:rsidRPr="004F5DCD">
        <w:rPr>
          <w:rFonts w:ascii="Arial" w:hAnsi="Arial" w:cs="Arial"/>
          <w:b/>
          <w:sz w:val="22"/>
          <w:szCs w:val="22"/>
        </w:rPr>
        <w:t xml:space="preserve"> </w:t>
      </w:r>
      <w:r w:rsidR="00E361C7" w:rsidRPr="004F5DCD">
        <w:rPr>
          <w:rFonts w:ascii="Arial" w:hAnsi="Arial" w:cs="Arial"/>
          <w:sz w:val="22"/>
          <w:szCs w:val="22"/>
        </w:rPr>
        <w:t>(změřeno pásmem)</w:t>
      </w:r>
      <w:r w:rsidRPr="004F5DCD">
        <w:rPr>
          <w:rFonts w:ascii="Arial" w:hAnsi="Arial" w:cs="Arial"/>
          <w:sz w:val="22"/>
          <w:szCs w:val="22"/>
        </w:rPr>
        <w:t xml:space="preserve">. </w:t>
      </w:r>
      <w:r w:rsidR="004B445C" w:rsidRPr="004F5DCD">
        <w:rPr>
          <w:rFonts w:ascii="Arial" w:hAnsi="Arial" w:cs="Arial"/>
          <w:sz w:val="22"/>
          <w:szCs w:val="22"/>
        </w:rPr>
        <w:t xml:space="preserve">Důkazem o zateplení chatek jsou </w:t>
      </w:r>
      <w:r w:rsidR="00E361C7" w:rsidRPr="004F5DCD">
        <w:rPr>
          <w:rFonts w:ascii="Arial" w:hAnsi="Arial" w:cs="Arial"/>
          <w:sz w:val="22"/>
          <w:szCs w:val="22"/>
        </w:rPr>
        <w:t xml:space="preserve">kromě fotografií v přílohách č. 6 a 7 protokolu o dohledu, </w:t>
      </w:r>
      <w:r w:rsidR="004B445C" w:rsidRPr="004F5DCD">
        <w:rPr>
          <w:rFonts w:ascii="Arial" w:hAnsi="Arial" w:cs="Arial"/>
          <w:sz w:val="22"/>
          <w:szCs w:val="22"/>
        </w:rPr>
        <w:t xml:space="preserve">např. fotografie </w:t>
      </w:r>
      <w:r w:rsidR="00F97F60" w:rsidRPr="004F5DCD">
        <w:rPr>
          <w:rFonts w:ascii="Arial" w:hAnsi="Arial" w:cs="Arial"/>
          <w:sz w:val="22"/>
          <w:szCs w:val="22"/>
        </w:rPr>
        <w:t xml:space="preserve">č. 118 a 119 z celkových 133 nazvané </w:t>
      </w:r>
      <w:r w:rsidR="00147580" w:rsidRPr="004F5DCD">
        <w:rPr>
          <w:rFonts w:ascii="Arial" w:hAnsi="Arial" w:cs="Arial"/>
          <w:sz w:val="22"/>
          <w:szCs w:val="22"/>
        </w:rPr>
        <w:t>xxx</w:t>
      </w:r>
      <w:r w:rsidR="00F97F60" w:rsidRPr="004F5DCD">
        <w:rPr>
          <w:rFonts w:ascii="Arial" w:hAnsi="Arial" w:cs="Arial"/>
          <w:sz w:val="22"/>
          <w:szCs w:val="22"/>
        </w:rPr>
        <w:t xml:space="preserve">09_84 a </w:t>
      </w:r>
      <w:r w:rsidR="00147580" w:rsidRPr="004F5DCD">
        <w:rPr>
          <w:rFonts w:ascii="Arial" w:hAnsi="Arial" w:cs="Arial"/>
          <w:sz w:val="22"/>
          <w:szCs w:val="22"/>
        </w:rPr>
        <w:t>xxx</w:t>
      </w:r>
      <w:r w:rsidR="00F97F60" w:rsidRPr="004F5DCD">
        <w:rPr>
          <w:rFonts w:ascii="Arial" w:hAnsi="Arial" w:cs="Arial"/>
          <w:sz w:val="22"/>
          <w:szCs w:val="22"/>
        </w:rPr>
        <w:t xml:space="preserve">09_85 z února </w:t>
      </w:r>
      <w:r w:rsidR="00F97F60" w:rsidRPr="004F5DCD">
        <w:rPr>
          <w:rFonts w:ascii="Arial" w:hAnsi="Arial" w:cs="Arial"/>
          <w:b/>
          <w:sz w:val="22"/>
          <w:szCs w:val="22"/>
        </w:rPr>
        <w:t xml:space="preserve">roku 2009 </w:t>
      </w:r>
      <w:r w:rsidR="00E34820" w:rsidRPr="004F5DCD">
        <w:rPr>
          <w:rFonts w:ascii="Arial" w:hAnsi="Arial" w:cs="Arial"/>
          <w:sz w:val="22"/>
          <w:szCs w:val="22"/>
        </w:rPr>
        <w:t xml:space="preserve">veřejně </w:t>
      </w:r>
      <w:r w:rsidR="004B445C" w:rsidRPr="004F5DCD">
        <w:rPr>
          <w:rFonts w:ascii="Arial" w:hAnsi="Arial" w:cs="Arial"/>
          <w:sz w:val="22"/>
          <w:szCs w:val="22"/>
        </w:rPr>
        <w:t>přístupné</w:t>
      </w:r>
      <w:r w:rsidR="00E34820" w:rsidRPr="004F5DCD">
        <w:rPr>
          <w:rFonts w:ascii="Arial" w:hAnsi="Arial" w:cs="Arial"/>
          <w:sz w:val="22"/>
          <w:szCs w:val="22"/>
        </w:rPr>
        <w:t xml:space="preserve"> </w:t>
      </w:r>
      <w:r w:rsidR="00E361C7" w:rsidRPr="004F5DCD">
        <w:rPr>
          <w:rFonts w:ascii="Arial" w:hAnsi="Arial" w:cs="Arial"/>
          <w:sz w:val="22"/>
          <w:szCs w:val="22"/>
        </w:rPr>
        <w:t xml:space="preserve">na </w:t>
      </w:r>
      <w:r w:rsidR="00147580" w:rsidRPr="004F5DCD">
        <w:rPr>
          <w:rFonts w:ascii="Arial" w:hAnsi="Arial" w:cs="Arial"/>
          <w:sz w:val="22"/>
          <w:szCs w:val="22"/>
          <w:u w:val="single"/>
        </w:rPr>
        <w:t>http://xxx</w:t>
      </w:r>
      <w:r w:rsidR="00E361C7" w:rsidRPr="004F5DCD">
        <w:rPr>
          <w:rFonts w:ascii="Arial" w:hAnsi="Arial" w:cs="Arial"/>
          <w:sz w:val="22"/>
          <w:szCs w:val="22"/>
        </w:rPr>
        <w:t xml:space="preserve"> </w:t>
      </w:r>
      <w:r w:rsidR="00F07676" w:rsidRPr="004F5DCD">
        <w:rPr>
          <w:rFonts w:ascii="Arial" w:hAnsi="Arial" w:cs="Arial"/>
          <w:sz w:val="22"/>
          <w:szCs w:val="22"/>
        </w:rPr>
        <w:t>nebo</w:t>
      </w:r>
      <w:r w:rsidR="00E361C7" w:rsidRPr="004F5DCD">
        <w:rPr>
          <w:rFonts w:ascii="Arial" w:hAnsi="Arial" w:cs="Arial"/>
          <w:sz w:val="22"/>
          <w:szCs w:val="22"/>
        </w:rPr>
        <w:t xml:space="preserve"> </w:t>
      </w:r>
      <w:r w:rsidR="00E34820" w:rsidRPr="004F5DCD">
        <w:rPr>
          <w:rFonts w:ascii="Arial" w:hAnsi="Arial" w:cs="Arial"/>
          <w:sz w:val="22"/>
          <w:szCs w:val="22"/>
        </w:rPr>
        <w:t>na</w:t>
      </w:r>
      <w:r w:rsidR="00880072" w:rsidRPr="004F5DCD">
        <w:rPr>
          <w:rFonts w:ascii="Arial" w:hAnsi="Arial" w:cs="Arial"/>
          <w:sz w:val="22"/>
          <w:szCs w:val="22"/>
        </w:rPr>
        <w:t> </w:t>
      </w:r>
      <w:r w:rsidR="001F2AD9" w:rsidRPr="004F5DCD">
        <w:rPr>
          <w:rFonts w:ascii="Arial" w:hAnsi="Arial" w:cs="Arial"/>
          <w:sz w:val="22"/>
          <w:szCs w:val="22"/>
          <w:u w:val="single"/>
        </w:rPr>
        <w:t>http://www.</w:t>
      </w:r>
      <w:r w:rsidR="00147580" w:rsidRPr="004F5DCD">
        <w:rPr>
          <w:rFonts w:ascii="Arial" w:hAnsi="Arial" w:cs="Arial"/>
          <w:sz w:val="22"/>
          <w:szCs w:val="22"/>
          <w:u w:val="single"/>
        </w:rPr>
        <w:t>xxx</w:t>
      </w:r>
      <w:r w:rsidR="001F2AD9" w:rsidRPr="004F5DCD">
        <w:rPr>
          <w:rFonts w:ascii="Arial" w:hAnsi="Arial" w:cs="Arial"/>
          <w:sz w:val="22"/>
          <w:szCs w:val="22"/>
          <w:u w:val="single"/>
        </w:rPr>
        <w:t>/fotogalerie.html</w:t>
      </w:r>
      <w:r w:rsidR="001F2AD9" w:rsidRPr="004F5DCD">
        <w:rPr>
          <w:rFonts w:ascii="Arial" w:hAnsi="Arial" w:cs="Arial"/>
          <w:sz w:val="22"/>
          <w:szCs w:val="22"/>
        </w:rPr>
        <w:t xml:space="preserve"> - viz souhrn fotografií Exteriér 2011/2012</w:t>
      </w:r>
      <w:r w:rsidR="00000C9D" w:rsidRPr="004F5DCD">
        <w:rPr>
          <w:rFonts w:ascii="Arial" w:hAnsi="Arial" w:cs="Arial"/>
          <w:sz w:val="22"/>
          <w:szCs w:val="22"/>
        </w:rPr>
        <w:t>:</w:t>
      </w:r>
      <w:r w:rsidR="00E34820" w:rsidRPr="004F5DCD">
        <w:rPr>
          <w:rFonts w:ascii="Arial" w:hAnsi="Arial" w:cs="Arial"/>
          <w:sz w:val="22"/>
          <w:szCs w:val="22"/>
        </w:rPr>
        <w:t xml:space="preserve"> </w:t>
      </w:r>
      <w:r w:rsidR="00F054AF" w:rsidRPr="004F5DCD">
        <w:rPr>
          <w:rFonts w:ascii="Arial" w:hAnsi="Arial" w:cs="Arial"/>
          <w:sz w:val="22"/>
          <w:szCs w:val="22"/>
        </w:rPr>
        <w:t xml:space="preserve">Bungalovy </w:t>
      </w:r>
      <w:r w:rsidR="00147580" w:rsidRPr="004F5DCD">
        <w:rPr>
          <w:rFonts w:ascii="Arial" w:hAnsi="Arial" w:cs="Arial"/>
          <w:sz w:val="22"/>
          <w:szCs w:val="22"/>
        </w:rPr>
        <w:t>xxx</w:t>
      </w:r>
      <w:r w:rsidR="00F97F60" w:rsidRPr="004F5DCD">
        <w:rPr>
          <w:rFonts w:ascii="Arial" w:hAnsi="Arial" w:cs="Arial"/>
          <w:sz w:val="22"/>
          <w:szCs w:val="22"/>
        </w:rPr>
        <w:t xml:space="preserve"> </w:t>
      </w:r>
      <w:r w:rsidR="00F054AF" w:rsidRPr="004F5DCD">
        <w:rPr>
          <w:rFonts w:ascii="Arial" w:hAnsi="Arial" w:cs="Arial"/>
          <w:sz w:val="22"/>
          <w:szCs w:val="22"/>
        </w:rPr>
        <w:t>a dále</w:t>
      </w:r>
      <w:r w:rsidR="00E361C7" w:rsidRPr="004F5DCD">
        <w:rPr>
          <w:rFonts w:ascii="Arial" w:hAnsi="Arial" w:cs="Arial"/>
          <w:sz w:val="22"/>
          <w:szCs w:val="22"/>
        </w:rPr>
        <w:t xml:space="preserve"> foto</w:t>
      </w:r>
      <w:r w:rsidR="00F054AF" w:rsidRPr="004F5DCD">
        <w:rPr>
          <w:rFonts w:ascii="Arial" w:hAnsi="Arial" w:cs="Arial"/>
          <w:sz w:val="22"/>
          <w:szCs w:val="22"/>
        </w:rPr>
        <w:t>grafie</w:t>
      </w:r>
      <w:r w:rsidR="00E361C7" w:rsidRPr="004F5DCD">
        <w:rPr>
          <w:rFonts w:ascii="Arial" w:hAnsi="Arial" w:cs="Arial"/>
          <w:sz w:val="22"/>
          <w:szCs w:val="22"/>
        </w:rPr>
        <w:t xml:space="preserve"> bungalov 2 a bungalov 3 doložené </w:t>
      </w:r>
      <w:r w:rsidR="00CE709D" w:rsidRPr="004F5DCD">
        <w:rPr>
          <w:rFonts w:ascii="Arial" w:hAnsi="Arial" w:cs="Arial"/>
          <w:sz w:val="22"/>
          <w:szCs w:val="22"/>
        </w:rPr>
        <w:t xml:space="preserve">v </w:t>
      </w:r>
      <w:r w:rsidR="00E361C7" w:rsidRPr="004F5DCD">
        <w:rPr>
          <w:rFonts w:ascii="Arial" w:hAnsi="Arial" w:cs="Arial"/>
          <w:sz w:val="22"/>
          <w:szCs w:val="22"/>
        </w:rPr>
        <w:t xml:space="preserve">příloze č. </w:t>
      </w:r>
      <w:r w:rsidR="00CB70D6" w:rsidRPr="004F5DCD">
        <w:rPr>
          <w:rFonts w:ascii="Arial" w:hAnsi="Arial" w:cs="Arial"/>
          <w:sz w:val="22"/>
          <w:szCs w:val="22"/>
        </w:rPr>
        <w:t xml:space="preserve">10 </w:t>
      </w:r>
      <w:r w:rsidR="00E361C7" w:rsidRPr="004F5DCD">
        <w:rPr>
          <w:rFonts w:ascii="Arial" w:hAnsi="Arial" w:cs="Arial"/>
          <w:sz w:val="22"/>
          <w:szCs w:val="22"/>
        </w:rPr>
        <w:t xml:space="preserve">spisu. </w:t>
      </w:r>
    </w:p>
    <w:p w:rsidR="004B445C" w:rsidRPr="004F5DCD" w:rsidRDefault="004B445C" w:rsidP="0036391C">
      <w:pPr>
        <w:jc w:val="both"/>
        <w:rPr>
          <w:rFonts w:ascii="Arial" w:hAnsi="Arial" w:cs="Arial"/>
          <w:sz w:val="22"/>
          <w:szCs w:val="22"/>
        </w:rPr>
      </w:pPr>
    </w:p>
    <w:p w:rsidR="0036391C" w:rsidRPr="004F5DCD" w:rsidRDefault="00A14C38" w:rsidP="0036391C">
      <w:pPr>
        <w:jc w:val="both"/>
        <w:rPr>
          <w:rFonts w:ascii="Arial" w:hAnsi="Arial" w:cs="Arial"/>
          <w:sz w:val="22"/>
          <w:szCs w:val="22"/>
        </w:rPr>
      </w:pPr>
      <w:r w:rsidRPr="004F5DCD">
        <w:rPr>
          <w:rFonts w:ascii="Arial" w:hAnsi="Arial" w:cs="Arial"/>
          <w:sz w:val="22"/>
          <w:szCs w:val="22"/>
        </w:rPr>
        <w:t>S ohledem na nový (změněný) rozměr chatek</w:t>
      </w:r>
      <w:r w:rsidR="0036391C" w:rsidRPr="004F5DCD">
        <w:rPr>
          <w:rFonts w:ascii="Arial" w:hAnsi="Arial" w:cs="Arial"/>
          <w:sz w:val="22"/>
          <w:szCs w:val="22"/>
        </w:rPr>
        <w:t xml:space="preserve"> </w:t>
      </w:r>
      <w:r w:rsidR="002B4736" w:rsidRPr="004F5DCD">
        <w:rPr>
          <w:rFonts w:ascii="Arial" w:hAnsi="Arial" w:cs="Arial"/>
          <w:sz w:val="22"/>
          <w:szCs w:val="22"/>
        </w:rPr>
        <w:t>bylo</w:t>
      </w:r>
      <w:r w:rsidR="00F054AF" w:rsidRPr="004F5DCD">
        <w:rPr>
          <w:rFonts w:ascii="Arial" w:hAnsi="Arial" w:cs="Arial"/>
          <w:sz w:val="22"/>
          <w:szCs w:val="22"/>
        </w:rPr>
        <w:t xml:space="preserve"> </w:t>
      </w:r>
      <w:r w:rsidR="0036391C" w:rsidRPr="004F5DCD">
        <w:rPr>
          <w:rFonts w:ascii="Arial" w:hAnsi="Arial" w:cs="Arial"/>
          <w:sz w:val="22"/>
          <w:szCs w:val="22"/>
        </w:rPr>
        <w:t xml:space="preserve">nemožné, aby citované rohy chatek byly </w:t>
      </w:r>
      <w:r w:rsidR="002B4736" w:rsidRPr="004F5DCD">
        <w:rPr>
          <w:rFonts w:ascii="Arial" w:hAnsi="Arial" w:cs="Arial"/>
          <w:sz w:val="22"/>
          <w:szCs w:val="22"/>
        </w:rPr>
        <w:t>při</w:t>
      </w:r>
      <w:r w:rsidR="00147580" w:rsidRPr="004F5DCD">
        <w:rPr>
          <w:rFonts w:ascii="Arial" w:hAnsi="Arial" w:cs="Arial"/>
          <w:sz w:val="22"/>
          <w:szCs w:val="22"/>
        </w:rPr>
        <w:t> </w:t>
      </w:r>
      <w:r w:rsidR="002B4736" w:rsidRPr="004F5DCD">
        <w:rPr>
          <w:rFonts w:ascii="Arial" w:hAnsi="Arial" w:cs="Arial"/>
          <w:sz w:val="22"/>
          <w:szCs w:val="22"/>
        </w:rPr>
        <w:t>vyhotovení předmětného plánu v roce</w:t>
      </w:r>
      <w:r w:rsidR="0036391C" w:rsidRPr="004F5DCD">
        <w:rPr>
          <w:rFonts w:ascii="Arial" w:hAnsi="Arial" w:cs="Arial"/>
          <w:sz w:val="22"/>
          <w:szCs w:val="22"/>
        </w:rPr>
        <w:t xml:space="preserve"> 2014 kontrolně zaměřeny se skutečnou souřadnicovou chybou o hodnotách </w:t>
      </w:r>
      <w:r w:rsidR="0036391C" w:rsidRPr="004F5DCD">
        <w:rPr>
          <w:rFonts w:ascii="Arial" w:hAnsi="Arial" w:cs="Arial"/>
          <w:b/>
          <w:sz w:val="22"/>
          <w:szCs w:val="22"/>
        </w:rPr>
        <w:t>0,01 až 0,03 m</w:t>
      </w:r>
      <w:r w:rsidR="0036391C" w:rsidRPr="004F5DCD">
        <w:rPr>
          <w:rFonts w:ascii="Arial" w:hAnsi="Arial" w:cs="Arial"/>
          <w:sz w:val="22"/>
          <w:szCs w:val="22"/>
        </w:rPr>
        <w:t xml:space="preserve">, případně s polohovou chybou o hodnotách </w:t>
      </w:r>
      <w:r w:rsidR="0036391C" w:rsidRPr="004F5DCD">
        <w:rPr>
          <w:rFonts w:ascii="Arial" w:hAnsi="Arial" w:cs="Arial"/>
          <w:b/>
          <w:sz w:val="22"/>
          <w:szCs w:val="22"/>
        </w:rPr>
        <w:t>0,01 až 0,04 m</w:t>
      </w:r>
      <w:r w:rsidR="0036391C" w:rsidRPr="004F5DCD">
        <w:rPr>
          <w:rFonts w:ascii="Arial" w:hAnsi="Arial" w:cs="Arial"/>
          <w:sz w:val="22"/>
          <w:szCs w:val="22"/>
        </w:rPr>
        <w:t xml:space="preserve"> (viz </w:t>
      </w:r>
      <w:r w:rsidR="00740F08" w:rsidRPr="004F5DCD">
        <w:rPr>
          <w:rFonts w:ascii="Arial" w:hAnsi="Arial" w:cs="Arial"/>
          <w:sz w:val="22"/>
          <w:szCs w:val="22"/>
          <w:u w:val="single"/>
        </w:rPr>
        <w:t xml:space="preserve">úloha 1 </w:t>
      </w:r>
      <w:r w:rsidR="002D1F51" w:rsidRPr="004F5DCD">
        <w:rPr>
          <w:rFonts w:ascii="Arial" w:hAnsi="Arial" w:cs="Arial"/>
          <w:sz w:val="22"/>
          <w:szCs w:val="22"/>
          <w:u w:val="single"/>
        </w:rPr>
        <w:t>-</w:t>
      </w:r>
      <w:r w:rsidR="00740F08" w:rsidRPr="004F5DCD">
        <w:rPr>
          <w:rFonts w:ascii="Arial" w:hAnsi="Arial" w:cs="Arial"/>
          <w:sz w:val="22"/>
          <w:szCs w:val="22"/>
          <w:u w:val="single"/>
        </w:rPr>
        <w:t xml:space="preserve"> Polární metoda</w:t>
      </w:r>
      <w:r w:rsidR="00740F08" w:rsidRPr="004F5DCD">
        <w:rPr>
          <w:rFonts w:ascii="Arial" w:hAnsi="Arial" w:cs="Arial"/>
          <w:sz w:val="22"/>
          <w:szCs w:val="22"/>
        </w:rPr>
        <w:t xml:space="preserve"> v </w:t>
      </w:r>
      <w:r w:rsidR="0036391C" w:rsidRPr="004F5DCD">
        <w:rPr>
          <w:rFonts w:ascii="Arial" w:hAnsi="Arial" w:cs="Arial"/>
          <w:sz w:val="22"/>
          <w:szCs w:val="22"/>
        </w:rPr>
        <w:t>protokol</w:t>
      </w:r>
      <w:r w:rsidR="00740F08" w:rsidRPr="004F5DCD">
        <w:rPr>
          <w:rFonts w:ascii="Arial" w:hAnsi="Arial" w:cs="Arial"/>
          <w:sz w:val="22"/>
          <w:szCs w:val="22"/>
        </w:rPr>
        <w:t>u</w:t>
      </w:r>
      <w:r w:rsidR="0036391C" w:rsidRPr="004F5DCD">
        <w:rPr>
          <w:rFonts w:ascii="Arial" w:hAnsi="Arial" w:cs="Arial"/>
          <w:sz w:val="22"/>
          <w:szCs w:val="22"/>
        </w:rPr>
        <w:t xml:space="preserve"> o výpočtech ZPMZ č.</w:t>
      </w:r>
      <w:r w:rsidR="00147580" w:rsidRPr="004F5DCD">
        <w:rPr>
          <w:rFonts w:ascii="Arial" w:hAnsi="Arial" w:cs="Arial"/>
          <w:sz w:val="22"/>
          <w:szCs w:val="22"/>
        </w:rPr>
        <w:t> </w:t>
      </w:r>
      <w:r w:rsidR="00715B76" w:rsidRPr="004F5DCD">
        <w:rPr>
          <w:rFonts w:ascii="Arial" w:hAnsi="Arial" w:cs="Arial"/>
          <w:sz w:val="22"/>
          <w:szCs w:val="22"/>
        </w:rPr>
        <w:t>xxx</w:t>
      </w:r>
      <w:r w:rsidR="0036391C" w:rsidRPr="004F5DCD">
        <w:rPr>
          <w:rFonts w:ascii="Arial" w:hAnsi="Arial" w:cs="Arial"/>
          <w:sz w:val="22"/>
          <w:szCs w:val="22"/>
        </w:rPr>
        <w:t>), když tato by po změně</w:t>
      </w:r>
      <w:r w:rsidRPr="004F5DCD">
        <w:rPr>
          <w:rFonts w:ascii="Arial" w:hAnsi="Arial" w:cs="Arial"/>
          <w:sz w:val="22"/>
          <w:szCs w:val="22"/>
        </w:rPr>
        <w:t xml:space="preserve"> </w:t>
      </w:r>
      <w:r w:rsidR="0036391C" w:rsidRPr="004F5DCD">
        <w:rPr>
          <w:rFonts w:ascii="Arial" w:hAnsi="Arial" w:cs="Arial"/>
          <w:sz w:val="22"/>
          <w:szCs w:val="22"/>
        </w:rPr>
        <w:t xml:space="preserve">v rozměru chatek měla dosahovat hodnot kolem </w:t>
      </w:r>
      <w:r w:rsidR="0036391C" w:rsidRPr="004F5DCD">
        <w:rPr>
          <w:rFonts w:ascii="Arial" w:hAnsi="Arial" w:cs="Arial"/>
          <w:b/>
          <w:sz w:val="22"/>
          <w:szCs w:val="22"/>
        </w:rPr>
        <w:t>0,18 m</w:t>
      </w:r>
      <w:r w:rsidR="0036391C" w:rsidRPr="004F5DCD">
        <w:rPr>
          <w:rFonts w:ascii="Arial" w:hAnsi="Arial" w:cs="Arial"/>
          <w:sz w:val="22"/>
          <w:szCs w:val="22"/>
        </w:rPr>
        <w:t xml:space="preserve">. </w:t>
      </w:r>
    </w:p>
    <w:p w:rsidR="0036391C" w:rsidRPr="004F5DCD" w:rsidRDefault="0036391C" w:rsidP="0036391C">
      <w:pPr>
        <w:jc w:val="both"/>
        <w:rPr>
          <w:rFonts w:ascii="Arial" w:hAnsi="Arial" w:cs="Arial"/>
          <w:sz w:val="22"/>
          <w:szCs w:val="22"/>
        </w:rPr>
      </w:pPr>
      <w:r w:rsidRPr="004F5DCD">
        <w:rPr>
          <w:rFonts w:ascii="Arial" w:hAnsi="Arial" w:cs="Arial"/>
          <w:sz w:val="22"/>
          <w:szCs w:val="22"/>
        </w:rPr>
        <w:t xml:space="preserve">Obdobné zjištění se týká i kontrolně zaměřeného podrobného bodu č. </w:t>
      </w:r>
      <w:r w:rsidR="00147580" w:rsidRPr="004F5DCD">
        <w:rPr>
          <w:rFonts w:ascii="Arial" w:hAnsi="Arial" w:cs="Arial"/>
          <w:sz w:val="22"/>
          <w:szCs w:val="22"/>
        </w:rPr>
        <w:t>uuu</w:t>
      </w:r>
      <w:r w:rsidRPr="004F5DCD">
        <w:rPr>
          <w:rFonts w:ascii="Arial" w:hAnsi="Arial" w:cs="Arial"/>
          <w:sz w:val="22"/>
          <w:szCs w:val="22"/>
        </w:rPr>
        <w:t xml:space="preserve">-25 (roh chaty na stavební parcele č. </w:t>
      </w:r>
      <w:r w:rsidR="00147580" w:rsidRPr="004F5DCD">
        <w:rPr>
          <w:rFonts w:ascii="Arial" w:hAnsi="Arial" w:cs="Arial"/>
          <w:sz w:val="22"/>
          <w:szCs w:val="22"/>
        </w:rPr>
        <w:t>xxx</w:t>
      </w:r>
      <w:r w:rsidRPr="004F5DCD">
        <w:rPr>
          <w:rFonts w:ascii="Arial" w:hAnsi="Arial" w:cs="Arial"/>
          <w:sz w:val="22"/>
          <w:szCs w:val="22"/>
        </w:rPr>
        <w:t xml:space="preserve"> podle ZPMZ č. </w:t>
      </w:r>
      <w:r w:rsidR="00147580" w:rsidRPr="004F5DCD">
        <w:rPr>
          <w:rFonts w:ascii="Arial" w:hAnsi="Arial" w:cs="Arial"/>
          <w:sz w:val="22"/>
          <w:szCs w:val="22"/>
        </w:rPr>
        <w:t>sss</w:t>
      </w:r>
      <w:r w:rsidRPr="004F5DCD">
        <w:rPr>
          <w:rFonts w:ascii="Arial" w:hAnsi="Arial" w:cs="Arial"/>
          <w:sz w:val="22"/>
          <w:szCs w:val="22"/>
        </w:rPr>
        <w:t xml:space="preserve"> a geometrického plánu č. </w:t>
      </w:r>
      <w:r w:rsidR="00147580" w:rsidRPr="004F5DCD">
        <w:rPr>
          <w:rFonts w:ascii="Arial" w:hAnsi="Arial" w:cs="Arial"/>
          <w:sz w:val="22"/>
          <w:szCs w:val="22"/>
        </w:rPr>
        <w:t>sss</w:t>
      </w:r>
      <w:r w:rsidRPr="004F5DCD">
        <w:rPr>
          <w:rFonts w:ascii="Arial" w:hAnsi="Arial" w:cs="Arial"/>
          <w:sz w:val="22"/>
          <w:szCs w:val="22"/>
        </w:rPr>
        <w:t xml:space="preserve">/2008). </w:t>
      </w:r>
    </w:p>
    <w:p w:rsidR="0036391C" w:rsidRPr="004F5DCD" w:rsidRDefault="0036391C" w:rsidP="0036391C">
      <w:pPr>
        <w:jc w:val="both"/>
        <w:rPr>
          <w:rFonts w:ascii="Arial" w:hAnsi="Arial" w:cs="Arial"/>
          <w:b/>
          <w:sz w:val="22"/>
          <w:szCs w:val="22"/>
        </w:rPr>
      </w:pPr>
    </w:p>
    <w:p w:rsidR="0036391C" w:rsidRPr="004F5DCD" w:rsidRDefault="0036391C" w:rsidP="0036391C">
      <w:pPr>
        <w:jc w:val="both"/>
        <w:rPr>
          <w:rFonts w:ascii="Arial" w:hAnsi="Arial" w:cs="Arial"/>
          <w:sz w:val="22"/>
          <w:szCs w:val="22"/>
        </w:rPr>
      </w:pPr>
      <w:r w:rsidRPr="004F5DCD">
        <w:rPr>
          <w:rFonts w:ascii="Arial" w:hAnsi="Arial" w:cs="Arial"/>
          <w:sz w:val="22"/>
          <w:szCs w:val="22"/>
        </w:rPr>
        <w:t xml:space="preserve">Stejně tak </w:t>
      </w:r>
      <w:r w:rsidR="00F054AF" w:rsidRPr="004F5DCD">
        <w:rPr>
          <w:rFonts w:ascii="Arial" w:hAnsi="Arial" w:cs="Arial"/>
          <w:sz w:val="22"/>
          <w:szCs w:val="22"/>
        </w:rPr>
        <w:t xml:space="preserve">bylo </w:t>
      </w:r>
      <w:r w:rsidRPr="004F5DCD">
        <w:rPr>
          <w:rFonts w:ascii="Arial" w:hAnsi="Arial" w:cs="Arial"/>
          <w:sz w:val="22"/>
          <w:szCs w:val="22"/>
        </w:rPr>
        <w:t xml:space="preserve">nemožné, aby mezi rohy chatek na stavebních parcelách č. </w:t>
      </w:r>
      <w:r w:rsidR="00147580" w:rsidRPr="004F5DCD">
        <w:rPr>
          <w:rFonts w:ascii="Arial" w:hAnsi="Arial" w:cs="Arial"/>
          <w:sz w:val="22"/>
          <w:szCs w:val="22"/>
        </w:rPr>
        <w:t>xxx</w:t>
      </w:r>
      <w:r w:rsidRPr="004F5DCD">
        <w:rPr>
          <w:rFonts w:ascii="Arial" w:hAnsi="Arial" w:cs="Arial"/>
          <w:sz w:val="22"/>
          <w:szCs w:val="22"/>
        </w:rPr>
        <w:t xml:space="preserve">, jejichž rozměr je </w:t>
      </w:r>
      <w:r w:rsidR="00962239" w:rsidRPr="004F5DCD">
        <w:rPr>
          <w:rFonts w:ascii="Arial" w:hAnsi="Arial" w:cs="Arial"/>
          <w:sz w:val="22"/>
          <w:szCs w:val="22"/>
        </w:rPr>
        <w:t>(minimálně od února</w:t>
      </w:r>
      <w:r w:rsidR="00F054AF" w:rsidRPr="004F5DCD">
        <w:rPr>
          <w:rFonts w:ascii="Arial" w:hAnsi="Arial" w:cs="Arial"/>
          <w:sz w:val="22"/>
          <w:szCs w:val="22"/>
        </w:rPr>
        <w:t xml:space="preserve"> roku 2009)</w:t>
      </w:r>
      <w:r w:rsidRPr="004F5DCD">
        <w:rPr>
          <w:rFonts w:ascii="Arial" w:hAnsi="Arial" w:cs="Arial"/>
          <w:b/>
          <w:sz w:val="22"/>
          <w:szCs w:val="22"/>
        </w:rPr>
        <w:t xml:space="preserve"> 4,25 x 8,25 m, </w:t>
      </w:r>
      <w:r w:rsidRPr="004F5DCD">
        <w:rPr>
          <w:rFonts w:ascii="Arial" w:hAnsi="Arial" w:cs="Arial"/>
          <w:sz w:val="22"/>
          <w:szCs w:val="22"/>
        </w:rPr>
        <w:t>byly změřeny kontrolní oměrné míry v rozmezí</w:t>
      </w:r>
      <w:r w:rsidRPr="004F5DCD">
        <w:rPr>
          <w:rFonts w:ascii="Arial" w:hAnsi="Arial" w:cs="Arial"/>
          <w:b/>
          <w:sz w:val="22"/>
          <w:szCs w:val="22"/>
        </w:rPr>
        <w:t xml:space="preserve"> 4,01 až 4,06 m </w:t>
      </w:r>
      <w:r w:rsidRPr="004F5DCD">
        <w:rPr>
          <w:rFonts w:ascii="Arial" w:hAnsi="Arial" w:cs="Arial"/>
          <w:sz w:val="22"/>
          <w:szCs w:val="22"/>
        </w:rPr>
        <w:t>a</w:t>
      </w:r>
      <w:r w:rsidRPr="004F5DCD">
        <w:rPr>
          <w:rFonts w:ascii="Arial" w:hAnsi="Arial" w:cs="Arial"/>
          <w:b/>
          <w:sz w:val="22"/>
          <w:szCs w:val="22"/>
        </w:rPr>
        <w:t xml:space="preserve"> 8,01 až 8,05 m</w:t>
      </w:r>
      <w:r w:rsidRPr="004F5DCD">
        <w:rPr>
          <w:rFonts w:ascii="Arial" w:hAnsi="Arial" w:cs="Arial"/>
          <w:sz w:val="22"/>
          <w:szCs w:val="22"/>
        </w:rPr>
        <w:t>, jak vyznačeno v náčrtu a</w:t>
      </w:r>
      <w:r w:rsidR="002D1F51" w:rsidRPr="004F5DCD">
        <w:rPr>
          <w:rFonts w:ascii="Arial" w:hAnsi="Arial" w:cs="Arial"/>
          <w:sz w:val="22"/>
          <w:szCs w:val="22"/>
        </w:rPr>
        <w:t> </w:t>
      </w:r>
      <w:r w:rsidRPr="004F5DCD">
        <w:rPr>
          <w:rFonts w:ascii="Arial" w:hAnsi="Arial" w:cs="Arial"/>
          <w:sz w:val="22"/>
          <w:szCs w:val="22"/>
        </w:rPr>
        <w:t>zaznamenáno v</w:t>
      </w:r>
      <w:r w:rsidR="007B27D8" w:rsidRPr="004F5DCD">
        <w:rPr>
          <w:rFonts w:ascii="Arial" w:hAnsi="Arial" w:cs="Arial"/>
          <w:sz w:val="22"/>
          <w:szCs w:val="22"/>
        </w:rPr>
        <w:t> </w:t>
      </w:r>
      <w:r w:rsidR="00CE709D" w:rsidRPr="004F5DCD">
        <w:rPr>
          <w:rFonts w:ascii="Arial" w:hAnsi="Arial" w:cs="Arial"/>
          <w:sz w:val="22"/>
          <w:szCs w:val="22"/>
        </w:rPr>
        <w:t xml:space="preserve">protokolu o výpočtech ZPMZ č. </w:t>
      </w:r>
      <w:r w:rsidR="00715B76" w:rsidRPr="004F5DCD">
        <w:rPr>
          <w:rFonts w:ascii="Arial" w:hAnsi="Arial" w:cs="Arial"/>
          <w:sz w:val="22"/>
          <w:szCs w:val="22"/>
        </w:rPr>
        <w:t>xxx</w:t>
      </w:r>
      <w:r w:rsidR="00CE709D" w:rsidRPr="004F5DCD">
        <w:rPr>
          <w:rFonts w:ascii="Arial" w:hAnsi="Arial" w:cs="Arial"/>
          <w:sz w:val="22"/>
          <w:szCs w:val="22"/>
        </w:rPr>
        <w:t xml:space="preserve"> v </w:t>
      </w:r>
      <w:r w:rsidRPr="004F5DCD">
        <w:rPr>
          <w:rFonts w:ascii="Arial" w:hAnsi="Arial" w:cs="Arial"/>
          <w:sz w:val="22"/>
          <w:szCs w:val="22"/>
          <w:u w:val="single"/>
        </w:rPr>
        <w:t>úloze 9 - Kontrolní oměrné</w:t>
      </w:r>
      <w:r w:rsidRPr="004F5DCD">
        <w:rPr>
          <w:rFonts w:ascii="Arial" w:hAnsi="Arial" w:cs="Arial"/>
          <w:sz w:val="22"/>
          <w:szCs w:val="22"/>
        </w:rPr>
        <w:t>.</w:t>
      </w:r>
    </w:p>
    <w:p w:rsidR="0036391C" w:rsidRPr="004F5DCD" w:rsidRDefault="0036391C" w:rsidP="0036391C">
      <w:pPr>
        <w:jc w:val="both"/>
        <w:rPr>
          <w:rFonts w:ascii="Arial" w:hAnsi="Arial" w:cs="Arial"/>
          <w:sz w:val="22"/>
          <w:szCs w:val="22"/>
        </w:rPr>
      </w:pPr>
    </w:p>
    <w:p w:rsidR="00B33877" w:rsidRPr="004F5DCD" w:rsidRDefault="003B3C78" w:rsidP="00B33877">
      <w:pPr>
        <w:pStyle w:val="Zkladntext"/>
        <w:jc w:val="both"/>
        <w:rPr>
          <w:rFonts w:cs="Arial"/>
          <w:bCs w:val="0"/>
          <w:szCs w:val="22"/>
        </w:rPr>
      </w:pPr>
      <w:r w:rsidRPr="004F5DCD">
        <w:rPr>
          <w:rFonts w:cs="Arial"/>
          <w:bCs w:val="0"/>
          <w:szCs w:val="22"/>
        </w:rPr>
        <w:t xml:space="preserve">Výše citované </w:t>
      </w:r>
      <w:r w:rsidR="00B33877" w:rsidRPr="004F5DCD">
        <w:rPr>
          <w:rFonts w:cs="Arial"/>
          <w:bCs w:val="0"/>
          <w:szCs w:val="22"/>
        </w:rPr>
        <w:t xml:space="preserve">ZPMZ č. </w:t>
      </w:r>
      <w:r w:rsidR="007B27D8" w:rsidRPr="004F5DCD">
        <w:rPr>
          <w:rFonts w:cs="Arial"/>
          <w:bCs w:val="0"/>
          <w:szCs w:val="22"/>
        </w:rPr>
        <w:t>vvv</w:t>
      </w:r>
      <w:r w:rsidR="00B33877" w:rsidRPr="004F5DCD">
        <w:rPr>
          <w:rFonts w:cs="Arial"/>
          <w:bCs w:val="0"/>
          <w:szCs w:val="22"/>
        </w:rPr>
        <w:t xml:space="preserve"> a č. </w:t>
      </w:r>
      <w:r w:rsidR="007B27D8" w:rsidRPr="004F5DCD">
        <w:rPr>
          <w:rFonts w:cs="Arial"/>
          <w:bCs w:val="0"/>
          <w:szCs w:val="22"/>
        </w:rPr>
        <w:t>ttt</w:t>
      </w:r>
      <w:r w:rsidR="00B33877" w:rsidRPr="004F5DCD">
        <w:rPr>
          <w:rFonts w:cs="Arial"/>
          <w:bCs w:val="0"/>
          <w:szCs w:val="22"/>
        </w:rPr>
        <w:t xml:space="preserve"> z roku 2006, na jejichž podkladě byly vyhotoveny geometrické plány č. </w:t>
      </w:r>
      <w:r w:rsidR="007B27D8" w:rsidRPr="004F5DCD">
        <w:rPr>
          <w:rFonts w:cs="Arial"/>
          <w:bCs w:val="0"/>
          <w:szCs w:val="22"/>
        </w:rPr>
        <w:t>vvv</w:t>
      </w:r>
      <w:r w:rsidR="00B33877" w:rsidRPr="004F5DCD">
        <w:rPr>
          <w:rFonts w:cs="Arial"/>
          <w:bCs w:val="0"/>
          <w:szCs w:val="22"/>
        </w:rPr>
        <w:t xml:space="preserve">/2006 a č. </w:t>
      </w:r>
      <w:r w:rsidR="007B27D8" w:rsidRPr="004F5DCD">
        <w:rPr>
          <w:rFonts w:cs="Arial"/>
          <w:bCs w:val="0"/>
          <w:szCs w:val="22"/>
        </w:rPr>
        <w:t>ttt</w:t>
      </w:r>
      <w:r w:rsidR="00B33877" w:rsidRPr="004F5DCD">
        <w:rPr>
          <w:rFonts w:cs="Arial"/>
          <w:bCs w:val="0"/>
          <w:szCs w:val="22"/>
        </w:rPr>
        <w:t xml:space="preserve">/2006, ZPMZ č. </w:t>
      </w:r>
      <w:r w:rsidR="007B27D8" w:rsidRPr="004F5DCD">
        <w:rPr>
          <w:rFonts w:cs="Arial"/>
          <w:bCs w:val="0"/>
          <w:szCs w:val="22"/>
        </w:rPr>
        <w:t>uuu</w:t>
      </w:r>
      <w:r w:rsidR="00B33877" w:rsidRPr="004F5DCD">
        <w:rPr>
          <w:rFonts w:cs="Arial"/>
          <w:bCs w:val="0"/>
          <w:szCs w:val="22"/>
        </w:rPr>
        <w:t xml:space="preserve"> z roku 2007, na jehož podkladě byl vyhotoven geometrický plán č. </w:t>
      </w:r>
      <w:r w:rsidR="007B27D8" w:rsidRPr="004F5DCD">
        <w:rPr>
          <w:rFonts w:cs="Arial"/>
          <w:bCs w:val="0"/>
          <w:szCs w:val="22"/>
        </w:rPr>
        <w:t>uuu</w:t>
      </w:r>
      <w:r w:rsidR="00B33877" w:rsidRPr="004F5DCD">
        <w:rPr>
          <w:rFonts w:cs="Arial"/>
          <w:bCs w:val="0"/>
          <w:szCs w:val="22"/>
        </w:rPr>
        <w:t xml:space="preserve">/2007, a ZPMZ č. </w:t>
      </w:r>
      <w:r w:rsidR="007B27D8" w:rsidRPr="004F5DCD">
        <w:rPr>
          <w:rFonts w:cs="Arial"/>
          <w:bCs w:val="0"/>
          <w:szCs w:val="22"/>
        </w:rPr>
        <w:t>sss</w:t>
      </w:r>
      <w:r w:rsidR="00B33877" w:rsidRPr="004F5DCD">
        <w:rPr>
          <w:rFonts w:cs="Arial"/>
          <w:bCs w:val="0"/>
          <w:szCs w:val="22"/>
        </w:rPr>
        <w:t xml:space="preserve">, na jehož podkladě byl vyhotoven geometrický plán č. </w:t>
      </w:r>
      <w:r w:rsidR="007B27D8" w:rsidRPr="004F5DCD">
        <w:rPr>
          <w:rFonts w:cs="Arial"/>
          <w:bCs w:val="0"/>
          <w:szCs w:val="22"/>
        </w:rPr>
        <w:t>sss</w:t>
      </w:r>
      <w:r w:rsidR="00B33877" w:rsidRPr="004F5DCD">
        <w:rPr>
          <w:rFonts w:cs="Arial"/>
          <w:bCs w:val="0"/>
          <w:szCs w:val="22"/>
        </w:rPr>
        <w:t>/2008, byly vyhotoveny v téže firmě a ověřeny týmž o</w:t>
      </w:r>
      <w:r w:rsidRPr="004F5DCD">
        <w:rPr>
          <w:rFonts w:cs="Arial"/>
          <w:bCs w:val="0"/>
          <w:szCs w:val="22"/>
        </w:rPr>
        <w:t xml:space="preserve">věřovatelem jako předmětný plán č. </w:t>
      </w:r>
      <w:r w:rsidR="00715B76" w:rsidRPr="004F5DCD">
        <w:rPr>
          <w:rFonts w:cs="Arial"/>
          <w:bCs w:val="0"/>
          <w:szCs w:val="22"/>
        </w:rPr>
        <w:t>xxx</w:t>
      </w:r>
      <w:r w:rsidRPr="004F5DCD">
        <w:rPr>
          <w:rFonts w:cs="Arial"/>
          <w:bCs w:val="0"/>
          <w:szCs w:val="22"/>
        </w:rPr>
        <w:t>/2014.</w:t>
      </w:r>
    </w:p>
    <w:p w:rsidR="003B3C78" w:rsidRPr="004F5DCD" w:rsidRDefault="003B3C78" w:rsidP="003B3C78">
      <w:pPr>
        <w:jc w:val="both"/>
        <w:rPr>
          <w:rFonts w:ascii="Arial" w:hAnsi="Arial" w:cs="Arial"/>
          <w:sz w:val="22"/>
          <w:szCs w:val="22"/>
        </w:rPr>
      </w:pPr>
      <w:r w:rsidRPr="004F5DCD">
        <w:rPr>
          <w:rFonts w:ascii="Arial" w:hAnsi="Arial" w:cs="Arial"/>
          <w:sz w:val="22"/>
          <w:szCs w:val="22"/>
        </w:rPr>
        <w:t xml:space="preserve">Zápis rozestavěných chat (budov) na stavebních parcelách č. </w:t>
      </w:r>
      <w:r w:rsidR="007B27D8" w:rsidRPr="004F5DCD">
        <w:rPr>
          <w:rFonts w:ascii="Arial" w:hAnsi="Arial" w:cs="Arial"/>
          <w:sz w:val="22"/>
          <w:szCs w:val="22"/>
        </w:rPr>
        <w:t>xxx</w:t>
      </w:r>
      <w:r w:rsidRPr="004F5DCD">
        <w:rPr>
          <w:rFonts w:ascii="Arial" w:hAnsi="Arial" w:cs="Arial"/>
          <w:sz w:val="22"/>
          <w:szCs w:val="22"/>
        </w:rPr>
        <w:t xml:space="preserve"> byl v katastru nemovitostí </w:t>
      </w:r>
      <w:proofErr w:type="gramStart"/>
      <w:r w:rsidRPr="004F5DCD">
        <w:rPr>
          <w:rFonts w:ascii="Arial" w:hAnsi="Arial" w:cs="Arial"/>
          <w:sz w:val="22"/>
          <w:szCs w:val="22"/>
        </w:rPr>
        <w:t xml:space="preserve">proveden </w:t>
      </w:r>
      <w:r w:rsidR="004F5DCD">
        <w:rPr>
          <w:rFonts w:ascii="Arial" w:hAnsi="Arial" w:cs="Arial"/>
          <w:sz w:val="22"/>
          <w:szCs w:val="22"/>
        </w:rPr>
        <w:t xml:space="preserve"> </w:t>
      </w:r>
      <w:r w:rsidRPr="004F5DCD">
        <w:rPr>
          <w:rFonts w:ascii="Arial" w:hAnsi="Arial" w:cs="Arial"/>
          <w:sz w:val="22"/>
          <w:szCs w:val="22"/>
        </w:rPr>
        <w:t>podle</w:t>
      </w:r>
      <w:proofErr w:type="gramEnd"/>
      <w:r w:rsidRPr="004F5DCD">
        <w:rPr>
          <w:rFonts w:ascii="Arial" w:hAnsi="Arial" w:cs="Arial"/>
          <w:sz w:val="22"/>
          <w:szCs w:val="22"/>
        </w:rPr>
        <w:t xml:space="preserve"> </w:t>
      </w:r>
      <w:r w:rsidR="004F5DCD">
        <w:rPr>
          <w:rFonts w:ascii="Arial" w:hAnsi="Arial" w:cs="Arial"/>
          <w:sz w:val="22"/>
          <w:szCs w:val="22"/>
        </w:rPr>
        <w:t xml:space="preserve"> </w:t>
      </w:r>
      <w:r w:rsidRPr="004F5DCD">
        <w:rPr>
          <w:rFonts w:ascii="Arial" w:hAnsi="Arial" w:cs="Arial"/>
          <w:sz w:val="22"/>
          <w:szCs w:val="22"/>
        </w:rPr>
        <w:t>příslušných</w:t>
      </w:r>
      <w:r w:rsidR="004F5DCD">
        <w:rPr>
          <w:rFonts w:ascii="Arial" w:hAnsi="Arial" w:cs="Arial"/>
          <w:sz w:val="22"/>
          <w:szCs w:val="22"/>
        </w:rPr>
        <w:t xml:space="preserve"> </w:t>
      </w:r>
      <w:r w:rsidRPr="004F5DCD">
        <w:rPr>
          <w:rFonts w:ascii="Arial" w:hAnsi="Arial" w:cs="Arial"/>
          <w:sz w:val="22"/>
          <w:szCs w:val="22"/>
        </w:rPr>
        <w:t xml:space="preserve"> listin </w:t>
      </w:r>
      <w:r w:rsidR="004F5DCD">
        <w:rPr>
          <w:rFonts w:ascii="Arial" w:hAnsi="Arial" w:cs="Arial"/>
          <w:sz w:val="22"/>
          <w:szCs w:val="22"/>
        </w:rPr>
        <w:t xml:space="preserve"> </w:t>
      </w:r>
      <w:r w:rsidRPr="004F5DCD">
        <w:rPr>
          <w:rFonts w:ascii="Arial" w:hAnsi="Arial" w:cs="Arial"/>
          <w:sz w:val="22"/>
          <w:szCs w:val="22"/>
        </w:rPr>
        <w:t xml:space="preserve">a </w:t>
      </w:r>
      <w:r w:rsidR="004F5DCD">
        <w:rPr>
          <w:rFonts w:ascii="Arial" w:hAnsi="Arial" w:cs="Arial"/>
          <w:sz w:val="22"/>
          <w:szCs w:val="22"/>
        </w:rPr>
        <w:t xml:space="preserve"> </w:t>
      </w:r>
      <w:r w:rsidRPr="004F5DCD">
        <w:rPr>
          <w:rFonts w:ascii="Arial" w:hAnsi="Arial" w:cs="Arial"/>
          <w:sz w:val="22"/>
          <w:szCs w:val="22"/>
        </w:rPr>
        <w:t xml:space="preserve">geometrických </w:t>
      </w:r>
      <w:r w:rsidR="004F5DCD">
        <w:rPr>
          <w:rFonts w:ascii="Arial" w:hAnsi="Arial" w:cs="Arial"/>
          <w:sz w:val="22"/>
          <w:szCs w:val="22"/>
        </w:rPr>
        <w:t xml:space="preserve"> </w:t>
      </w:r>
      <w:r w:rsidRPr="004F5DCD">
        <w:rPr>
          <w:rFonts w:ascii="Arial" w:hAnsi="Arial" w:cs="Arial"/>
          <w:sz w:val="22"/>
          <w:szCs w:val="22"/>
        </w:rPr>
        <w:t xml:space="preserve">plánů </w:t>
      </w:r>
      <w:r w:rsidR="004F5DCD">
        <w:rPr>
          <w:rFonts w:ascii="Arial" w:hAnsi="Arial" w:cs="Arial"/>
          <w:sz w:val="22"/>
          <w:szCs w:val="22"/>
        </w:rPr>
        <w:t xml:space="preserve"> </w:t>
      </w:r>
      <w:r w:rsidRPr="004F5DCD">
        <w:rPr>
          <w:rFonts w:ascii="Arial" w:hAnsi="Arial" w:cs="Arial"/>
          <w:sz w:val="22"/>
          <w:szCs w:val="22"/>
        </w:rPr>
        <w:t>v </w:t>
      </w:r>
      <w:r w:rsidR="004F5DCD">
        <w:rPr>
          <w:rFonts w:ascii="Arial" w:hAnsi="Arial" w:cs="Arial"/>
          <w:sz w:val="22"/>
          <w:szCs w:val="22"/>
        </w:rPr>
        <w:t xml:space="preserve"> </w:t>
      </w:r>
      <w:r w:rsidRPr="004F5DCD">
        <w:rPr>
          <w:rFonts w:ascii="Arial" w:hAnsi="Arial" w:cs="Arial"/>
          <w:sz w:val="22"/>
          <w:szCs w:val="22"/>
        </w:rPr>
        <w:t>řízeních č. Z-</w:t>
      </w:r>
      <w:r w:rsidR="007B27D8" w:rsidRPr="004F5DCD">
        <w:rPr>
          <w:rFonts w:ascii="Arial" w:hAnsi="Arial" w:cs="Arial"/>
          <w:sz w:val="22"/>
          <w:szCs w:val="22"/>
        </w:rPr>
        <w:t>xxx</w:t>
      </w:r>
      <w:r w:rsidRPr="004F5DCD">
        <w:rPr>
          <w:rFonts w:ascii="Arial" w:hAnsi="Arial" w:cs="Arial"/>
          <w:sz w:val="22"/>
          <w:szCs w:val="22"/>
        </w:rPr>
        <w:t>/2006-</w:t>
      </w:r>
      <w:r w:rsidR="007B27D8" w:rsidRPr="004F5DCD">
        <w:rPr>
          <w:rFonts w:ascii="Arial" w:hAnsi="Arial" w:cs="Arial"/>
          <w:sz w:val="22"/>
          <w:szCs w:val="22"/>
        </w:rPr>
        <w:t>xxx</w:t>
      </w:r>
      <w:r w:rsidRPr="004F5DCD">
        <w:rPr>
          <w:rFonts w:ascii="Arial" w:hAnsi="Arial" w:cs="Arial"/>
          <w:sz w:val="22"/>
          <w:szCs w:val="22"/>
        </w:rPr>
        <w:t>, Z-</w:t>
      </w:r>
      <w:r w:rsidR="007B27D8" w:rsidRPr="004F5DCD">
        <w:rPr>
          <w:rFonts w:ascii="Arial" w:hAnsi="Arial" w:cs="Arial"/>
          <w:sz w:val="22"/>
          <w:szCs w:val="22"/>
        </w:rPr>
        <w:t>yyy</w:t>
      </w:r>
      <w:r w:rsidRPr="004F5DCD">
        <w:rPr>
          <w:rFonts w:ascii="Arial" w:hAnsi="Arial" w:cs="Arial"/>
          <w:sz w:val="22"/>
          <w:szCs w:val="22"/>
        </w:rPr>
        <w:t>/2006-</w:t>
      </w:r>
      <w:r w:rsidR="007B27D8" w:rsidRPr="004F5DCD">
        <w:rPr>
          <w:rFonts w:ascii="Arial" w:hAnsi="Arial" w:cs="Arial"/>
          <w:sz w:val="22"/>
          <w:szCs w:val="22"/>
        </w:rPr>
        <w:t>xxx</w:t>
      </w:r>
      <w:r w:rsidRPr="004F5DCD">
        <w:rPr>
          <w:rFonts w:ascii="Arial" w:hAnsi="Arial" w:cs="Arial"/>
          <w:sz w:val="22"/>
          <w:szCs w:val="22"/>
        </w:rPr>
        <w:t xml:space="preserve"> a Z-</w:t>
      </w:r>
      <w:r w:rsidR="007B27D8" w:rsidRPr="004F5DCD">
        <w:rPr>
          <w:rFonts w:ascii="Arial" w:hAnsi="Arial" w:cs="Arial"/>
          <w:sz w:val="22"/>
          <w:szCs w:val="22"/>
        </w:rPr>
        <w:t>zzz</w:t>
      </w:r>
      <w:r w:rsidRPr="004F5DCD">
        <w:rPr>
          <w:rFonts w:ascii="Arial" w:hAnsi="Arial" w:cs="Arial"/>
          <w:sz w:val="22"/>
          <w:szCs w:val="22"/>
        </w:rPr>
        <w:t>/2008-</w:t>
      </w:r>
      <w:r w:rsidR="007B27D8" w:rsidRPr="004F5DCD">
        <w:rPr>
          <w:rFonts w:ascii="Arial" w:hAnsi="Arial" w:cs="Arial"/>
          <w:sz w:val="22"/>
          <w:szCs w:val="22"/>
        </w:rPr>
        <w:t>xxx</w:t>
      </w:r>
      <w:r w:rsidRPr="004F5DCD">
        <w:rPr>
          <w:rFonts w:ascii="Arial" w:hAnsi="Arial" w:cs="Arial"/>
          <w:sz w:val="22"/>
          <w:szCs w:val="22"/>
        </w:rPr>
        <w:t>.</w:t>
      </w:r>
    </w:p>
    <w:p w:rsidR="00E800B5" w:rsidRPr="004F5DCD" w:rsidRDefault="00E800B5" w:rsidP="0036391C">
      <w:pPr>
        <w:pStyle w:val="Zkladntextodsazen3"/>
        <w:ind w:firstLine="0"/>
        <w:rPr>
          <w:rFonts w:cs="Arial"/>
          <w:szCs w:val="22"/>
        </w:rPr>
      </w:pPr>
    </w:p>
    <w:p w:rsidR="00E800B5" w:rsidRPr="004F5DCD" w:rsidRDefault="00E800B5" w:rsidP="00E800B5">
      <w:pPr>
        <w:pStyle w:val="Zkladntextodsazen3"/>
        <w:ind w:firstLine="0"/>
        <w:rPr>
          <w:rFonts w:cs="Arial"/>
          <w:szCs w:val="22"/>
        </w:rPr>
      </w:pPr>
      <w:r w:rsidRPr="004F5DCD">
        <w:rPr>
          <w:rFonts w:cs="Arial"/>
          <w:szCs w:val="22"/>
        </w:rPr>
        <w:t>Při ústním jednání ZKI v Opavě doplnil, že prvotním impulsem vedoucím k pochybnostem o</w:t>
      </w:r>
      <w:r w:rsidR="002D1F51" w:rsidRPr="004F5DCD">
        <w:rPr>
          <w:rFonts w:cs="Arial"/>
          <w:szCs w:val="22"/>
        </w:rPr>
        <w:t> </w:t>
      </w:r>
      <w:r w:rsidRPr="004F5DCD">
        <w:rPr>
          <w:rFonts w:cs="Arial"/>
          <w:szCs w:val="22"/>
        </w:rPr>
        <w:t xml:space="preserve">provádění měření v terénu byly údaje ZPMZ č. </w:t>
      </w:r>
      <w:r w:rsidR="007B27D8" w:rsidRPr="004F5DCD">
        <w:rPr>
          <w:rFonts w:cs="Arial"/>
          <w:szCs w:val="22"/>
        </w:rPr>
        <w:t>vvv</w:t>
      </w:r>
      <w:r w:rsidRPr="004F5DCD">
        <w:rPr>
          <w:rFonts w:cs="Arial"/>
          <w:szCs w:val="22"/>
        </w:rPr>
        <w:t xml:space="preserve"> a </w:t>
      </w:r>
      <w:r w:rsidR="007B27D8" w:rsidRPr="004F5DCD">
        <w:rPr>
          <w:rFonts w:cs="Arial"/>
          <w:szCs w:val="22"/>
        </w:rPr>
        <w:t>č. ttt</w:t>
      </w:r>
      <w:r w:rsidRPr="004F5DCD">
        <w:rPr>
          <w:rFonts w:cs="Arial"/>
          <w:szCs w:val="22"/>
        </w:rPr>
        <w:t xml:space="preserve"> a příslušných geometrických plánů č. </w:t>
      </w:r>
      <w:r w:rsidR="007B27D8" w:rsidRPr="004F5DCD">
        <w:rPr>
          <w:rFonts w:cs="Arial"/>
          <w:szCs w:val="22"/>
        </w:rPr>
        <w:t>vvv</w:t>
      </w:r>
      <w:r w:rsidRPr="004F5DCD">
        <w:rPr>
          <w:rFonts w:cs="Arial"/>
          <w:szCs w:val="22"/>
        </w:rPr>
        <w:t xml:space="preserve">/2006 a </w:t>
      </w:r>
      <w:r w:rsidR="007B27D8" w:rsidRPr="004F5DCD">
        <w:rPr>
          <w:rFonts w:cs="Arial"/>
          <w:szCs w:val="22"/>
        </w:rPr>
        <w:t>ttt</w:t>
      </w:r>
      <w:r w:rsidRPr="004F5DCD">
        <w:rPr>
          <w:rFonts w:cs="Arial"/>
          <w:szCs w:val="22"/>
        </w:rPr>
        <w:t xml:space="preserve">/2006, podle kterých </w:t>
      </w:r>
      <w:r w:rsidRPr="004F5DCD">
        <w:rPr>
          <w:rFonts w:cs="Arial"/>
          <w:b/>
          <w:szCs w:val="22"/>
        </w:rPr>
        <w:t>délky</w:t>
      </w:r>
      <w:r w:rsidRPr="004F5DCD">
        <w:rPr>
          <w:rFonts w:cs="Arial"/>
          <w:szCs w:val="22"/>
        </w:rPr>
        <w:t xml:space="preserve"> mezi rohy 7 rozestavěných chatek </w:t>
      </w:r>
      <w:r w:rsidRPr="004F5DCD">
        <w:rPr>
          <w:rFonts w:cs="Arial"/>
          <w:b/>
          <w:szCs w:val="22"/>
        </w:rPr>
        <w:t>vypočtené ze souřadnic ze zaměření rohů chatek</w:t>
      </w:r>
      <w:r w:rsidRPr="004F5DCD">
        <w:rPr>
          <w:rFonts w:cs="Arial"/>
          <w:szCs w:val="22"/>
        </w:rPr>
        <w:t xml:space="preserve"> dosahovaly pouze hodnot </w:t>
      </w:r>
      <w:r w:rsidRPr="004F5DCD">
        <w:rPr>
          <w:rFonts w:cs="Arial"/>
          <w:b/>
          <w:szCs w:val="22"/>
        </w:rPr>
        <w:t>4,00 m</w:t>
      </w:r>
      <w:r w:rsidRPr="004F5DCD">
        <w:rPr>
          <w:rFonts w:cs="Arial"/>
          <w:szCs w:val="22"/>
        </w:rPr>
        <w:t xml:space="preserve"> a</w:t>
      </w:r>
      <w:r w:rsidR="002D1F51" w:rsidRPr="004F5DCD">
        <w:rPr>
          <w:rFonts w:cs="Arial"/>
          <w:szCs w:val="22"/>
        </w:rPr>
        <w:t> </w:t>
      </w:r>
      <w:r w:rsidRPr="004F5DCD">
        <w:rPr>
          <w:rFonts w:cs="Arial"/>
          <w:b/>
          <w:szCs w:val="22"/>
        </w:rPr>
        <w:t>8,00 m</w:t>
      </w:r>
      <w:r w:rsidRPr="004F5DCD">
        <w:rPr>
          <w:rFonts w:cs="Arial"/>
          <w:szCs w:val="22"/>
        </w:rPr>
        <w:t xml:space="preserve"> [s výjimkou 2 délek (z celkového počtu 14 délek) o hodnotách 8,01 m]. Dle názoru ZKI v Opavě je dosažení takového výsledku z polárního zaměření (vždy všech 4 rohů jednotlivých chatek) nemožné.</w:t>
      </w:r>
    </w:p>
    <w:p w:rsidR="00E800B5" w:rsidRPr="004F5DCD" w:rsidRDefault="00E800B5" w:rsidP="0036391C">
      <w:pPr>
        <w:pStyle w:val="Zkladntextodsazen3"/>
        <w:ind w:firstLine="0"/>
        <w:rPr>
          <w:rFonts w:cs="Arial"/>
          <w:szCs w:val="22"/>
        </w:rPr>
      </w:pPr>
    </w:p>
    <w:p w:rsidR="00B33877" w:rsidRPr="001B173C" w:rsidRDefault="00B33877" w:rsidP="0036391C">
      <w:pPr>
        <w:pStyle w:val="Zkladntextodsazen3"/>
        <w:ind w:firstLine="0"/>
        <w:rPr>
          <w:szCs w:val="22"/>
        </w:rPr>
      </w:pPr>
      <w:r w:rsidRPr="001B173C">
        <w:rPr>
          <w:szCs w:val="22"/>
        </w:rPr>
        <w:t xml:space="preserve">Účastník řízení ve svém </w:t>
      </w:r>
      <w:r w:rsidRPr="00CE709D">
        <w:rPr>
          <w:i/>
          <w:szCs w:val="22"/>
        </w:rPr>
        <w:t>„Vyjádření ze dne 10.9.2015“</w:t>
      </w:r>
      <w:r w:rsidRPr="001B173C">
        <w:rPr>
          <w:szCs w:val="22"/>
        </w:rPr>
        <w:t xml:space="preserve"> uvedl: </w:t>
      </w:r>
      <w:r w:rsidR="003B3C78" w:rsidRPr="001B173C">
        <w:rPr>
          <w:i/>
          <w:szCs w:val="22"/>
        </w:rPr>
        <w:t>„</w:t>
      </w:r>
      <w:r w:rsidRPr="001B173C">
        <w:rPr>
          <w:i/>
          <w:szCs w:val="22"/>
        </w:rPr>
        <w:t>Chaty měly opravdu typizované rozměry 8.00 x 4.00 m. A takto byly námi zaměřeny a registrovány</w:t>
      </w:r>
      <w:r w:rsidR="003B3C78" w:rsidRPr="001B173C">
        <w:rPr>
          <w:i/>
          <w:szCs w:val="22"/>
        </w:rPr>
        <w:t xml:space="preserve"> v katastru jako rozestavěné budovy. Zápis budov byl proveden dle příslušných listin. Zápis ale neregistruje změnu rozměru za účelem dodatečného zateplení budov v šířce po obvodu 12 cm. Tato skutečnost je nám známa, protože se v prostoru st</w:t>
      </w:r>
      <w:r w:rsidR="00E800B5" w:rsidRPr="001B173C">
        <w:rPr>
          <w:i/>
          <w:szCs w:val="22"/>
        </w:rPr>
        <w:t>aveniště dosud pohybujeme a měř</w:t>
      </w:r>
      <w:r w:rsidR="003B3C78" w:rsidRPr="001B173C">
        <w:rPr>
          <w:i/>
          <w:szCs w:val="22"/>
        </w:rPr>
        <w:t>íme od</w:t>
      </w:r>
      <w:r w:rsidR="007B27D8">
        <w:rPr>
          <w:i/>
          <w:szCs w:val="22"/>
        </w:rPr>
        <w:t> </w:t>
      </w:r>
      <w:r w:rsidR="003B3C78" w:rsidRPr="001B173C">
        <w:rPr>
          <w:i/>
          <w:szCs w:val="22"/>
        </w:rPr>
        <w:t xml:space="preserve">počátku. A je to i jednoduše zjistitelné, když se ověří rozměr dokola. V případě věcného břemene </w:t>
      </w:r>
      <w:r w:rsidR="003B3C78" w:rsidRPr="007902FD">
        <w:rPr>
          <w:b/>
          <w:i/>
          <w:szCs w:val="22"/>
        </w:rPr>
        <w:t>si nemůžeme dovolit polohově ukončit právo věcného břemene před registrovanou hranicí stavby</w:t>
      </w:r>
      <w:r w:rsidR="003B3C78" w:rsidRPr="001B173C">
        <w:rPr>
          <w:i/>
          <w:szCs w:val="22"/>
        </w:rPr>
        <w:t xml:space="preserve">, která je dána průmětem základů s terénem. </w:t>
      </w:r>
      <w:r w:rsidR="003B3C78" w:rsidRPr="001B173C">
        <w:rPr>
          <w:b/>
          <w:i/>
          <w:szCs w:val="22"/>
        </w:rPr>
        <w:t>Prot</w:t>
      </w:r>
      <w:r w:rsidR="00E800B5" w:rsidRPr="001B173C">
        <w:rPr>
          <w:b/>
          <w:i/>
          <w:szCs w:val="22"/>
        </w:rPr>
        <w:t>o</w:t>
      </w:r>
      <w:r w:rsidR="003B3C78" w:rsidRPr="001B173C">
        <w:rPr>
          <w:b/>
          <w:i/>
          <w:szCs w:val="22"/>
        </w:rPr>
        <w:t xml:space="preserve"> bylo veškeré kontrolní měření na identické body a podrobné body opravováno automaticky s převodem polohy na základy chatek</w:t>
      </w:r>
      <w:r w:rsidR="003B3C78" w:rsidRPr="001B173C">
        <w:rPr>
          <w:i/>
          <w:szCs w:val="22"/>
        </w:rPr>
        <w:t>. Vnitřní přesnost naší techniky má chybu do 3 mm. Proto není zarážející, že odchylky v </w:t>
      </w:r>
      <w:r w:rsidR="00E800B5" w:rsidRPr="001B173C">
        <w:rPr>
          <w:i/>
          <w:szCs w:val="22"/>
        </w:rPr>
        <w:t>k</w:t>
      </w:r>
      <w:r w:rsidR="003B3C78" w:rsidRPr="001B173C">
        <w:rPr>
          <w:i/>
          <w:szCs w:val="22"/>
        </w:rPr>
        <w:t>ontrolní</w:t>
      </w:r>
      <w:r w:rsidR="00E800B5" w:rsidRPr="001B173C">
        <w:rPr>
          <w:i/>
          <w:szCs w:val="22"/>
        </w:rPr>
        <w:t>m</w:t>
      </w:r>
      <w:r w:rsidR="003B3C78" w:rsidRPr="001B173C">
        <w:rPr>
          <w:i/>
          <w:szCs w:val="22"/>
        </w:rPr>
        <w:t xml:space="preserve"> měření se pohybují v rozmezí pá</w:t>
      </w:r>
      <w:r w:rsidR="00E800B5" w:rsidRPr="001B173C">
        <w:rPr>
          <w:i/>
          <w:szCs w:val="22"/>
        </w:rPr>
        <w:t>r</w:t>
      </w:r>
      <w:r w:rsidR="003B3C78" w:rsidRPr="001B173C">
        <w:rPr>
          <w:i/>
          <w:szCs w:val="22"/>
        </w:rPr>
        <w:t xml:space="preserve"> centimetrů, neboť celou dobu naší existence používáme nejmodernější techniky jak GNSS, tak terestrického měření. A nebudu opravovat </w:t>
      </w:r>
      <w:r w:rsidR="007B27D8">
        <w:rPr>
          <w:i/>
          <w:szCs w:val="22"/>
        </w:rPr>
        <w:t>-</w:t>
      </w:r>
      <w:r w:rsidR="003B3C78" w:rsidRPr="001B173C">
        <w:rPr>
          <w:i/>
          <w:szCs w:val="22"/>
        </w:rPr>
        <w:t xml:space="preserve"> zvětšovat odchylky jen proto, aby měření tzv.</w:t>
      </w:r>
      <w:r w:rsidR="007B27D8">
        <w:rPr>
          <w:i/>
          <w:szCs w:val="22"/>
        </w:rPr>
        <w:t> </w:t>
      </w:r>
      <w:r w:rsidR="003B3C78" w:rsidRPr="001B173C">
        <w:rPr>
          <w:i/>
          <w:szCs w:val="22"/>
        </w:rPr>
        <w:t>prošlo v důsledku nedůvěry. Kromě vyhlášky geodet v terénu používá i svůj úsudek a</w:t>
      </w:r>
      <w:r w:rsidR="007B27D8">
        <w:rPr>
          <w:i/>
          <w:szCs w:val="22"/>
        </w:rPr>
        <w:t> </w:t>
      </w:r>
      <w:r w:rsidR="003B3C78" w:rsidRPr="001B173C">
        <w:rPr>
          <w:i/>
          <w:szCs w:val="22"/>
        </w:rPr>
        <w:t>své znalosti</w:t>
      </w:r>
      <w:r w:rsidR="00E800B5" w:rsidRPr="001B173C">
        <w:rPr>
          <w:i/>
          <w:szCs w:val="22"/>
        </w:rPr>
        <w:t>.“</w:t>
      </w:r>
      <w:r w:rsidR="00947CA8">
        <w:rPr>
          <w:i/>
          <w:szCs w:val="22"/>
        </w:rPr>
        <w:t xml:space="preserve"> </w:t>
      </w:r>
      <w:r w:rsidR="00947CA8" w:rsidRPr="00947CA8">
        <w:rPr>
          <w:szCs w:val="22"/>
        </w:rPr>
        <w:t>(konec citace).</w:t>
      </w:r>
    </w:p>
    <w:p w:rsidR="00CE709D" w:rsidRDefault="00CE709D" w:rsidP="005A200C">
      <w:pPr>
        <w:pStyle w:val="Zkladntextodsazen3"/>
        <w:ind w:firstLine="0"/>
        <w:rPr>
          <w:szCs w:val="22"/>
        </w:rPr>
      </w:pPr>
    </w:p>
    <w:p w:rsidR="00CE709D" w:rsidRDefault="00CE709D" w:rsidP="005A200C">
      <w:pPr>
        <w:pStyle w:val="Zkladntextodsazen3"/>
        <w:ind w:firstLine="0"/>
        <w:rPr>
          <w:szCs w:val="22"/>
        </w:rPr>
      </w:pPr>
      <w:r>
        <w:rPr>
          <w:szCs w:val="22"/>
        </w:rPr>
        <w:t>K citovanému vyjádření účastníka řízení ZKI v Opavě uvádí následující.</w:t>
      </w:r>
    </w:p>
    <w:p w:rsidR="00CE709D" w:rsidRDefault="00CE709D" w:rsidP="005A200C">
      <w:pPr>
        <w:pStyle w:val="Zkladntextodsazen3"/>
        <w:ind w:firstLine="0"/>
        <w:rPr>
          <w:szCs w:val="22"/>
        </w:rPr>
      </w:pPr>
    </w:p>
    <w:p w:rsidR="005A200C" w:rsidRPr="007B27D8" w:rsidRDefault="005A200C" w:rsidP="005A200C">
      <w:pPr>
        <w:pStyle w:val="Zkladntextodsazen3"/>
        <w:ind w:firstLine="0"/>
        <w:rPr>
          <w:szCs w:val="22"/>
        </w:rPr>
      </w:pPr>
      <w:r w:rsidRPr="007B27D8">
        <w:rPr>
          <w:szCs w:val="22"/>
        </w:rPr>
        <w:t>Podle bodu 13.2 přílohy katastrální vyhlášky je mezní rozdíl u</w:t>
      </w:r>
      <w:r w:rsidRPr="007B27D8">
        <w:rPr>
          <w:szCs w:val="22"/>
          <w:vertAlign w:val="subscript"/>
        </w:rPr>
        <w:t>d</w:t>
      </w:r>
      <w:r w:rsidRPr="007B27D8">
        <w:rPr>
          <w:szCs w:val="22"/>
        </w:rPr>
        <w:t xml:space="preserve"> při měření délky 4,00 m    (příp. u délky 4,25 m) 0,26 m a u délky 8,00 m (příp. u délky 8,25 m) 0,28 m </w:t>
      </w:r>
      <w:r w:rsidR="007B27D8" w:rsidRPr="007B27D8">
        <w:rPr>
          <w:szCs w:val="22"/>
        </w:rPr>
        <w:t>-</w:t>
      </w:r>
      <w:r w:rsidRPr="007B27D8">
        <w:rPr>
          <w:szCs w:val="22"/>
        </w:rPr>
        <w:t xml:space="preserve"> viz proto</w:t>
      </w:r>
      <w:r w:rsidR="007B27D8">
        <w:rPr>
          <w:szCs w:val="22"/>
        </w:rPr>
        <w:t xml:space="preserve">kol </w:t>
      </w:r>
      <w:r w:rsidR="00CB76AA" w:rsidRPr="007B27D8">
        <w:rPr>
          <w:szCs w:val="22"/>
        </w:rPr>
        <w:t>o</w:t>
      </w:r>
      <w:r w:rsidR="007B27D8" w:rsidRPr="007B27D8">
        <w:rPr>
          <w:szCs w:val="22"/>
        </w:rPr>
        <w:t> </w:t>
      </w:r>
      <w:r w:rsidR="00CB76AA" w:rsidRPr="007B27D8">
        <w:rPr>
          <w:szCs w:val="22"/>
        </w:rPr>
        <w:t xml:space="preserve">výpočtech ZPMZ č. </w:t>
      </w:r>
      <w:r w:rsidR="00715B76" w:rsidRPr="007B27D8">
        <w:rPr>
          <w:szCs w:val="22"/>
        </w:rPr>
        <w:t>xxx</w:t>
      </w:r>
      <w:r w:rsidRPr="007B27D8">
        <w:rPr>
          <w:szCs w:val="22"/>
        </w:rPr>
        <w:t xml:space="preserve"> </w:t>
      </w:r>
      <w:r w:rsidRPr="007B27D8">
        <w:rPr>
          <w:szCs w:val="22"/>
          <w:u w:val="single"/>
        </w:rPr>
        <w:t xml:space="preserve">úloha 9 </w:t>
      </w:r>
      <w:r w:rsidR="007B27D8" w:rsidRPr="007B27D8">
        <w:rPr>
          <w:szCs w:val="22"/>
          <w:u w:val="single"/>
        </w:rPr>
        <w:t>-</w:t>
      </w:r>
      <w:r w:rsidRPr="007B27D8">
        <w:rPr>
          <w:szCs w:val="22"/>
          <w:u w:val="single"/>
        </w:rPr>
        <w:t xml:space="preserve"> Kontrolní oměrné</w:t>
      </w:r>
      <w:r w:rsidRPr="007B27D8">
        <w:rPr>
          <w:szCs w:val="22"/>
        </w:rPr>
        <w:t>.</w:t>
      </w:r>
    </w:p>
    <w:p w:rsidR="005A200C" w:rsidRPr="007B27D8" w:rsidRDefault="005A200C" w:rsidP="005A200C">
      <w:pPr>
        <w:pStyle w:val="Zkladntextodsazen3"/>
        <w:ind w:firstLine="0"/>
        <w:rPr>
          <w:szCs w:val="22"/>
        </w:rPr>
      </w:pPr>
      <w:r w:rsidRPr="007B27D8">
        <w:rPr>
          <w:szCs w:val="22"/>
        </w:rPr>
        <w:t xml:space="preserve">Podle bodu 13.3 </w:t>
      </w:r>
      <w:r w:rsidR="00CE709D" w:rsidRPr="007B27D8">
        <w:rPr>
          <w:szCs w:val="22"/>
        </w:rPr>
        <w:t xml:space="preserve">přílohy katastrální vyhlášky </w:t>
      </w:r>
      <w:r w:rsidRPr="007B27D8">
        <w:rPr>
          <w:szCs w:val="22"/>
        </w:rPr>
        <w:t>je mezní polohová chyba u</w:t>
      </w:r>
      <w:r w:rsidRPr="007B27D8">
        <w:rPr>
          <w:szCs w:val="22"/>
          <w:vertAlign w:val="subscript"/>
        </w:rPr>
        <w:t xml:space="preserve">p </w:t>
      </w:r>
      <w:r w:rsidRPr="007B27D8">
        <w:rPr>
          <w:szCs w:val="22"/>
        </w:rPr>
        <w:t xml:space="preserve">při nezávislém kontrolním měření 0,39 m, když souřadnice S-JTSK rohů chatek byly prvotně určeny s kódem kvality 3.  </w:t>
      </w:r>
    </w:p>
    <w:p w:rsidR="005A200C" w:rsidRPr="007B27D8" w:rsidRDefault="005A200C" w:rsidP="005A200C">
      <w:pPr>
        <w:pStyle w:val="Zkladntextodsazen3"/>
        <w:ind w:firstLine="0"/>
        <w:rPr>
          <w:szCs w:val="22"/>
        </w:rPr>
      </w:pPr>
      <w:r w:rsidRPr="007B27D8">
        <w:rPr>
          <w:szCs w:val="22"/>
        </w:rPr>
        <w:t xml:space="preserve">Z uvedených hodnot kritérií tak vyplývá, že požadavkům na přesnost by vyhověly i rozměry (rohy) zateplených chatek. Body č. </w:t>
      </w:r>
      <w:r w:rsidR="007B27D8" w:rsidRPr="007B27D8">
        <w:rPr>
          <w:szCs w:val="22"/>
        </w:rPr>
        <w:t>vvv</w:t>
      </w:r>
      <w:r w:rsidRPr="007B27D8">
        <w:rPr>
          <w:szCs w:val="22"/>
        </w:rPr>
        <w:t xml:space="preserve">-13 a </w:t>
      </w:r>
      <w:r w:rsidR="007B27D8" w:rsidRPr="007B27D8">
        <w:rPr>
          <w:szCs w:val="22"/>
        </w:rPr>
        <w:t>vvv</w:t>
      </w:r>
      <w:r w:rsidRPr="007B27D8">
        <w:rPr>
          <w:szCs w:val="22"/>
        </w:rPr>
        <w:t xml:space="preserve">-14 tímto mohly být uvedeny jako </w:t>
      </w:r>
      <w:r w:rsidRPr="007B27D8">
        <w:rPr>
          <w:rFonts w:cs="Arial"/>
          <w:bCs/>
          <w:szCs w:val="22"/>
        </w:rPr>
        <w:t>lomové body na hranici rozsahu věcného břemene k části pozemku a nové body č. 6 a 7 hranice rozsahu věcného břemene mohly být dorovnány</w:t>
      </w:r>
      <w:r w:rsidRPr="007B27D8">
        <w:rPr>
          <w:szCs w:val="22"/>
        </w:rPr>
        <w:t xml:space="preserve"> do dosavadní hranice dané spojnicí bodů č.</w:t>
      </w:r>
      <w:r w:rsidR="007B27D8" w:rsidRPr="007B27D8">
        <w:rPr>
          <w:szCs w:val="22"/>
        </w:rPr>
        <w:t xml:space="preserve"> ttt-1 </w:t>
      </w:r>
      <w:r w:rsidRPr="007B27D8">
        <w:rPr>
          <w:szCs w:val="22"/>
        </w:rPr>
        <w:t>a</w:t>
      </w:r>
      <w:r w:rsidR="007B27D8" w:rsidRPr="007B27D8">
        <w:rPr>
          <w:szCs w:val="22"/>
        </w:rPr>
        <w:t> ttt</w:t>
      </w:r>
      <w:r w:rsidRPr="007B27D8">
        <w:rPr>
          <w:szCs w:val="22"/>
        </w:rPr>
        <w:t>-4. Délka dorovnání by byla blízká 0,12 m (tj. zateplení s dřevěným obložením). Ze</w:t>
      </w:r>
      <w:r w:rsidR="007B27D8">
        <w:rPr>
          <w:szCs w:val="22"/>
        </w:rPr>
        <w:t> </w:t>
      </w:r>
      <w:r w:rsidRPr="007B27D8">
        <w:rPr>
          <w:szCs w:val="22"/>
        </w:rPr>
        <w:t xml:space="preserve">záznamu </w:t>
      </w:r>
      <w:r w:rsidRPr="007B27D8">
        <w:rPr>
          <w:szCs w:val="22"/>
          <w:u w:val="single"/>
        </w:rPr>
        <w:t xml:space="preserve">úlohy 2 </w:t>
      </w:r>
      <w:r w:rsidR="007B27D8" w:rsidRPr="007B27D8">
        <w:rPr>
          <w:szCs w:val="22"/>
          <w:u w:val="single"/>
        </w:rPr>
        <w:t>-</w:t>
      </w:r>
      <w:r w:rsidRPr="007B27D8">
        <w:rPr>
          <w:szCs w:val="22"/>
          <w:u w:val="single"/>
        </w:rPr>
        <w:t xml:space="preserve"> Vyrovnání bodu na přímku</w:t>
      </w:r>
      <w:r w:rsidRPr="007B27D8">
        <w:rPr>
          <w:szCs w:val="22"/>
        </w:rPr>
        <w:t xml:space="preserve"> v protokolu o výpočtech ZPMZ č. </w:t>
      </w:r>
      <w:r w:rsidR="00715B76" w:rsidRPr="007B27D8">
        <w:rPr>
          <w:szCs w:val="22"/>
        </w:rPr>
        <w:t>xxx</w:t>
      </w:r>
      <w:r w:rsidRPr="007B27D8">
        <w:rPr>
          <w:szCs w:val="22"/>
        </w:rPr>
        <w:t xml:space="preserve"> však vyplývá, že nové body č. 6 a 7 byly zaměřeny tak, že se přímo nacházely na spojnici bodů </w:t>
      </w:r>
      <w:r w:rsidR="007902FD" w:rsidRPr="007B27D8">
        <w:rPr>
          <w:szCs w:val="22"/>
        </w:rPr>
        <w:t xml:space="preserve">   </w:t>
      </w:r>
      <w:r w:rsidRPr="007B27D8">
        <w:rPr>
          <w:szCs w:val="22"/>
        </w:rPr>
        <w:t xml:space="preserve">č. </w:t>
      </w:r>
      <w:r w:rsidR="007B27D8" w:rsidRPr="007B27D8">
        <w:rPr>
          <w:szCs w:val="22"/>
        </w:rPr>
        <w:t>ttt</w:t>
      </w:r>
      <w:r w:rsidRPr="007B27D8">
        <w:rPr>
          <w:szCs w:val="22"/>
        </w:rPr>
        <w:t xml:space="preserve">-1 a </w:t>
      </w:r>
      <w:r w:rsidR="007B27D8" w:rsidRPr="007B27D8">
        <w:rPr>
          <w:szCs w:val="22"/>
        </w:rPr>
        <w:t>ttt</w:t>
      </w:r>
      <w:r w:rsidRPr="007B27D8">
        <w:rPr>
          <w:szCs w:val="22"/>
        </w:rPr>
        <w:t>-4.</w:t>
      </w:r>
    </w:p>
    <w:p w:rsidR="007902FD" w:rsidRPr="007B27D8" w:rsidRDefault="007902FD" w:rsidP="007902FD">
      <w:pPr>
        <w:pStyle w:val="Zkladntext3"/>
        <w:spacing w:before="0"/>
        <w:rPr>
          <w:szCs w:val="22"/>
        </w:rPr>
      </w:pPr>
    </w:p>
    <w:p w:rsidR="007902FD" w:rsidRPr="007B27D8" w:rsidRDefault="007902FD" w:rsidP="007902FD">
      <w:pPr>
        <w:pStyle w:val="Zkladntext3"/>
        <w:spacing w:before="0"/>
        <w:rPr>
          <w:szCs w:val="22"/>
        </w:rPr>
      </w:pPr>
      <w:r w:rsidRPr="007B27D8">
        <w:rPr>
          <w:szCs w:val="22"/>
        </w:rPr>
        <w:t xml:space="preserve">Podle ustanovení § 81 odst. 5 katastrální vyhlášky </w:t>
      </w:r>
      <w:r w:rsidRPr="007B27D8">
        <w:rPr>
          <w:i/>
          <w:szCs w:val="22"/>
        </w:rPr>
        <w:t>lze výsledky dřívějších měření využít, je-li jejich soulad se skutečným stavem ověřen měřením v terénu</w:t>
      </w:r>
      <w:r w:rsidRPr="007B27D8">
        <w:rPr>
          <w:szCs w:val="22"/>
        </w:rPr>
        <w:t xml:space="preserve">. Smyslem kontrolního měření  tedy je skutečný stav v terénu zjistit. Měření, které je </w:t>
      </w:r>
      <w:r w:rsidR="00A14C38" w:rsidRPr="007B27D8">
        <w:rPr>
          <w:szCs w:val="22"/>
        </w:rPr>
        <w:t>vědomě</w:t>
      </w:r>
      <w:r w:rsidRPr="007B27D8">
        <w:rPr>
          <w:szCs w:val="22"/>
        </w:rPr>
        <w:t xml:space="preserve"> </w:t>
      </w:r>
      <w:r w:rsidR="00A14C38" w:rsidRPr="007B27D8">
        <w:rPr>
          <w:szCs w:val="22"/>
        </w:rPr>
        <w:t>u</w:t>
      </w:r>
      <w:r w:rsidRPr="007B27D8">
        <w:rPr>
          <w:szCs w:val="22"/>
        </w:rPr>
        <w:t>pravováno na stav evidovaný v</w:t>
      </w:r>
      <w:r w:rsidR="007C2848" w:rsidRPr="007B27D8">
        <w:rPr>
          <w:szCs w:val="22"/>
        </w:rPr>
        <w:t> </w:t>
      </w:r>
      <w:r w:rsidRPr="007B27D8">
        <w:rPr>
          <w:szCs w:val="22"/>
        </w:rPr>
        <w:t>katastru</w:t>
      </w:r>
      <w:r w:rsidR="007C2848" w:rsidRPr="007B27D8">
        <w:rPr>
          <w:szCs w:val="22"/>
        </w:rPr>
        <w:t xml:space="preserve"> nemovitostí</w:t>
      </w:r>
      <w:r w:rsidRPr="007B27D8">
        <w:rPr>
          <w:szCs w:val="22"/>
        </w:rPr>
        <w:t xml:space="preserve">, nelze v žádném případě považovat za kontrolní měření skutečného stavu v terénu. </w:t>
      </w:r>
      <w:r w:rsidR="00A14C38" w:rsidRPr="007B27D8">
        <w:rPr>
          <w:szCs w:val="22"/>
        </w:rPr>
        <w:t>Vědomé</w:t>
      </w:r>
      <w:r w:rsidRPr="007B27D8">
        <w:rPr>
          <w:szCs w:val="22"/>
        </w:rPr>
        <w:t xml:space="preserve"> </w:t>
      </w:r>
      <w:r w:rsidR="00A14C38" w:rsidRPr="007B27D8">
        <w:rPr>
          <w:szCs w:val="22"/>
        </w:rPr>
        <w:t>u</w:t>
      </w:r>
      <w:r w:rsidRPr="007B27D8">
        <w:rPr>
          <w:szCs w:val="22"/>
        </w:rPr>
        <w:t>pravování měření je považováno za vážné porušení pořádku na</w:t>
      </w:r>
      <w:r w:rsidR="007B27D8" w:rsidRPr="007B27D8">
        <w:rPr>
          <w:szCs w:val="22"/>
        </w:rPr>
        <w:t> </w:t>
      </w:r>
      <w:r w:rsidRPr="007B27D8">
        <w:rPr>
          <w:szCs w:val="22"/>
        </w:rPr>
        <w:t xml:space="preserve">úseku zeměměřictví.  </w:t>
      </w:r>
    </w:p>
    <w:p w:rsidR="007902FD" w:rsidRPr="007B27D8" w:rsidRDefault="007902FD" w:rsidP="007902FD">
      <w:pPr>
        <w:pStyle w:val="Zkladntext3"/>
        <w:spacing w:before="0"/>
        <w:rPr>
          <w:szCs w:val="22"/>
        </w:rPr>
      </w:pPr>
      <w:r w:rsidRPr="007B27D8">
        <w:rPr>
          <w:szCs w:val="22"/>
        </w:rPr>
        <w:t xml:space="preserve">Citované vyjádření účastníka řízení tímto svědčí o jeho neodborném jednání při ověřování předmětného plánu a souvisejícího ZPMZ č. </w:t>
      </w:r>
      <w:r w:rsidR="00715B76" w:rsidRPr="007B27D8">
        <w:rPr>
          <w:szCs w:val="22"/>
        </w:rPr>
        <w:t>xxx</w:t>
      </w:r>
      <w:r w:rsidRPr="007B27D8">
        <w:rPr>
          <w:szCs w:val="22"/>
        </w:rPr>
        <w:t xml:space="preserve"> k.ú. </w:t>
      </w:r>
      <w:r w:rsidR="00715B76" w:rsidRPr="007B27D8">
        <w:rPr>
          <w:szCs w:val="22"/>
        </w:rPr>
        <w:t>D.M</w:t>
      </w:r>
      <w:r w:rsidRPr="007B27D8">
        <w:rPr>
          <w:szCs w:val="22"/>
        </w:rPr>
        <w:t>.</w:t>
      </w:r>
    </w:p>
    <w:p w:rsidR="008932ED" w:rsidRPr="007B27D8" w:rsidRDefault="008932ED" w:rsidP="007902FD">
      <w:pPr>
        <w:pStyle w:val="Zkladntext3"/>
        <w:spacing w:before="0"/>
        <w:rPr>
          <w:szCs w:val="22"/>
        </w:rPr>
      </w:pPr>
    </w:p>
    <w:p w:rsidR="006E3478" w:rsidRPr="007B27D8" w:rsidRDefault="006E3478" w:rsidP="006E3478">
      <w:pPr>
        <w:jc w:val="both"/>
        <w:rPr>
          <w:rFonts w:ascii="Arial" w:hAnsi="Arial" w:cs="Arial"/>
          <w:sz w:val="22"/>
          <w:szCs w:val="22"/>
        </w:rPr>
      </w:pPr>
      <w:r w:rsidRPr="007B27D8">
        <w:rPr>
          <w:rFonts w:ascii="Arial" w:hAnsi="Arial" w:cs="Arial"/>
          <w:sz w:val="22"/>
          <w:szCs w:val="22"/>
        </w:rPr>
        <w:t>Výše uvedené rozpory v označení podrobných bodů, způsob připojení měření na stanoviscích č. 4001 a 4003, výsledky kontrolního zaměření rohů chatek, oměrné míry mezi rohy chatek a</w:t>
      </w:r>
      <w:r w:rsidR="007B27D8" w:rsidRPr="007B27D8">
        <w:rPr>
          <w:rFonts w:ascii="Arial" w:hAnsi="Arial" w:cs="Arial"/>
          <w:sz w:val="22"/>
          <w:szCs w:val="22"/>
        </w:rPr>
        <w:t> </w:t>
      </w:r>
      <w:r w:rsidRPr="007B27D8">
        <w:rPr>
          <w:rFonts w:ascii="Arial" w:hAnsi="Arial" w:cs="Arial"/>
          <w:sz w:val="22"/>
          <w:szCs w:val="22"/>
        </w:rPr>
        <w:t xml:space="preserve">nakonec i výsledky </w:t>
      </w:r>
      <w:r w:rsidRPr="007B27D8">
        <w:rPr>
          <w:rFonts w:ascii="Arial" w:hAnsi="Arial" w:cs="Arial"/>
          <w:sz w:val="22"/>
          <w:szCs w:val="22"/>
          <w:u w:val="single"/>
        </w:rPr>
        <w:t>úlohy 2 - Vyrovnání bodu na přímku</w:t>
      </w:r>
      <w:r w:rsidRPr="007B27D8">
        <w:rPr>
          <w:rFonts w:ascii="Arial" w:hAnsi="Arial" w:cs="Arial"/>
          <w:sz w:val="22"/>
          <w:szCs w:val="22"/>
        </w:rPr>
        <w:t>, podle kterých byly nové body č. 1, 2, 6, 7 a 12 zaměřeny tak, že se přímo nacházely na dosavadních hranicích pozemků (viz protokol o</w:t>
      </w:r>
      <w:r w:rsidR="007B27D8" w:rsidRPr="007B27D8">
        <w:rPr>
          <w:rFonts w:ascii="Arial" w:hAnsi="Arial" w:cs="Arial"/>
          <w:sz w:val="22"/>
          <w:szCs w:val="22"/>
        </w:rPr>
        <w:t> </w:t>
      </w:r>
      <w:r w:rsidRPr="007B27D8">
        <w:rPr>
          <w:rFonts w:ascii="Arial" w:hAnsi="Arial" w:cs="Arial"/>
          <w:sz w:val="22"/>
          <w:szCs w:val="22"/>
        </w:rPr>
        <w:t xml:space="preserve">výpočtech ZPMZ č. </w:t>
      </w:r>
      <w:r w:rsidR="00715B76" w:rsidRPr="007B27D8">
        <w:rPr>
          <w:rFonts w:ascii="Arial" w:hAnsi="Arial" w:cs="Arial"/>
          <w:sz w:val="22"/>
          <w:szCs w:val="22"/>
        </w:rPr>
        <w:t>xxx</w:t>
      </w:r>
      <w:r w:rsidRPr="007B27D8">
        <w:rPr>
          <w:rFonts w:ascii="Arial" w:hAnsi="Arial" w:cs="Arial"/>
          <w:sz w:val="22"/>
          <w:szCs w:val="22"/>
        </w:rPr>
        <w:t xml:space="preserve">), vyvolaly u ZKI v Opavě důvodné pochybnosti o tom, zda předmětné měření bylo deklarovaným způsobem provedeno, či zda vůbec bylo provedeno. </w:t>
      </w:r>
    </w:p>
    <w:p w:rsidR="00566A78" w:rsidRPr="007B27D8" w:rsidRDefault="00566A78" w:rsidP="006E3478">
      <w:pPr>
        <w:jc w:val="both"/>
        <w:rPr>
          <w:rFonts w:ascii="Arial" w:hAnsi="Arial" w:cs="Arial"/>
          <w:sz w:val="22"/>
          <w:szCs w:val="22"/>
        </w:rPr>
      </w:pPr>
      <w:r w:rsidRPr="007B27D8">
        <w:rPr>
          <w:rFonts w:ascii="Arial" w:hAnsi="Arial" w:cs="Arial"/>
          <w:sz w:val="22"/>
          <w:szCs w:val="22"/>
        </w:rPr>
        <w:t>Následně ZKI v Opavě akceptoval výše uvedené vyjádření účastníka řízení, podle kterého bylo měření provedeno.</w:t>
      </w:r>
    </w:p>
    <w:p w:rsidR="006E3478" w:rsidRPr="007B27D8" w:rsidRDefault="006E3478" w:rsidP="007902FD">
      <w:pPr>
        <w:pStyle w:val="Zkladntext3"/>
        <w:spacing w:before="0"/>
        <w:rPr>
          <w:szCs w:val="22"/>
        </w:rPr>
      </w:pPr>
    </w:p>
    <w:p w:rsidR="008932ED" w:rsidRDefault="008932ED" w:rsidP="007902FD">
      <w:pPr>
        <w:pStyle w:val="Zkladntext3"/>
        <w:spacing w:before="0"/>
      </w:pPr>
      <w:r w:rsidRPr="007B27D8">
        <w:rPr>
          <w:szCs w:val="22"/>
        </w:rPr>
        <w:t xml:space="preserve">V závěru svého </w:t>
      </w:r>
      <w:r w:rsidR="0062631B" w:rsidRPr="007B27D8">
        <w:rPr>
          <w:szCs w:val="22"/>
        </w:rPr>
        <w:t>„</w:t>
      </w:r>
      <w:r w:rsidRPr="007B27D8">
        <w:rPr>
          <w:i/>
          <w:szCs w:val="22"/>
        </w:rPr>
        <w:t>Vyjádření ze dne 10.9.2015</w:t>
      </w:r>
      <w:r w:rsidR="0062631B" w:rsidRPr="007B27D8">
        <w:rPr>
          <w:i/>
          <w:szCs w:val="22"/>
        </w:rPr>
        <w:t>“</w:t>
      </w:r>
      <w:r w:rsidRPr="007B27D8">
        <w:rPr>
          <w:szCs w:val="22"/>
        </w:rPr>
        <w:t xml:space="preserve"> účastník řízení uvedl: </w:t>
      </w:r>
      <w:r w:rsidRPr="007B27D8">
        <w:rPr>
          <w:i/>
          <w:szCs w:val="22"/>
        </w:rPr>
        <w:t xml:space="preserve">„Hodně nepřesností vzniklo právě časovým odstupem mezi zpracováním, ověřením, vkladem a následnou kontrolou </w:t>
      </w:r>
      <w:r w:rsidR="0062631B" w:rsidRPr="007B27D8">
        <w:rPr>
          <w:i/>
          <w:szCs w:val="22"/>
        </w:rPr>
        <w:t>předmětn</w:t>
      </w:r>
      <w:r w:rsidRPr="007B27D8">
        <w:rPr>
          <w:i/>
          <w:szCs w:val="22"/>
        </w:rPr>
        <w:t>ého plánu. Trvám ale na tom, že všechny souřadnice vkládané do</w:t>
      </w:r>
      <w:r w:rsidR="007B27D8" w:rsidRPr="007B27D8">
        <w:rPr>
          <w:i/>
          <w:szCs w:val="22"/>
        </w:rPr>
        <w:t> </w:t>
      </w:r>
      <w:r w:rsidRPr="007B27D8">
        <w:rPr>
          <w:i/>
          <w:szCs w:val="22"/>
        </w:rPr>
        <w:t>katastru prostřednictvím tohoto předmětného plánu mají svoji náležitost v polohové přesnosti. Proti tomu nebyl</w:t>
      </w:r>
      <w:r w:rsidR="0062631B" w:rsidRPr="007B27D8">
        <w:rPr>
          <w:i/>
          <w:szCs w:val="22"/>
        </w:rPr>
        <w:t>o ani ze strany inspekce namítá</w:t>
      </w:r>
      <w:r w:rsidRPr="007B27D8">
        <w:rPr>
          <w:i/>
          <w:szCs w:val="22"/>
        </w:rPr>
        <w:t>no. Což je základem pro všechny</w:t>
      </w:r>
      <w:r w:rsidR="0062631B" w:rsidRPr="0062631B">
        <w:rPr>
          <w:i/>
        </w:rPr>
        <w:t xml:space="preserve"> následné</w:t>
      </w:r>
      <w:r w:rsidRPr="0062631B">
        <w:rPr>
          <w:i/>
        </w:rPr>
        <w:t xml:space="preserve"> operace. Výsledkem a obsahem nebyly porušeny žádné majetko</w:t>
      </w:r>
      <w:r w:rsidR="0062631B" w:rsidRPr="0062631B">
        <w:rPr>
          <w:i/>
        </w:rPr>
        <w:t>právní vztahy účastníků řízení předmětného plánu. Dokladem toho je i potvrzení předmětného plánu katastrálním úřadem. Zmíněné nedostatky jsem ochoten v daném rozsahu, jak nařídíte, odstranit. Ale neshledávám tyto nedostatky, že by bránily v zápisu do katastru. Protože změny stabilizace se v průběhu doby mohou měnit kdykoliv. Z důvodu stavební činnosti, změnou vlastníka nemovitostí atd. Za vyznačení v terénu geodet zodpovídá v době jeho vzniku ne v budoucnosti. Změny v popisu bodů nebrání k zápisu GP do katastru.“</w:t>
      </w:r>
      <w:r w:rsidR="0062631B">
        <w:t xml:space="preserve"> (konec citace).</w:t>
      </w:r>
    </w:p>
    <w:p w:rsidR="0043793A" w:rsidRDefault="0043793A" w:rsidP="007902FD">
      <w:pPr>
        <w:pStyle w:val="Zkladntext3"/>
        <w:spacing w:before="0"/>
        <w:rPr>
          <w:u w:val="single"/>
        </w:rPr>
      </w:pPr>
    </w:p>
    <w:p w:rsidR="00D156FC" w:rsidRDefault="00D156FC" w:rsidP="007902FD">
      <w:pPr>
        <w:pStyle w:val="Zkladntext3"/>
        <w:spacing w:before="0"/>
      </w:pPr>
      <w:r w:rsidRPr="00D156FC">
        <w:rPr>
          <w:u w:val="single"/>
        </w:rPr>
        <w:t>Stanovisko ZKI v Opavě</w:t>
      </w:r>
      <w:r>
        <w:t>:</w:t>
      </w:r>
    </w:p>
    <w:p w:rsidR="00D156FC" w:rsidRPr="00D41EDD" w:rsidRDefault="00D156FC" w:rsidP="00D41EDD">
      <w:pPr>
        <w:pStyle w:val="Zkladntext2"/>
        <w:rPr>
          <w:color w:val="auto"/>
        </w:rPr>
      </w:pPr>
      <w:r w:rsidRPr="00D41EDD">
        <w:rPr>
          <w:color w:val="auto"/>
        </w:rPr>
        <w:t xml:space="preserve">Z ustanovení § 51 katastrálního zákona, podle kterého jsou parcelní číslo a geometrické určení nemovitosti (tj. zjednodušeně řečeno rozměr a tvar) závaznými údaji pro právní jednání týkající se nemovitostí, lze dovodit, že polohové určení nemovitosti závazným údajem katastru nemovitostí není. </w:t>
      </w:r>
      <w:r w:rsidR="00D41EDD" w:rsidRPr="00D41EDD">
        <w:rPr>
          <w:color w:val="auto"/>
        </w:rPr>
        <w:t>V pravomoci z</w:t>
      </w:r>
      <w:r w:rsidRPr="00D41EDD">
        <w:rPr>
          <w:color w:val="auto"/>
        </w:rPr>
        <w:t>eměměřick</w:t>
      </w:r>
      <w:r w:rsidR="00D41EDD" w:rsidRPr="00D41EDD">
        <w:rPr>
          <w:color w:val="auto"/>
        </w:rPr>
        <w:t>ých</w:t>
      </w:r>
      <w:r w:rsidRPr="00D41EDD">
        <w:rPr>
          <w:color w:val="auto"/>
        </w:rPr>
        <w:t xml:space="preserve"> a katastrální</w:t>
      </w:r>
      <w:r w:rsidR="00D41EDD" w:rsidRPr="00D41EDD">
        <w:rPr>
          <w:color w:val="auto"/>
        </w:rPr>
        <w:t>ch</w:t>
      </w:r>
      <w:r w:rsidRPr="00D41EDD">
        <w:rPr>
          <w:color w:val="auto"/>
        </w:rPr>
        <w:t xml:space="preserve"> inspektorát</w:t>
      </w:r>
      <w:r w:rsidR="00D41EDD" w:rsidRPr="00D41EDD">
        <w:rPr>
          <w:color w:val="auto"/>
        </w:rPr>
        <w:t>ů</w:t>
      </w:r>
      <w:r w:rsidRPr="00D41EDD">
        <w:rPr>
          <w:color w:val="auto"/>
        </w:rPr>
        <w:t xml:space="preserve"> ne</w:t>
      </w:r>
      <w:r w:rsidR="00D41EDD" w:rsidRPr="00D41EDD">
        <w:rPr>
          <w:color w:val="auto"/>
        </w:rPr>
        <w:t>ní provádět</w:t>
      </w:r>
      <w:r w:rsidRPr="00D41EDD">
        <w:rPr>
          <w:color w:val="auto"/>
        </w:rPr>
        <w:t xml:space="preserve"> kontrolní měření za účelem ověření </w:t>
      </w:r>
      <w:r w:rsidR="00D41EDD" w:rsidRPr="00D41EDD">
        <w:rPr>
          <w:color w:val="auto"/>
        </w:rPr>
        <w:t>polohy podrobných bodů v terénu a</w:t>
      </w:r>
      <w:r w:rsidR="002D1F51">
        <w:rPr>
          <w:color w:val="auto"/>
        </w:rPr>
        <w:t> </w:t>
      </w:r>
      <w:r w:rsidR="00D41EDD" w:rsidRPr="00D41EDD">
        <w:rPr>
          <w:color w:val="auto"/>
        </w:rPr>
        <w:t xml:space="preserve">případně hodnotit, zda výsledek zeměměřických činností je správný nebo chybný. Taková činnost může případně náležet znalcům z oboru geodézie </w:t>
      </w:r>
      <w:r w:rsidR="002D1F51">
        <w:rPr>
          <w:color w:val="auto"/>
        </w:rPr>
        <w:t xml:space="preserve">a kartografie ve smyslu zákona </w:t>
      </w:r>
      <w:r w:rsidR="00D41EDD" w:rsidRPr="00D41EDD">
        <w:rPr>
          <w:color w:val="auto"/>
        </w:rPr>
        <w:t>č.</w:t>
      </w:r>
      <w:r w:rsidR="002D1F51">
        <w:rPr>
          <w:color w:val="auto"/>
        </w:rPr>
        <w:t> </w:t>
      </w:r>
      <w:r w:rsidR="00D41EDD" w:rsidRPr="00D41EDD">
        <w:rPr>
          <w:color w:val="auto"/>
        </w:rPr>
        <w:t>36/1967 Sb., o znalcích a tlumočnících, v platném znění. Zeměměřické a katastrální inspektoráty nejsou ústavem, ani pracovištěm specia</w:t>
      </w:r>
      <w:r w:rsidR="002D1F51">
        <w:rPr>
          <w:color w:val="auto"/>
        </w:rPr>
        <w:t xml:space="preserve">lizovaným na znaleckou činnost </w:t>
      </w:r>
      <w:r w:rsidR="00D41EDD" w:rsidRPr="00D41EDD">
        <w:rPr>
          <w:color w:val="auto"/>
        </w:rPr>
        <w:t>a</w:t>
      </w:r>
      <w:r w:rsidR="002D1F51">
        <w:rPr>
          <w:color w:val="auto"/>
        </w:rPr>
        <w:t> </w:t>
      </w:r>
      <w:r w:rsidR="00D41EDD" w:rsidRPr="00D41EDD">
        <w:rPr>
          <w:color w:val="auto"/>
        </w:rPr>
        <w:t xml:space="preserve">nejsou zapsány v seznamu takových ústavů a pracovišť vedeném ministerstvem spravedlnosti. </w:t>
      </w:r>
      <w:r w:rsidR="00940D6E" w:rsidRPr="00D41EDD">
        <w:rPr>
          <w:color w:val="auto"/>
        </w:rPr>
        <w:t>Pokud by ZKI v Opavě takové kontrolní měření provedl, jeho výsledky by ve</w:t>
      </w:r>
      <w:r w:rsidR="007B27D8">
        <w:rPr>
          <w:color w:val="auto"/>
        </w:rPr>
        <w:t> </w:t>
      </w:r>
      <w:r w:rsidR="00940D6E" w:rsidRPr="00D41EDD">
        <w:rPr>
          <w:color w:val="auto"/>
        </w:rPr>
        <w:t xml:space="preserve">vztahu k výsledkům zdokumentovaným v ZPMZ byly na úrovni </w:t>
      </w:r>
      <w:r w:rsidR="00940D6E" w:rsidRPr="00D41EDD">
        <w:rPr>
          <w:i/>
          <w:color w:val="auto"/>
        </w:rPr>
        <w:t>„tvrzení proti tvrzení“</w:t>
      </w:r>
      <w:r w:rsidR="00940D6E" w:rsidRPr="00D41EDD">
        <w:rPr>
          <w:color w:val="auto"/>
        </w:rPr>
        <w:t>.</w:t>
      </w:r>
    </w:p>
    <w:p w:rsidR="00D41EDD" w:rsidRDefault="00D41EDD" w:rsidP="007902FD">
      <w:pPr>
        <w:pStyle w:val="Zkladntext3"/>
        <w:spacing w:before="0"/>
      </w:pPr>
    </w:p>
    <w:p w:rsidR="00DD0F3E" w:rsidRDefault="00DD0F3E" w:rsidP="007902FD">
      <w:pPr>
        <w:pStyle w:val="Zkladntext3"/>
        <w:spacing w:before="0"/>
      </w:pPr>
      <w:r>
        <w:t xml:space="preserve">Podle ustanovení § 85 odst. 2 </w:t>
      </w:r>
      <w:r w:rsidR="00F1696B">
        <w:t xml:space="preserve">katastrální vyhlášky </w:t>
      </w:r>
      <w:r w:rsidRPr="00DD0F3E">
        <w:rPr>
          <w:i/>
        </w:rPr>
        <w:t>katastrální úřad geometrický plán potvrdí, pokud v něm nebyla zjištěna vada při přezkoumání za účelem převzetí pro účely katastru nemovitostí a je-li v souladu s údaji příslušného záznamu podrobného měření změn</w:t>
      </w:r>
      <w:r>
        <w:t>.</w:t>
      </w:r>
    </w:p>
    <w:p w:rsidR="00DD0F3E" w:rsidRDefault="000508E1" w:rsidP="007902FD">
      <w:pPr>
        <w:pStyle w:val="Zkladntext3"/>
        <w:spacing w:before="0"/>
      </w:pPr>
      <w:r>
        <w:t xml:space="preserve">Podle ustanovení § 74 odst. 3 katastrální vyhlášky </w:t>
      </w:r>
      <w:r w:rsidRPr="00DD0F3E">
        <w:rPr>
          <w:i/>
        </w:rPr>
        <w:t>k</w:t>
      </w:r>
      <w:r w:rsidR="00940D6E" w:rsidRPr="00DD0F3E">
        <w:rPr>
          <w:i/>
        </w:rPr>
        <w:t xml:space="preserve">atastrální úřad při </w:t>
      </w:r>
      <w:r w:rsidRPr="00DD0F3E">
        <w:rPr>
          <w:i/>
        </w:rPr>
        <w:t xml:space="preserve">převzetí výsledku zeměměřických činností zkontroluje, zda výsledek zeměměřických činností pro účely katastru nemovitostí neobsahuje </w:t>
      </w:r>
      <w:r w:rsidRPr="00DD0F3E">
        <w:rPr>
          <w:b/>
          <w:i/>
        </w:rPr>
        <w:t>zjevné</w:t>
      </w:r>
      <w:r w:rsidRPr="00DD0F3E">
        <w:rPr>
          <w:i/>
        </w:rPr>
        <w:t xml:space="preserve"> vady. Přitom vždy přezkoumá</w:t>
      </w:r>
      <w:r>
        <w:t xml:space="preserve"> náležitosti podle </w:t>
      </w:r>
      <w:r w:rsidRPr="00F1696B">
        <w:rPr>
          <w:i/>
        </w:rPr>
        <w:t>písm. a)</w:t>
      </w:r>
      <w:r>
        <w:t xml:space="preserve"> a </w:t>
      </w:r>
      <w:r w:rsidRPr="00F1696B">
        <w:rPr>
          <w:i/>
        </w:rPr>
        <w:t>b)</w:t>
      </w:r>
      <w:r>
        <w:t xml:space="preserve"> citovaného ustanovení. </w:t>
      </w:r>
    </w:p>
    <w:p w:rsidR="00940D6E" w:rsidRDefault="00DD0F3E" w:rsidP="007902FD">
      <w:pPr>
        <w:pStyle w:val="Zkladntext3"/>
        <w:spacing w:before="0"/>
      </w:pPr>
      <w:r>
        <w:t>Ve smyslu ustanovení § 85 odst. 1 katastrální vyhlášky</w:t>
      </w:r>
      <w:r w:rsidR="000508E1">
        <w:t xml:space="preserve"> </w:t>
      </w:r>
      <w:r>
        <w:t>je potvrzení geometrického plánu</w:t>
      </w:r>
      <w:r w:rsidR="00A75D51">
        <w:t xml:space="preserve"> kata</w:t>
      </w:r>
      <w:r w:rsidR="004F34B1">
        <w:t>st</w:t>
      </w:r>
      <w:r w:rsidR="00A75D51">
        <w:t>rálním úřadem</w:t>
      </w:r>
      <w:r>
        <w:t xml:space="preserve"> vyjádření</w:t>
      </w:r>
      <w:r w:rsidR="00A75D51">
        <w:t>m</w:t>
      </w:r>
      <w:r>
        <w:t xml:space="preserve"> souhlasu </w:t>
      </w:r>
      <w:r w:rsidR="000508E1">
        <w:t>katastrální</w:t>
      </w:r>
      <w:r>
        <w:t>ho</w:t>
      </w:r>
      <w:r w:rsidR="000508E1">
        <w:t xml:space="preserve"> úřad</w:t>
      </w:r>
      <w:r>
        <w:t>u</w:t>
      </w:r>
      <w:r w:rsidR="00A75D51">
        <w:t xml:space="preserve"> s očíslování parcel.</w:t>
      </w:r>
    </w:p>
    <w:p w:rsidR="00A75D51" w:rsidRDefault="00A75D51" w:rsidP="007902FD">
      <w:pPr>
        <w:pStyle w:val="Zkladntext3"/>
        <w:spacing w:before="0"/>
      </w:pPr>
    </w:p>
    <w:p w:rsidR="00A75D51" w:rsidRDefault="00A75D51" w:rsidP="007902FD">
      <w:pPr>
        <w:pStyle w:val="Zkladntext3"/>
        <w:spacing w:before="0"/>
      </w:pPr>
      <w:r>
        <w:t>Ke změnám ve stabilizaci podrobných bodů se ZKI v Opavě vyjádřil již výše.</w:t>
      </w:r>
    </w:p>
    <w:p w:rsidR="0096111E" w:rsidRDefault="0096111E" w:rsidP="0096111E">
      <w:pPr>
        <w:pStyle w:val="Zkladntext3"/>
        <w:spacing w:before="0"/>
        <w:rPr>
          <w:szCs w:val="22"/>
        </w:rPr>
      </w:pPr>
    </w:p>
    <w:p w:rsidR="00750265" w:rsidRDefault="001A064F" w:rsidP="008265E0">
      <w:pPr>
        <w:pStyle w:val="Zkladntext3"/>
        <w:spacing w:before="0"/>
        <w:jc w:val="center"/>
        <w:rPr>
          <w:szCs w:val="22"/>
        </w:rPr>
      </w:pPr>
      <w:r>
        <w:rPr>
          <w:szCs w:val="22"/>
        </w:rPr>
        <w:t>I</w:t>
      </w:r>
      <w:r w:rsidR="008265E0">
        <w:rPr>
          <w:szCs w:val="22"/>
        </w:rPr>
        <w:t>V.</w:t>
      </w:r>
    </w:p>
    <w:p w:rsidR="004138CE" w:rsidRDefault="003717B6" w:rsidP="008265E0">
      <w:pPr>
        <w:pStyle w:val="Zkladntext3"/>
        <w:spacing w:before="0"/>
        <w:jc w:val="center"/>
        <w:rPr>
          <w:szCs w:val="22"/>
        </w:rPr>
      </w:pPr>
      <w:r>
        <w:rPr>
          <w:szCs w:val="22"/>
        </w:rPr>
        <w:t>Evidence ověřovaných výsledků:</w:t>
      </w:r>
    </w:p>
    <w:p w:rsidR="003717B6" w:rsidRDefault="003717B6" w:rsidP="008265E0">
      <w:pPr>
        <w:pStyle w:val="Zkladntext3"/>
        <w:spacing w:before="0"/>
        <w:jc w:val="center"/>
        <w:rPr>
          <w:szCs w:val="22"/>
        </w:rPr>
      </w:pPr>
    </w:p>
    <w:p w:rsidR="0041552B" w:rsidRDefault="00347503" w:rsidP="0041552B">
      <w:pPr>
        <w:pStyle w:val="Zkladntext3"/>
        <w:spacing w:before="0"/>
        <w:rPr>
          <w:szCs w:val="22"/>
        </w:rPr>
      </w:pPr>
      <w:r>
        <w:rPr>
          <w:szCs w:val="22"/>
        </w:rPr>
        <w:t xml:space="preserve">V podání č.j.: ZKI OP-P-1/2015-3 ze dne </w:t>
      </w:r>
      <w:r w:rsidR="00F15AF5">
        <w:rPr>
          <w:szCs w:val="22"/>
        </w:rPr>
        <w:t xml:space="preserve">18.8.2015 </w:t>
      </w:r>
      <w:r>
        <w:rPr>
          <w:szCs w:val="22"/>
        </w:rPr>
        <w:t>ZKI v Opavě požádal účastníka řízení</w:t>
      </w:r>
      <w:r w:rsidR="00F15AF5" w:rsidRPr="00F15AF5">
        <w:rPr>
          <w:szCs w:val="22"/>
        </w:rPr>
        <w:t xml:space="preserve"> </w:t>
      </w:r>
      <w:r w:rsidR="00F15AF5">
        <w:rPr>
          <w:szCs w:val="22"/>
        </w:rPr>
        <w:t>s odkazem na ustanovení § 16 odst. 1 písm. e) zákona o zeměměřictví</w:t>
      </w:r>
      <w:r>
        <w:rPr>
          <w:szCs w:val="22"/>
        </w:rPr>
        <w:t xml:space="preserve">, aby k ústnímu jednání přinesl evidenci </w:t>
      </w:r>
      <w:r w:rsidR="00750265">
        <w:rPr>
          <w:szCs w:val="22"/>
        </w:rPr>
        <w:t xml:space="preserve">jím ověřených výsledků zeměměřických činností v rozsahu podle </w:t>
      </w:r>
      <w:r w:rsidR="004138CE">
        <w:rPr>
          <w:szCs w:val="22"/>
        </w:rPr>
        <w:t xml:space="preserve">     </w:t>
      </w:r>
      <w:r w:rsidR="00750265">
        <w:rPr>
          <w:szCs w:val="22"/>
        </w:rPr>
        <w:t xml:space="preserve">§ 13 odst. 1 písm. a) zákona o </w:t>
      </w:r>
      <w:r w:rsidR="00F15AF5">
        <w:rPr>
          <w:szCs w:val="22"/>
        </w:rPr>
        <w:t>zeměměřictví</w:t>
      </w:r>
      <w:r w:rsidR="00F15AF5" w:rsidRPr="00F15AF5">
        <w:rPr>
          <w:szCs w:val="22"/>
        </w:rPr>
        <w:t xml:space="preserve"> </w:t>
      </w:r>
      <w:r w:rsidR="00F15AF5">
        <w:rPr>
          <w:szCs w:val="22"/>
        </w:rPr>
        <w:t>v roce 2014. Při ústním jednání účastník řízení předa</w:t>
      </w:r>
      <w:r w:rsidR="004138CE">
        <w:rPr>
          <w:szCs w:val="22"/>
        </w:rPr>
        <w:t xml:space="preserve">l k založení do spisu </w:t>
      </w:r>
      <w:r w:rsidR="00F54D97">
        <w:rPr>
          <w:szCs w:val="22"/>
        </w:rPr>
        <w:t xml:space="preserve">výtisk </w:t>
      </w:r>
      <w:r w:rsidR="004138CE">
        <w:rPr>
          <w:szCs w:val="22"/>
        </w:rPr>
        <w:t>evi</w:t>
      </w:r>
      <w:r w:rsidR="00F15AF5">
        <w:rPr>
          <w:szCs w:val="22"/>
        </w:rPr>
        <w:t>denc</w:t>
      </w:r>
      <w:r w:rsidR="00F54D97">
        <w:rPr>
          <w:szCs w:val="22"/>
        </w:rPr>
        <w:t>e</w:t>
      </w:r>
      <w:r w:rsidR="00F15AF5">
        <w:rPr>
          <w:szCs w:val="22"/>
        </w:rPr>
        <w:t xml:space="preserve"> jím ověřených výsledků zeměměřických činností v roce 2014 </w:t>
      </w:r>
      <w:r w:rsidR="00BE0987">
        <w:rPr>
          <w:szCs w:val="22"/>
        </w:rPr>
        <w:t>(dále jen „</w:t>
      </w:r>
      <w:r w:rsidR="00BE0987" w:rsidRPr="00657604">
        <w:rPr>
          <w:szCs w:val="22"/>
        </w:rPr>
        <w:t>Evidence</w:t>
      </w:r>
      <w:r w:rsidR="00BE0987">
        <w:rPr>
          <w:szCs w:val="22"/>
        </w:rPr>
        <w:t xml:space="preserve">“) </w:t>
      </w:r>
      <w:r w:rsidR="00F15AF5">
        <w:rPr>
          <w:szCs w:val="22"/>
        </w:rPr>
        <w:t xml:space="preserve">v rozsahu </w:t>
      </w:r>
      <w:r w:rsidR="004138CE">
        <w:rPr>
          <w:szCs w:val="22"/>
        </w:rPr>
        <w:t>12 stran s čísly ověření 1 až 356.</w:t>
      </w:r>
      <w:r w:rsidR="00F15AF5">
        <w:rPr>
          <w:szCs w:val="22"/>
        </w:rPr>
        <w:t xml:space="preserve"> </w:t>
      </w:r>
    </w:p>
    <w:p w:rsidR="00750265" w:rsidRDefault="00E51A51" w:rsidP="00151E1B">
      <w:pPr>
        <w:pStyle w:val="Zkladntext3"/>
        <w:spacing w:before="0"/>
        <w:rPr>
          <w:szCs w:val="22"/>
        </w:rPr>
      </w:pPr>
      <w:r>
        <w:rPr>
          <w:szCs w:val="22"/>
        </w:rPr>
        <w:t>Nahlédnutím</w:t>
      </w:r>
      <w:r w:rsidR="0058071B">
        <w:rPr>
          <w:szCs w:val="22"/>
        </w:rPr>
        <w:t xml:space="preserve"> </w:t>
      </w:r>
      <w:r>
        <w:rPr>
          <w:szCs w:val="22"/>
        </w:rPr>
        <w:t>do E</w:t>
      </w:r>
      <w:r w:rsidR="008265E0">
        <w:rPr>
          <w:szCs w:val="22"/>
        </w:rPr>
        <w:t>vidence ZKI v Opavě zjistil</w:t>
      </w:r>
      <w:r w:rsidR="00844EF6">
        <w:rPr>
          <w:szCs w:val="22"/>
        </w:rPr>
        <w:t xml:space="preserve">, že není </w:t>
      </w:r>
      <w:r w:rsidR="004138CE">
        <w:rPr>
          <w:szCs w:val="22"/>
        </w:rPr>
        <w:t>vedena</w:t>
      </w:r>
      <w:r w:rsidR="00F414F4">
        <w:rPr>
          <w:szCs w:val="22"/>
        </w:rPr>
        <w:t xml:space="preserve"> v </w:t>
      </w:r>
      <w:r w:rsidR="00844EF6">
        <w:rPr>
          <w:szCs w:val="22"/>
        </w:rPr>
        <w:t>soulad</w:t>
      </w:r>
      <w:r w:rsidR="00F414F4">
        <w:rPr>
          <w:szCs w:val="22"/>
        </w:rPr>
        <w:t>u s </w:t>
      </w:r>
      <w:r w:rsidR="00521EB2">
        <w:rPr>
          <w:szCs w:val="22"/>
        </w:rPr>
        <w:t>uvede</w:t>
      </w:r>
      <w:r w:rsidR="00F414F4">
        <w:rPr>
          <w:szCs w:val="22"/>
        </w:rPr>
        <w:t>ným právním předpisem.</w:t>
      </w:r>
      <w:r w:rsidR="00497D8E" w:rsidRPr="00497D8E">
        <w:rPr>
          <w:szCs w:val="22"/>
        </w:rPr>
        <w:t xml:space="preserve"> </w:t>
      </w:r>
      <w:r w:rsidR="00497D8E">
        <w:rPr>
          <w:szCs w:val="22"/>
        </w:rPr>
        <w:t xml:space="preserve">Podle Evidence ověřil účastník řízení v roce 2014: 142 geometrických plánů (ve sloupci s názvem </w:t>
      </w:r>
      <w:r w:rsidR="00497D8E" w:rsidRPr="00497D8E">
        <w:rPr>
          <w:i/>
          <w:szCs w:val="22"/>
        </w:rPr>
        <w:t>„DRUH“</w:t>
      </w:r>
      <w:r w:rsidR="00497D8E">
        <w:rPr>
          <w:szCs w:val="22"/>
        </w:rPr>
        <w:t xml:space="preserve"> označeny jako </w:t>
      </w:r>
      <w:r w:rsidR="00497D8E" w:rsidRPr="0041552B">
        <w:rPr>
          <w:i/>
          <w:szCs w:val="22"/>
        </w:rPr>
        <w:t>„GPL“</w:t>
      </w:r>
      <w:r w:rsidR="00497D8E" w:rsidRPr="00497D8E">
        <w:rPr>
          <w:szCs w:val="22"/>
        </w:rPr>
        <w:t>)</w:t>
      </w:r>
      <w:r w:rsidR="00497D8E">
        <w:rPr>
          <w:szCs w:val="22"/>
        </w:rPr>
        <w:t xml:space="preserve">, 111 kopií geometrických plánů (ve sloupci s názvem </w:t>
      </w:r>
      <w:r w:rsidR="00497D8E" w:rsidRPr="00497D8E">
        <w:rPr>
          <w:i/>
          <w:szCs w:val="22"/>
        </w:rPr>
        <w:t>„DRUH“</w:t>
      </w:r>
      <w:r w:rsidR="00497D8E">
        <w:rPr>
          <w:szCs w:val="22"/>
        </w:rPr>
        <w:t xml:space="preserve"> označeny jako </w:t>
      </w:r>
      <w:r w:rsidR="00497D8E" w:rsidRPr="0041552B">
        <w:rPr>
          <w:i/>
          <w:szCs w:val="22"/>
        </w:rPr>
        <w:t>„KOPIE“</w:t>
      </w:r>
      <w:r w:rsidR="00497D8E">
        <w:rPr>
          <w:szCs w:val="22"/>
        </w:rPr>
        <w:t xml:space="preserve">) a 103 výsledků zeměměřických činností ve výstavbě (ve sloupci s názvem </w:t>
      </w:r>
      <w:r w:rsidR="00497D8E" w:rsidRPr="00497D8E">
        <w:rPr>
          <w:i/>
          <w:szCs w:val="22"/>
        </w:rPr>
        <w:t>„DRUH“</w:t>
      </w:r>
      <w:r w:rsidR="00497D8E">
        <w:rPr>
          <w:szCs w:val="22"/>
        </w:rPr>
        <w:t xml:space="preserve"> označeny jako </w:t>
      </w:r>
      <w:r w:rsidR="00497D8E" w:rsidRPr="0041552B">
        <w:rPr>
          <w:i/>
          <w:szCs w:val="22"/>
        </w:rPr>
        <w:t>„OSTATNÍ“</w:t>
      </w:r>
      <w:r w:rsidR="00497D8E">
        <w:rPr>
          <w:szCs w:val="22"/>
        </w:rPr>
        <w:t>).</w:t>
      </w:r>
    </w:p>
    <w:p w:rsidR="0058071B" w:rsidRDefault="0058071B" w:rsidP="00151E1B">
      <w:pPr>
        <w:pStyle w:val="Zkladntext3"/>
        <w:spacing w:before="0"/>
        <w:rPr>
          <w:szCs w:val="22"/>
        </w:rPr>
      </w:pPr>
    </w:p>
    <w:p w:rsidR="00F54D97" w:rsidRDefault="00F54D97" w:rsidP="00151E1B">
      <w:pPr>
        <w:pStyle w:val="Zkladntext3"/>
        <w:spacing w:before="0"/>
        <w:rPr>
          <w:szCs w:val="22"/>
        </w:rPr>
      </w:pPr>
      <w:r>
        <w:rPr>
          <w:szCs w:val="22"/>
        </w:rPr>
        <w:t xml:space="preserve">Podle ustanovení § 12 odst. 1 písm. a) zákona o zeměměřictví </w:t>
      </w:r>
      <w:r w:rsidRPr="00134443">
        <w:rPr>
          <w:i/>
          <w:szCs w:val="22"/>
        </w:rPr>
        <w:t>musí být výsledky zeměměřických činností využívané pro správu a vedení katastru</w:t>
      </w:r>
      <w:r w:rsidR="00B24B89" w:rsidRPr="00134443">
        <w:rPr>
          <w:i/>
          <w:szCs w:val="22"/>
        </w:rPr>
        <w:t xml:space="preserve"> nemovitostí</w:t>
      </w:r>
      <w:r w:rsidR="00134443">
        <w:rPr>
          <w:i/>
          <w:szCs w:val="22"/>
        </w:rPr>
        <w:t xml:space="preserve"> a pro státní mapová díla</w:t>
      </w:r>
      <w:r w:rsidRPr="00134443">
        <w:rPr>
          <w:i/>
          <w:szCs w:val="22"/>
        </w:rPr>
        <w:t xml:space="preserve"> ověřeny fyzicko</w:t>
      </w:r>
      <w:r w:rsidR="00B24B89" w:rsidRPr="00134443">
        <w:rPr>
          <w:i/>
          <w:szCs w:val="22"/>
        </w:rPr>
        <w:t>u osobou, které bylo uděleno úře</w:t>
      </w:r>
      <w:r w:rsidRPr="00134443">
        <w:rPr>
          <w:i/>
          <w:szCs w:val="22"/>
        </w:rPr>
        <w:t>dní oprávnění</w:t>
      </w:r>
      <w:r>
        <w:rPr>
          <w:szCs w:val="22"/>
        </w:rPr>
        <w:t>.</w:t>
      </w:r>
    </w:p>
    <w:p w:rsidR="00F54D97" w:rsidRDefault="00F54D97" w:rsidP="00151E1B">
      <w:pPr>
        <w:pStyle w:val="Zkladntext3"/>
        <w:spacing w:before="0"/>
        <w:rPr>
          <w:szCs w:val="22"/>
        </w:rPr>
      </w:pPr>
      <w:r>
        <w:rPr>
          <w:szCs w:val="22"/>
        </w:rPr>
        <w:t xml:space="preserve">Podle ustanovení § 13 odst. 1 písm. a) zákona o zeměměřictví </w:t>
      </w:r>
      <w:r w:rsidR="00B24B89" w:rsidRPr="00134443">
        <w:rPr>
          <w:i/>
          <w:szCs w:val="22"/>
        </w:rPr>
        <w:t>se úřední oprávnění uděluje pro ověřování geometrického plánu, kopie geometrického plánu, upřesněného přídělového plánu, nového souboru geodetických informací katastru nemovitostí a dokumentace o</w:t>
      </w:r>
      <w:r w:rsidR="007B27D8">
        <w:rPr>
          <w:i/>
          <w:szCs w:val="22"/>
        </w:rPr>
        <w:t> </w:t>
      </w:r>
      <w:r w:rsidR="00B24B89" w:rsidRPr="00134443">
        <w:rPr>
          <w:i/>
          <w:szCs w:val="22"/>
        </w:rPr>
        <w:t>vytyčení hranice pozemku</w:t>
      </w:r>
      <w:r w:rsidR="00134443">
        <w:rPr>
          <w:szCs w:val="22"/>
        </w:rPr>
        <w:t>, tj. výsledků zeměměřických činn</w:t>
      </w:r>
      <w:r w:rsidR="007B27D8">
        <w:rPr>
          <w:szCs w:val="22"/>
        </w:rPr>
        <w:t xml:space="preserve">ostí využívaných pro správu </w:t>
      </w:r>
      <w:r w:rsidR="00134443">
        <w:rPr>
          <w:szCs w:val="22"/>
        </w:rPr>
        <w:t>a</w:t>
      </w:r>
      <w:r w:rsidR="007B27D8">
        <w:rPr>
          <w:szCs w:val="22"/>
        </w:rPr>
        <w:t> </w:t>
      </w:r>
      <w:r w:rsidR="00134443">
        <w:rPr>
          <w:szCs w:val="22"/>
        </w:rPr>
        <w:t>vedení katastru nemovitostí.</w:t>
      </w:r>
      <w:r>
        <w:rPr>
          <w:szCs w:val="22"/>
        </w:rPr>
        <w:t xml:space="preserve"> </w:t>
      </w:r>
    </w:p>
    <w:p w:rsidR="00134443" w:rsidRDefault="00134443" w:rsidP="00151E1B">
      <w:pPr>
        <w:pStyle w:val="Zkladntext3"/>
        <w:spacing w:before="0"/>
        <w:rPr>
          <w:szCs w:val="22"/>
        </w:rPr>
      </w:pPr>
      <w:r>
        <w:rPr>
          <w:szCs w:val="22"/>
        </w:rPr>
        <w:t xml:space="preserve">Podle ustanovení § 16 odst. 4 zákona o zeměměřictví </w:t>
      </w:r>
      <w:r w:rsidRPr="0020434F">
        <w:rPr>
          <w:i/>
          <w:szCs w:val="22"/>
        </w:rPr>
        <w:t>se ověření odborné správnosti výsledku zeměměřické činnosti vyznačí textem: „Náležitostmi a přesností odpovídá právním předpisům.“. K textu se připojí vlastnoruční podpis fyzické osoby, datum ověření výsledků zeměměřických činností</w:t>
      </w:r>
      <w:r w:rsidR="0020434F" w:rsidRPr="0020434F">
        <w:rPr>
          <w:i/>
          <w:szCs w:val="22"/>
        </w:rPr>
        <w:t>, číslo z evidence ověřovaných výsledků zeměměřických činností a</w:t>
      </w:r>
      <w:r w:rsidR="007B27D8">
        <w:rPr>
          <w:i/>
          <w:szCs w:val="22"/>
        </w:rPr>
        <w:t> </w:t>
      </w:r>
      <w:r w:rsidR="0020434F" w:rsidRPr="0020434F">
        <w:rPr>
          <w:i/>
          <w:szCs w:val="22"/>
        </w:rPr>
        <w:t>otisk razítka se státním znakem</w:t>
      </w:r>
      <w:r w:rsidR="0020434F">
        <w:rPr>
          <w:szCs w:val="22"/>
        </w:rPr>
        <w:t>.</w:t>
      </w:r>
    </w:p>
    <w:p w:rsidR="0020434F" w:rsidRDefault="0020434F" w:rsidP="00151E1B">
      <w:pPr>
        <w:pStyle w:val="Zkladntext3"/>
        <w:spacing w:before="0"/>
        <w:rPr>
          <w:szCs w:val="22"/>
        </w:rPr>
      </w:pPr>
      <w:r>
        <w:rPr>
          <w:szCs w:val="22"/>
        </w:rPr>
        <w:t xml:space="preserve">Podle ustanovení § 16 odst. 5 zákona o zeměměřictví </w:t>
      </w:r>
      <w:r w:rsidRPr="0020434F">
        <w:rPr>
          <w:i/>
          <w:szCs w:val="22"/>
        </w:rPr>
        <w:t>se ověření odborné správnosti výsledku zeměměřické činnosti v elektronické podobě provádí přiměřeně podle odstavce 4</w:t>
      </w:r>
      <w:r>
        <w:rPr>
          <w:szCs w:val="22"/>
        </w:rPr>
        <w:t xml:space="preserve">. </w:t>
      </w:r>
    </w:p>
    <w:p w:rsidR="0020434F" w:rsidRDefault="0020434F" w:rsidP="00151E1B">
      <w:pPr>
        <w:pStyle w:val="Zkladntext3"/>
        <w:spacing w:before="0"/>
        <w:rPr>
          <w:szCs w:val="22"/>
        </w:rPr>
      </w:pPr>
    </w:p>
    <w:p w:rsidR="00BE0987" w:rsidRDefault="004138CE" w:rsidP="00151E1B">
      <w:pPr>
        <w:pStyle w:val="Zkladntext3"/>
        <w:spacing w:before="0"/>
        <w:rPr>
          <w:szCs w:val="22"/>
        </w:rPr>
      </w:pPr>
      <w:r>
        <w:rPr>
          <w:szCs w:val="22"/>
        </w:rPr>
        <w:t xml:space="preserve">Podle ustanovení § 16 odst. 1 písm. e) zákona o zeměměřictví </w:t>
      </w:r>
      <w:r w:rsidRPr="0020434F">
        <w:rPr>
          <w:i/>
          <w:szCs w:val="22"/>
        </w:rPr>
        <w:t xml:space="preserve">je povinností fyzické osoby s úředním oprávněním vést evidenci výsledků, které ověřila, </w:t>
      </w:r>
      <w:r w:rsidRPr="0020434F">
        <w:rPr>
          <w:b/>
          <w:i/>
          <w:szCs w:val="22"/>
        </w:rPr>
        <w:t>odděleně</w:t>
      </w:r>
      <w:r w:rsidRPr="0020434F">
        <w:rPr>
          <w:i/>
          <w:szCs w:val="22"/>
        </w:rPr>
        <w:t xml:space="preserve"> podle § 13 odst. 1 písm. a) až d), s uvedením </w:t>
      </w:r>
      <w:r w:rsidRPr="0020434F">
        <w:rPr>
          <w:b/>
          <w:i/>
          <w:szCs w:val="22"/>
        </w:rPr>
        <w:t>jména osoby</w:t>
      </w:r>
      <w:r w:rsidRPr="0020434F">
        <w:rPr>
          <w:i/>
          <w:szCs w:val="22"/>
        </w:rPr>
        <w:t xml:space="preserve">, která zeměměřické činnosti vykonala, katastrálního území, kde byly </w:t>
      </w:r>
      <w:r w:rsidR="00BE0987" w:rsidRPr="0020434F">
        <w:rPr>
          <w:i/>
          <w:szCs w:val="22"/>
        </w:rPr>
        <w:t xml:space="preserve">zeměměřické činnosti </w:t>
      </w:r>
      <w:r w:rsidRPr="0020434F">
        <w:rPr>
          <w:i/>
          <w:szCs w:val="22"/>
        </w:rPr>
        <w:t>vykonány</w:t>
      </w:r>
      <w:r w:rsidR="00BE0987" w:rsidRPr="0020434F">
        <w:rPr>
          <w:i/>
          <w:szCs w:val="22"/>
        </w:rPr>
        <w:t xml:space="preserve">, data a </w:t>
      </w:r>
      <w:r w:rsidR="00BE0987" w:rsidRPr="0020434F">
        <w:rPr>
          <w:b/>
          <w:i/>
          <w:szCs w:val="22"/>
        </w:rPr>
        <w:t>pořadového čísla</w:t>
      </w:r>
      <w:r w:rsidR="00BE0987" w:rsidRPr="0020434F">
        <w:rPr>
          <w:i/>
          <w:szCs w:val="22"/>
        </w:rPr>
        <w:t xml:space="preserve"> ověření</w:t>
      </w:r>
      <w:r w:rsidR="00BE0987">
        <w:rPr>
          <w:szCs w:val="22"/>
        </w:rPr>
        <w:t>.</w:t>
      </w:r>
    </w:p>
    <w:p w:rsidR="00F1696B" w:rsidRDefault="00F1696B" w:rsidP="00151E1B">
      <w:pPr>
        <w:pStyle w:val="Zkladntext3"/>
        <w:spacing w:before="0"/>
        <w:rPr>
          <w:szCs w:val="22"/>
        </w:rPr>
      </w:pPr>
    </w:p>
    <w:p w:rsidR="00083AC1" w:rsidRDefault="00DE4EA1" w:rsidP="00151E1B">
      <w:pPr>
        <w:pStyle w:val="Zkladntext3"/>
        <w:spacing w:before="0"/>
        <w:rPr>
          <w:szCs w:val="22"/>
        </w:rPr>
      </w:pPr>
      <w:r>
        <w:rPr>
          <w:szCs w:val="22"/>
        </w:rPr>
        <w:t>Z</w:t>
      </w:r>
      <w:r w:rsidR="00D823AB">
        <w:rPr>
          <w:szCs w:val="22"/>
        </w:rPr>
        <w:t> </w:t>
      </w:r>
      <w:r>
        <w:rPr>
          <w:szCs w:val="22"/>
        </w:rPr>
        <w:t>obsahu</w:t>
      </w:r>
      <w:r w:rsidR="0058071B">
        <w:rPr>
          <w:szCs w:val="22"/>
        </w:rPr>
        <w:t xml:space="preserve"> sloupc</w:t>
      </w:r>
      <w:r>
        <w:rPr>
          <w:szCs w:val="22"/>
        </w:rPr>
        <w:t>e</w:t>
      </w:r>
      <w:r w:rsidR="0058071B">
        <w:rPr>
          <w:szCs w:val="22"/>
        </w:rPr>
        <w:t xml:space="preserve"> označené</w:t>
      </w:r>
      <w:r>
        <w:rPr>
          <w:szCs w:val="22"/>
        </w:rPr>
        <w:t>ho</w:t>
      </w:r>
      <w:r w:rsidR="0058071B">
        <w:rPr>
          <w:szCs w:val="22"/>
        </w:rPr>
        <w:t xml:space="preserve"> </w:t>
      </w:r>
      <w:r w:rsidR="00497D8E">
        <w:rPr>
          <w:szCs w:val="22"/>
        </w:rPr>
        <w:t>názv</w:t>
      </w:r>
      <w:r w:rsidR="002567D1">
        <w:rPr>
          <w:szCs w:val="22"/>
        </w:rPr>
        <w:t xml:space="preserve">em </w:t>
      </w:r>
      <w:r w:rsidR="0058071B" w:rsidRPr="000478D6">
        <w:rPr>
          <w:i/>
          <w:szCs w:val="22"/>
        </w:rPr>
        <w:t>„DRUH“</w:t>
      </w:r>
      <w:r w:rsidR="0058071B">
        <w:rPr>
          <w:szCs w:val="22"/>
        </w:rPr>
        <w:t xml:space="preserve">, ve kterém je zaznamenáno buď </w:t>
      </w:r>
      <w:r w:rsidR="0058071B" w:rsidRPr="000478D6">
        <w:rPr>
          <w:i/>
          <w:szCs w:val="22"/>
        </w:rPr>
        <w:t>„GPL“</w:t>
      </w:r>
      <w:r w:rsidR="0058071B">
        <w:rPr>
          <w:szCs w:val="22"/>
        </w:rPr>
        <w:t xml:space="preserve">, </w:t>
      </w:r>
      <w:r w:rsidR="0058071B" w:rsidRPr="000478D6">
        <w:rPr>
          <w:i/>
          <w:szCs w:val="22"/>
        </w:rPr>
        <w:t>„OSTATNÍ“</w:t>
      </w:r>
      <w:r w:rsidR="0058071B">
        <w:rPr>
          <w:szCs w:val="22"/>
        </w:rPr>
        <w:t xml:space="preserve">, nebo </w:t>
      </w:r>
      <w:r w:rsidR="0058071B" w:rsidRPr="000478D6">
        <w:rPr>
          <w:i/>
          <w:szCs w:val="22"/>
        </w:rPr>
        <w:t>„KOPIE“</w:t>
      </w:r>
      <w:r w:rsidR="0058071B">
        <w:rPr>
          <w:szCs w:val="22"/>
        </w:rPr>
        <w:t xml:space="preserve">, je zřejmé, že účastník řízení </w:t>
      </w:r>
      <w:r w:rsidR="000478D6" w:rsidRPr="006E3478">
        <w:rPr>
          <w:b/>
          <w:szCs w:val="22"/>
        </w:rPr>
        <w:t>nevede</w:t>
      </w:r>
      <w:r w:rsidR="000478D6">
        <w:rPr>
          <w:szCs w:val="22"/>
        </w:rPr>
        <w:t xml:space="preserve"> evidenci jím ověřených geometrických plánů (GPL) jako výsledků zeměměřických činností v rozsahu podle § 13 odst. 1 písm. a) zákona o zeměměřictví odděleně od ostatních</w:t>
      </w:r>
      <w:r w:rsidR="00083AC1">
        <w:rPr>
          <w:szCs w:val="22"/>
        </w:rPr>
        <w:t xml:space="preserve"> výsledků zeměměřických činností</w:t>
      </w:r>
      <w:r w:rsidR="00365769">
        <w:rPr>
          <w:szCs w:val="22"/>
        </w:rPr>
        <w:t xml:space="preserve"> v rozsahu podle § 13 odst. 1 písm. c) zákona o zeměměřictví</w:t>
      </w:r>
      <w:r w:rsidR="00083AC1">
        <w:rPr>
          <w:szCs w:val="22"/>
        </w:rPr>
        <w:t>.</w:t>
      </w:r>
      <w:r>
        <w:rPr>
          <w:szCs w:val="22"/>
        </w:rPr>
        <w:t xml:space="preserve"> Jako </w:t>
      </w:r>
      <w:r w:rsidRPr="00DE4EA1">
        <w:rPr>
          <w:i/>
          <w:szCs w:val="22"/>
        </w:rPr>
        <w:t>„OSTATNÍ“</w:t>
      </w:r>
      <w:r>
        <w:rPr>
          <w:szCs w:val="22"/>
        </w:rPr>
        <w:t xml:space="preserve"> jsou označeny výsledky zem</w:t>
      </w:r>
      <w:r w:rsidR="00B24B89">
        <w:rPr>
          <w:szCs w:val="22"/>
        </w:rPr>
        <w:t>ěměřických činností ve výstavbě.</w:t>
      </w:r>
      <w:r>
        <w:rPr>
          <w:szCs w:val="22"/>
        </w:rPr>
        <w:t xml:space="preserve"> </w:t>
      </w:r>
      <w:r w:rsidR="00B24B89">
        <w:rPr>
          <w:szCs w:val="22"/>
        </w:rPr>
        <w:t>N</w:t>
      </w:r>
      <w:r w:rsidR="00365769">
        <w:rPr>
          <w:szCs w:val="22"/>
        </w:rPr>
        <w:t xml:space="preserve">apř. </w:t>
      </w:r>
      <w:r w:rsidR="00365769" w:rsidRPr="00365769">
        <w:rPr>
          <w:i/>
          <w:szCs w:val="22"/>
        </w:rPr>
        <w:t xml:space="preserve">Vytyčení vysílače </w:t>
      </w:r>
      <w:r w:rsidR="00A664B0">
        <w:rPr>
          <w:i/>
          <w:szCs w:val="22"/>
        </w:rPr>
        <w:t>xxx</w:t>
      </w:r>
      <w:r w:rsidR="00365769">
        <w:rPr>
          <w:szCs w:val="22"/>
        </w:rPr>
        <w:t xml:space="preserve"> k.ú. </w:t>
      </w:r>
      <w:r w:rsidR="007B27D8">
        <w:rPr>
          <w:szCs w:val="22"/>
        </w:rPr>
        <w:t>rrr</w:t>
      </w:r>
      <w:r w:rsidR="00365769">
        <w:rPr>
          <w:szCs w:val="22"/>
        </w:rPr>
        <w:t xml:space="preserve"> (č. ověření 7), </w:t>
      </w:r>
      <w:r w:rsidR="008E076A" w:rsidRPr="008E076A">
        <w:rPr>
          <w:i/>
          <w:szCs w:val="22"/>
        </w:rPr>
        <w:t xml:space="preserve">Vytyčení stavby </w:t>
      </w:r>
      <w:r w:rsidR="00A664B0">
        <w:rPr>
          <w:i/>
          <w:szCs w:val="22"/>
        </w:rPr>
        <w:t>xxx</w:t>
      </w:r>
      <w:r w:rsidR="008E076A">
        <w:rPr>
          <w:szCs w:val="22"/>
        </w:rPr>
        <w:t xml:space="preserve"> k.ú. </w:t>
      </w:r>
      <w:r w:rsidR="007B27D8">
        <w:rPr>
          <w:szCs w:val="22"/>
        </w:rPr>
        <w:t>sss</w:t>
      </w:r>
      <w:r w:rsidR="008E076A">
        <w:rPr>
          <w:szCs w:val="22"/>
        </w:rPr>
        <w:t xml:space="preserve"> (č. ověření 42 až 47</w:t>
      </w:r>
      <w:r w:rsidR="002567D1">
        <w:rPr>
          <w:szCs w:val="22"/>
        </w:rPr>
        <w:t>, č. ověření 127</w:t>
      </w:r>
      <w:r w:rsidR="008E076A">
        <w:rPr>
          <w:szCs w:val="22"/>
        </w:rPr>
        <w:t xml:space="preserve">), </w:t>
      </w:r>
      <w:r w:rsidR="008E076A" w:rsidRPr="008E076A">
        <w:rPr>
          <w:i/>
          <w:szCs w:val="22"/>
        </w:rPr>
        <w:t>Vytyčení stavby</w:t>
      </w:r>
      <w:r w:rsidR="008E076A">
        <w:rPr>
          <w:szCs w:val="22"/>
        </w:rPr>
        <w:t xml:space="preserve"> k.ú. </w:t>
      </w:r>
      <w:r w:rsidR="007B27D8">
        <w:rPr>
          <w:szCs w:val="22"/>
        </w:rPr>
        <w:t>ttt</w:t>
      </w:r>
      <w:r w:rsidR="008E076A">
        <w:rPr>
          <w:szCs w:val="22"/>
        </w:rPr>
        <w:t xml:space="preserve"> (č. ověření 324); </w:t>
      </w:r>
      <w:r w:rsidR="00365769" w:rsidRPr="00365769">
        <w:rPr>
          <w:i/>
          <w:szCs w:val="22"/>
        </w:rPr>
        <w:t>ZSS</w:t>
      </w:r>
      <w:r w:rsidR="00365769">
        <w:rPr>
          <w:szCs w:val="22"/>
        </w:rPr>
        <w:t xml:space="preserve"> (tj. zaměření skutečného stavu) </w:t>
      </w:r>
      <w:r w:rsidR="00365769" w:rsidRPr="00365769">
        <w:rPr>
          <w:i/>
          <w:szCs w:val="22"/>
        </w:rPr>
        <w:t>pro projekt</w:t>
      </w:r>
      <w:r w:rsidR="00365769">
        <w:rPr>
          <w:szCs w:val="22"/>
        </w:rPr>
        <w:t xml:space="preserve"> k.ú. </w:t>
      </w:r>
      <w:r w:rsidR="007B27D8">
        <w:rPr>
          <w:szCs w:val="22"/>
        </w:rPr>
        <w:t>uuu</w:t>
      </w:r>
      <w:r w:rsidR="00365769">
        <w:rPr>
          <w:szCs w:val="22"/>
        </w:rPr>
        <w:t xml:space="preserve"> (č.</w:t>
      </w:r>
      <w:r w:rsidR="00A664B0">
        <w:rPr>
          <w:szCs w:val="22"/>
        </w:rPr>
        <w:t> </w:t>
      </w:r>
      <w:r w:rsidR="00365769">
        <w:rPr>
          <w:szCs w:val="22"/>
        </w:rPr>
        <w:t xml:space="preserve">ověření 22), </w:t>
      </w:r>
      <w:r w:rsidR="008E076A" w:rsidRPr="008E076A">
        <w:rPr>
          <w:i/>
          <w:szCs w:val="22"/>
        </w:rPr>
        <w:t>ZSS pro projekt</w:t>
      </w:r>
      <w:r w:rsidR="008E076A">
        <w:rPr>
          <w:szCs w:val="22"/>
        </w:rPr>
        <w:t xml:space="preserve"> </w:t>
      </w:r>
      <w:r w:rsidR="00365769">
        <w:rPr>
          <w:szCs w:val="22"/>
        </w:rPr>
        <w:t>k.</w:t>
      </w:r>
      <w:r w:rsidR="008E076A">
        <w:rPr>
          <w:szCs w:val="22"/>
        </w:rPr>
        <w:t xml:space="preserve">ú. </w:t>
      </w:r>
      <w:r w:rsidR="007B27D8">
        <w:rPr>
          <w:szCs w:val="22"/>
        </w:rPr>
        <w:t>vvv</w:t>
      </w:r>
      <w:r w:rsidR="008E076A">
        <w:rPr>
          <w:szCs w:val="22"/>
        </w:rPr>
        <w:t xml:space="preserve"> (č. ověření 131), </w:t>
      </w:r>
      <w:r w:rsidR="008E076A" w:rsidRPr="002567D1">
        <w:rPr>
          <w:i/>
          <w:szCs w:val="22"/>
        </w:rPr>
        <w:t xml:space="preserve">ZSS </w:t>
      </w:r>
      <w:r w:rsidR="002567D1" w:rsidRPr="002567D1">
        <w:rPr>
          <w:i/>
          <w:szCs w:val="22"/>
        </w:rPr>
        <w:t xml:space="preserve">UM </w:t>
      </w:r>
      <w:r w:rsidR="00A664B0">
        <w:rPr>
          <w:i/>
          <w:szCs w:val="22"/>
        </w:rPr>
        <w:t>xxx</w:t>
      </w:r>
      <w:r w:rsidR="002567D1">
        <w:rPr>
          <w:szCs w:val="22"/>
        </w:rPr>
        <w:t xml:space="preserve"> </w:t>
      </w:r>
      <w:r w:rsidR="008E076A">
        <w:rPr>
          <w:szCs w:val="22"/>
        </w:rPr>
        <w:t xml:space="preserve">k.ú. </w:t>
      </w:r>
      <w:r w:rsidR="007B27D8">
        <w:rPr>
          <w:szCs w:val="22"/>
        </w:rPr>
        <w:t>xxx</w:t>
      </w:r>
      <w:r w:rsidR="008E076A">
        <w:rPr>
          <w:szCs w:val="22"/>
        </w:rPr>
        <w:t xml:space="preserve"> (č. ověření 3</w:t>
      </w:r>
      <w:r w:rsidR="002567D1">
        <w:rPr>
          <w:szCs w:val="22"/>
        </w:rPr>
        <w:t>33</w:t>
      </w:r>
      <w:r w:rsidR="008E076A">
        <w:rPr>
          <w:szCs w:val="22"/>
        </w:rPr>
        <w:t xml:space="preserve">); </w:t>
      </w:r>
      <w:r w:rsidR="00365769" w:rsidRPr="00365769">
        <w:rPr>
          <w:i/>
          <w:szCs w:val="22"/>
        </w:rPr>
        <w:t>DSPS</w:t>
      </w:r>
      <w:r w:rsidR="00365769">
        <w:rPr>
          <w:szCs w:val="22"/>
        </w:rPr>
        <w:t xml:space="preserve"> (tj. dokumentace skutečného provedení stavby)</w:t>
      </w:r>
      <w:r w:rsidR="008E076A">
        <w:rPr>
          <w:szCs w:val="22"/>
        </w:rPr>
        <w:t xml:space="preserve"> </w:t>
      </w:r>
      <w:r w:rsidR="00365769" w:rsidRPr="00365769">
        <w:rPr>
          <w:i/>
          <w:szCs w:val="22"/>
        </w:rPr>
        <w:t xml:space="preserve">vysílače </w:t>
      </w:r>
      <w:r w:rsidR="00A664B0">
        <w:rPr>
          <w:i/>
          <w:szCs w:val="22"/>
        </w:rPr>
        <w:t>xxx</w:t>
      </w:r>
      <w:r w:rsidR="00365769">
        <w:rPr>
          <w:szCs w:val="22"/>
        </w:rPr>
        <w:t xml:space="preserve"> k.ú. </w:t>
      </w:r>
      <w:r w:rsidR="00A664B0">
        <w:rPr>
          <w:szCs w:val="22"/>
        </w:rPr>
        <w:t>yyy</w:t>
      </w:r>
      <w:r w:rsidR="00200580">
        <w:rPr>
          <w:szCs w:val="22"/>
        </w:rPr>
        <w:t xml:space="preserve"> </w:t>
      </w:r>
      <w:r w:rsidR="00365769">
        <w:rPr>
          <w:szCs w:val="22"/>
        </w:rPr>
        <w:t xml:space="preserve">(č. ověření 48), </w:t>
      </w:r>
      <w:r w:rsidR="00365769" w:rsidRPr="008E076A">
        <w:rPr>
          <w:i/>
          <w:szCs w:val="22"/>
        </w:rPr>
        <w:t xml:space="preserve">DSPS gabionové zdi </w:t>
      </w:r>
      <w:r w:rsidR="00A664B0">
        <w:rPr>
          <w:i/>
          <w:szCs w:val="22"/>
        </w:rPr>
        <w:t>xxx</w:t>
      </w:r>
      <w:r w:rsidR="00365769" w:rsidRPr="008E076A">
        <w:rPr>
          <w:i/>
          <w:szCs w:val="22"/>
        </w:rPr>
        <w:t>/2014</w:t>
      </w:r>
      <w:r w:rsidR="00365769">
        <w:rPr>
          <w:szCs w:val="22"/>
        </w:rPr>
        <w:t xml:space="preserve"> k.ú. </w:t>
      </w:r>
      <w:r w:rsidR="00A664B0">
        <w:rPr>
          <w:szCs w:val="22"/>
        </w:rPr>
        <w:t>zzz</w:t>
      </w:r>
      <w:r w:rsidR="00365769">
        <w:rPr>
          <w:szCs w:val="22"/>
        </w:rPr>
        <w:t xml:space="preserve"> (č. ověření 168)</w:t>
      </w:r>
      <w:r w:rsidR="002567D1">
        <w:rPr>
          <w:szCs w:val="22"/>
        </w:rPr>
        <w:t>.</w:t>
      </w:r>
    </w:p>
    <w:p w:rsidR="0041552B" w:rsidRDefault="0041552B" w:rsidP="00151E1B">
      <w:pPr>
        <w:pStyle w:val="Zkladntext3"/>
        <w:spacing w:before="0"/>
        <w:rPr>
          <w:szCs w:val="22"/>
        </w:rPr>
      </w:pPr>
    </w:p>
    <w:p w:rsidR="002567D1" w:rsidRDefault="002567D1" w:rsidP="00151E1B">
      <w:pPr>
        <w:pStyle w:val="Zkladntext3"/>
        <w:spacing w:before="0"/>
        <w:rPr>
          <w:szCs w:val="22"/>
        </w:rPr>
      </w:pPr>
      <w:r>
        <w:rPr>
          <w:szCs w:val="22"/>
        </w:rPr>
        <w:t>Z ob</w:t>
      </w:r>
      <w:r w:rsidR="00B34320">
        <w:rPr>
          <w:szCs w:val="22"/>
        </w:rPr>
        <w:t xml:space="preserve">sahu sloupce označeného textem </w:t>
      </w:r>
      <w:r w:rsidR="00B34320" w:rsidRPr="002571FA">
        <w:rPr>
          <w:i/>
          <w:szCs w:val="22"/>
        </w:rPr>
        <w:t>„</w:t>
      </w:r>
      <w:r w:rsidRPr="002571FA">
        <w:rPr>
          <w:i/>
          <w:szCs w:val="22"/>
        </w:rPr>
        <w:t>FIRMA“</w:t>
      </w:r>
      <w:r w:rsidR="00B34320">
        <w:rPr>
          <w:szCs w:val="22"/>
        </w:rPr>
        <w:t xml:space="preserve">, ve kterém je </w:t>
      </w:r>
      <w:r w:rsidR="00200580">
        <w:rPr>
          <w:szCs w:val="22"/>
        </w:rPr>
        <w:t xml:space="preserve">u ověřovaných geometrických plánů </w:t>
      </w:r>
      <w:r w:rsidR="00B34320">
        <w:rPr>
          <w:szCs w:val="22"/>
        </w:rPr>
        <w:t xml:space="preserve">zaznamenáno </w:t>
      </w:r>
      <w:r w:rsidR="00200580" w:rsidRPr="002571FA">
        <w:rPr>
          <w:i/>
          <w:szCs w:val="22"/>
        </w:rPr>
        <w:t>„</w:t>
      </w:r>
      <w:r w:rsidR="00A664B0">
        <w:rPr>
          <w:i/>
          <w:szCs w:val="22"/>
        </w:rPr>
        <w:t>RRR</w:t>
      </w:r>
      <w:r w:rsidR="00200580" w:rsidRPr="002571FA">
        <w:rPr>
          <w:i/>
          <w:szCs w:val="22"/>
        </w:rPr>
        <w:t>“</w:t>
      </w:r>
      <w:r w:rsidR="00200580">
        <w:rPr>
          <w:szCs w:val="22"/>
        </w:rPr>
        <w:t xml:space="preserve">, </w:t>
      </w:r>
      <w:r w:rsidR="00200580" w:rsidRPr="002571FA">
        <w:rPr>
          <w:i/>
          <w:szCs w:val="22"/>
        </w:rPr>
        <w:t>„</w:t>
      </w:r>
      <w:r w:rsidR="00A664B0">
        <w:rPr>
          <w:i/>
          <w:szCs w:val="22"/>
        </w:rPr>
        <w:t>SSS</w:t>
      </w:r>
      <w:r w:rsidR="00200580" w:rsidRPr="002571FA">
        <w:rPr>
          <w:i/>
          <w:szCs w:val="22"/>
        </w:rPr>
        <w:t>“</w:t>
      </w:r>
      <w:r w:rsidR="00200580">
        <w:rPr>
          <w:szCs w:val="22"/>
        </w:rPr>
        <w:t xml:space="preserve">, </w:t>
      </w:r>
      <w:r w:rsidR="00200580" w:rsidRPr="002571FA">
        <w:rPr>
          <w:i/>
          <w:szCs w:val="22"/>
        </w:rPr>
        <w:t>„</w:t>
      </w:r>
      <w:r w:rsidR="00A664B0">
        <w:rPr>
          <w:i/>
          <w:szCs w:val="22"/>
        </w:rPr>
        <w:t>TTT</w:t>
      </w:r>
      <w:r w:rsidR="00200580" w:rsidRPr="002571FA">
        <w:rPr>
          <w:i/>
          <w:szCs w:val="22"/>
        </w:rPr>
        <w:t>“</w:t>
      </w:r>
      <w:r w:rsidR="00200580">
        <w:rPr>
          <w:szCs w:val="22"/>
        </w:rPr>
        <w:t xml:space="preserve">, </w:t>
      </w:r>
      <w:r w:rsidR="00200580" w:rsidRPr="002571FA">
        <w:rPr>
          <w:i/>
          <w:szCs w:val="22"/>
        </w:rPr>
        <w:t>„</w:t>
      </w:r>
      <w:r w:rsidR="00A664B0">
        <w:rPr>
          <w:i/>
          <w:szCs w:val="22"/>
        </w:rPr>
        <w:t>UUU</w:t>
      </w:r>
      <w:r w:rsidR="00200580" w:rsidRPr="002571FA">
        <w:rPr>
          <w:i/>
          <w:szCs w:val="22"/>
        </w:rPr>
        <w:t>“</w:t>
      </w:r>
      <w:r w:rsidR="00200580">
        <w:rPr>
          <w:szCs w:val="22"/>
        </w:rPr>
        <w:t xml:space="preserve">, </w:t>
      </w:r>
      <w:r w:rsidR="00B34320" w:rsidRPr="002571FA">
        <w:rPr>
          <w:i/>
          <w:szCs w:val="22"/>
        </w:rPr>
        <w:t>„</w:t>
      </w:r>
      <w:r w:rsidR="00A664B0">
        <w:rPr>
          <w:i/>
          <w:szCs w:val="22"/>
        </w:rPr>
        <w:t>VVV</w:t>
      </w:r>
      <w:r w:rsidR="00200580" w:rsidRPr="002571FA">
        <w:rPr>
          <w:i/>
          <w:szCs w:val="22"/>
        </w:rPr>
        <w:t>“</w:t>
      </w:r>
      <w:r w:rsidR="00200580">
        <w:rPr>
          <w:szCs w:val="22"/>
        </w:rPr>
        <w:t xml:space="preserve">, </w:t>
      </w:r>
      <w:r w:rsidR="00200580" w:rsidRPr="002571FA">
        <w:rPr>
          <w:i/>
          <w:szCs w:val="22"/>
        </w:rPr>
        <w:t>„</w:t>
      </w:r>
      <w:r w:rsidR="00A664B0">
        <w:rPr>
          <w:i/>
          <w:szCs w:val="22"/>
        </w:rPr>
        <w:t>ZZZ</w:t>
      </w:r>
      <w:r w:rsidR="00200580" w:rsidRPr="002571FA">
        <w:rPr>
          <w:i/>
          <w:szCs w:val="22"/>
        </w:rPr>
        <w:t>“</w:t>
      </w:r>
      <w:r w:rsidR="00200580">
        <w:rPr>
          <w:szCs w:val="22"/>
        </w:rPr>
        <w:t xml:space="preserve">, </w:t>
      </w:r>
      <w:r w:rsidR="00B34320">
        <w:rPr>
          <w:szCs w:val="22"/>
        </w:rPr>
        <w:t xml:space="preserve">vyplývá, že </w:t>
      </w:r>
      <w:r w:rsidR="00796702">
        <w:rPr>
          <w:szCs w:val="22"/>
        </w:rPr>
        <w:t xml:space="preserve">u ověřovaných geometrických plánů (GPL) </w:t>
      </w:r>
      <w:r w:rsidR="002170A6">
        <w:rPr>
          <w:szCs w:val="22"/>
        </w:rPr>
        <w:t>není uvedena</w:t>
      </w:r>
      <w:r w:rsidR="00B34320">
        <w:rPr>
          <w:szCs w:val="22"/>
        </w:rPr>
        <w:t xml:space="preserve"> osob</w:t>
      </w:r>
      <w:r w:rsidR="002170A6">
        <w:rPr>
          <w:szCs w:val="22"/>
        </w:rPr>
        <w:t>a</w:t>
      </w:r>
      <w:r w:rsidR="00B34320">
        <w:rPr>
          <w:szCs w:val="22"/>
        </w:rPr>
        <w:t xml:space="preserve">, která zeměměřické činnosti vykonala, </w:t>
      </w:r>
      <w:r w:rsidR="002170A6">
        <w:rPr>
          <w:szCs w:val="22"/>
        </w:rPr>
        <w:t xml:space="preserve">ale je </w:t>
      </w:r>
      <w:r w:rsidR="00B34320">
        <w:rPr>
          <w:szCs w:val="22"/>
        </w:rPr>
        <w:t xml:space="preserve">uvedena firma, ve které byly zeměměřické činnosti vykonány. </w:t>
      </w:r>
      <w:r w:rsidR="006B6397">
        <w:rPr>
          <w:szCs w:val="22"/>
        </w:rPr>
        <w:t xml:space="preserve">U ostatní výsledků zeměměřických činností je pak ještě uvedeno </w:t>
      </w:r>
      <w:r w:rsidR="006B6397" w:rsidRPr="006E7F6C">
        <w:rPr>
          <w:i/>
          <w:szCs w:val="22"/>
        </w:rPr>
        <w:t>„</w:t>
      </w:r>
      <w:r w:rsidR="00A664B0">
        <w:rPr>
          <w:i/>
          <w:szCs w:val="22"/>
        </w:rPr>
        <w:t>YYY</w:t>
      </w:r>
      <w:r w:rsidR="006B6397" w:rsidRPr="006E7F6C">
        <w:rPr>
          <w:i/>
          <w:szCs w:val="22"/>
        </w:rPr>
        <w:t>“</w:t>
      </w:r>
      <w:r w:rsidR="006B6397">
        <w:rPr>
          <w:szCs w:val="22"/>
        </w:rPr>
        <w:t xml:space="preserve"> a </w:t>
      </w:r>
      <w:r w:rsidR="006B6397" w:rsidRPr="006E7F6C">
        <w:rPr>
          <w:i/>
          <w:szCs w:val="22"/>
        </w:rPr>
        <w:t>„</w:t>
      </w:r>
      <w:r w:rsidR="00A664B0">
        <w:rPr>
          <w:i/>
          <w:szCs w:val="22"/>
        </w:rPr>
        <w:t>XXX</w:t>
      </w:r>
      <w:r w:rsidR="006B6397" w:rsidRPr="006E7F6C">
        <w:rPr>
          <w:i/>
          <w:szCs w:val="22"/>
        </w:rPr>
        <w:t>“</w:t>
      </w:r>
      <w:r w:rsidR="006B6397">
        <w:rPr>
          <w:szCs w:val="22"/>
        </w:rPr>
        <w:t>.</w:t>
      </w:r>
    </w:p>
    <w:p w:rsidR="00E56359" w:rsidRDefault="00200580" w:rsidP="00151E1B">
      <w:pPr>
        <w:pStyle w:val="Zkladntext3"/>
        <w:spacing w:before="0"/>
        <w:rPr>
          <w:szCs w:val="22"/>
        </w:rPr>
      </w:pPr>
      <w:r>
        <w:rPr>
          <w:szCs w:val="22"/>
        </w:rPr>
        <w:t xml:space="preserve">Podle ustanovení § 3 </w:t>
      </w:r>
      <w:r w:rsidR="00796702">
        <w:rPr>
          <w:szCs w:val="22"/>
        </w:rPr>
        <w:t xml:space="preserve">odst. 3 a 4 zákona o zeměměřictví jsou oprávněny vykonávat zeměměřické činnosti pouze odborně způsobilé osoby, což jsou fyzické osoby s ukončeným středoškolským nebo vysokoškolským vzděláním zeměměřického směru. Ověřovatel </w:t>
      </w:r>
      <w:r w:rsidR="00B24B89">
        <w:rPr>
          <w:szCs w:val="22"/>
        </w:rPr>
        <w:t>musí</w:t>
      </w:r>
      <w:r w:rsidR="00796702">
        <w:rPr>
          <w:szCs w:val="22"/>
        </w:rPr>
        <w:t xml:space="preserve"> mít povědomost o tom, zda konkrétní fyzická osoba, která zeměměřické činnosti vykonala, je k těmto činnostem odborně způsobilá. Pokud zeměměřické činnosti vykoná osoba, která k nim není </w:t>
      </w:r>
      <w:r w:rsidR="002571FA">
        <w:rPr>
          <w:szCs w:val="22"/>
        </w:rPr>
        <w:t>o</w:t>
      </w:r>
      <w:r w:rsidR="00796702">
        <w:rPr>
          <w:szCs w:val="22"/>
        </w:rPr>
        <w:t>dborně</w:t>
      </w:r>
      <w:r w:rsidR="002571FA">
        <w:rPr>
          <w:szCs w:val="22"/>
        </w:rPr>
        <w:t xml:space="preserve"> způsobilá, ověřením jejich výsledků ověřovatel naplňuje podstatu jiného správního deliktu na úseku zeměměřictví podle § 17b odst. 1 písm. c) bodu 4. zákona o</w:t>
      </w:r>
      <w:r w:rsidR="00A664B0">
        <w:rPr>
          <w:szCs w:val="22"/>
        </w:rPr>
        <w:t> </w:t>
      </w:r>
      <w:r w:rsidR="002571FA">
        <w:rPr>
          <w:szCs w:val="22"/>
        </w:rPr>
        <w:t xml:space="preserve">zeměměřictví. </w:t>
      </w:r>
    </w:p>
    <w:p w:rsidR="00200580" w:rsidRDefault="00796702" w:rsidP="00151E1B">
      <w:pPr>
        <w:pStyle w:val="Zkladntext3"/>
        <w:spacing w:before="0"/>
        <w:rPr>
          <w:szCs w:val="22"/>
        </w:rPr>
      </w:pPr>
      <w:r>
        <w:rPr>
          <w:szCs w:val="22"/>
        </w:rPr>
        <w:t xml:space="preserve">Odborně způsobilá osoba </w:t>
      </w:r>
      <w:r w:rsidR="00E56359">
        <w:rPr>
          <w:szCs w:val="22"/>
        </w:rPr>
        <w:t>se</w:t>
      </w:r>
      <w:r>
        <w:rPr>
          <w:szCs w:val="22"/>
        </w:rPr>
        <w:t xml:space="preserve"> </w:t>
      </w:r>
      <w:r w:rsidR="002571FA">
        <w:rPr>
          <w:szCs w:val="22"/>
        </w:rPr>
        <w:t xml:space="preserve">v evidenci ověřovaných výsledků </w:t>
      </w:r>
      <w:r w:rsidR="00E56359">
        <w:rPr>
          <w:szCs w:val="22"/>
        </w:rPr>
        <w:t>uvádí</w:t>
      </w:r>
      <w:r>
        <w:rPr>
          <w:szCs w:val="22"/>
        </w:rPr>
        <w:t xml:space="preserve"> </w:t>
      </w:r>
      <w:r w:rsidR="002571FA">
        <w:rPr>
          <w:szCs w:val="22"/>
        </w:rPr>
        <w:t xml:space="preserve">jejím </w:t>
      </w:r>
      <w:r>
        <w:rPr>
          <w:szCs w:val="22"/>
        </w:rPr>
        <w:t>jménem</w:t>
      </w:r>
      <w:r w:rsidR="00C47361">
        <w:rPr>
          <w:szCs w:val="22"/>
        </w:rPr>
        <w:t xml:space="preserve"> a</w:t>
      </w:r>
      <w:r w:rsidR="00A664B0">
        <w:rPr>
          <w:szCs w:val="22"/>
        </w:rPr>
        <w:t> </w:t>
      </w:r>
      <w:r>
        <w:rPr>
          <w:szCs w:val="22"/>
        </w:rPr>
        <w:t>příjmením</w:t>
      </w:r>
      <w:r w:rsidR="002571FA">
        <w:rPr>
          <w:szCs w:val="22"/>
        </w:rPr>
        <w:t>.</w:t>
      </w:r>
    </w:p>
    <w:p w:rsidR="00E56359" w:rsidRDefault="00C47361" w:rsidP="00151E1B">
      <w:pPr>
        <w:pStyle w:val="Zkladntext3"/>
        <w:spacing w:before="0"/>
        <w:rPr>
          <w:szCs w:val="22"/>
        </w:rPr>
      </w:pPr>
      <w:r>
        <w:rPr>
          <w:szCs w:val="22"/>
        </w:rPr>
        <w:t xml:space="preserve">Namísto firmy </w:t>
      </w:r>
      <w:r w:rsidR="005F6078">
        <w:rPr>
          <w:szCs w:val="22"/>
        </w:rPr>
        <w:t>„</w:t>
      </w:r>
      <w:r w:rsidR="00A664B0">
        <w:rPr>
          <w:i/>
          <w:szCs w:val="22"/>
        </w:rPr>
        <w:t>RRR</w:t>
      </w:r>
      <w:r w:rsidRPr="00C47361">
        <w:rPr>
          <w:i/>
          <w:szCs w:val="22"/>
        </w:rPr>
        <w:t>“</w:t>
      </w:r>
      <w:r>
        <w:rPr>
          <w:szCs w:val="22"/>
        </w:rPr>
        <w:t xml:space="preserve"> měl být v Evidenci např. u</w:t>
      </w:r>
      <w:r w:rsidR="00E56359">
        <w:rPr>
          <w:szCs w:val="22"/>
        </w:rPr>
        <w:t xml:space="preserve"> předmětného plánu č.</w:t>
      </w:r>
      <w:r>
        <w:rPr>
          <w:szCs w:val="22"/>
        </w:rPr>
        <w:t xml:space="preserve"> </w:t>
      </w:r>
      <w:r w:rsidR="00715B76">
        <w:rPr>
          <w:szCs w:val="22"/>
        </w:rPr>
        <w:t>xxx/2014</w:t>
      </w:r>
      <w:r w:rsidR="00A664B0">
        <w:rPr>
          <w:szCs w:val="22"/>
        </w:rPr>
        <w:t xml:space="preserve"> </w:t>
      </w:r>
      <w:r>
        <w:rPr>
          <w:szCs w:val="22"/>
        </w:rPr>
        <w:t xml:space="preserve">k.ú. </w:t>
      </w:r>
      <w:r w:rsidR="00715B76">
        <w:rPr>
          <w:szCs w:val="22"/>
        </w:rPr>
        <w:t>D.M.</w:t>
      </w:r>
      <w:r>
        <w:rPr>
          <w:szCs w:val="22"/>
        </w:rPr>
        <w:t xml:space="preserve"> (č.</w:t>
      </w:r>
      <w:r w:rsidR="00A664B0">
        <w:rPr>
          <w:szCs w:val="22"/>
        </w:rPr>
        <w:t> </w:t>
      </w:r>
      <w:r>
        <w:rPr>
          <w:szCs w:val="22"/>
        </w:rPr>
        <w:t xml:space="preserve">ověření 275) </w:t>
      </w:r>
      <w:r w:rsidR="00E56359">
        <w:rPr>
          <w:szCs w:val="22"/>
        </w:rPr>
        <w:t>uveden: Ing. F</w:t>
      </w:r>
      <w:r w:rsidR="00A664B0">
        <w:rPr>
          <w:szCs w:val="22"/>
        </w:rPr>
        <w:t>.</w:t>
      </w:r>
      <w:r w:rsidR="00E56359">
        <w:rPr>
          <w:szCs w:val="22"/>
        </w:rPr>
        <w:t>R.</w:t>
      </w:r>
      <w:r>
        <w:rPr>
          <w:szCs w:val="22"/>
        </w:rPr>
        <w:t xml:space="preserve"> U geometrického plánu č. </w:t>
      </w:r>
      <w:r w:rsidR="00A664B0">
        <w:rPr>
          <w:szCs w:val="22"/>
        </w:rPr>
        <w:t>xxx</w:t>
      </w:r>
      <w:r>
        <w:rPr>
          <w:szCs w:val="22"/>
        </w:rPr>
        <w:t xml:space="preserve">/2014 k.ú. </w:t>
      </w:r>
      <w:r w:rsidR="00A664B0">
        <w:rPr>
          <w:szCs w:val="22"/>
        </w:rPr>
        <w:t xml:space="preserve">xxx </w:t>
      </w:r>
      <w:r>
        <w:rPr>
          <w:szCs w:val="22"/>
        </w:rPr>
        <w:t>(č. ověření 113) měli být uvedeni: Ing. F</w:t>
      </w:r>
      <w:r w:rsidR="00A664B0">
        <w:rPr>
          <w:szCs w:val="22"/>
        </w:rPr>
        <w:t>.</w:t>
      </w:r>
      <w:r>
        <w:rPr>
          <w:szCs w:val="22"/>
        </w:rPr>
        <w:t>R</w:t>
      </w:r>
      <w:r w:rsidR="00A664B0">
        <w:rPr>
          <w:szCs w:val="22"/>
        </w:rPr>
        <w:t>.</w:t>
      </w:r>
      <w:r>
        <w:rPr>
          <w:szCs w:val="22"/>
        </w:rPr>
        <w:t xml:space="preserve"> a Ing. P</w:t>
      </w:r>
      <w:r w:rsidR="00A664B0">
        <w:rPr>
          <w:szCs w:val="22"/>
        </w:rPr>
        <w:t>.</w:t>
      </w:r>
      <w:r>
        <w:rPr>
          <w:szCs w:val="22"/>
        </w:rPr>
        <w:t>V</w:t>
      </w:r>
      <w:r w:rsidR="00A664B0">
        <w:rPr>
          <w:szCs w:val="22"/>
        </w:rPr>
        <w:t>.</w:t>
      </w:r>
    </w:p>
    <w:p w:rsidR="0058105D" w:rsidRDefault="00C47361" w:rsidP="00151E1B">
      <w:pPr>
        <w:pStyle w:val="Zkladntext3"/>
        <w:spacing w:before="0"/>
        <w:rPr>
          <w:szCs w:val="22"/>
        </w:rPr>
      </w:pPr>
      <w:r>
        <w:rPr>
          <w:szCs w:val="22"/>
        </w:rPr>
        <w:t xml:space="preserve">Namísto firmy </w:t>
      </w:r>
      <w:r w:rsidRPr="00C47361">
        <w:rPr>
          <w:i/>
          <w:szCs w:val="22"/>
        </w:rPr>
        <w:t>„</w:t>
      </w:r>
      <w:r w:rsidR="00A664B0">
        <w:rPr>
          <w:i/>
          <w:szCs w:val="22"/>
        </w:rPr>
        <w:t>SSS</w:t>
      </w:r>
      <w:r w:rsidRPr="00C47361">
        <w:rPr>
          <w:i/>
          <w:szCs w:val="22"/>
        </w:rPr>
        <w:t>“</w:t>
      </w:r>
      <w:r>
        <w:rPr>
          <w:szCs w:val="22"/>
        </w:rPr>
        <w:t xml:space="preserve"> </w:t>
      </w:r>
      <w:r w:rsidR="00052A5A">
        <w:rPr>
          <w:szCs w:val="22"/>
        </w:rPr>
        <w:t xml:space="preserve">(tj. </w:t>
      </w:r>
      <w:r w:rsidR="00A664B0">
        <w:rPr>
          <w:szCs w:val="22"/>
        </w:rPr>
        <w:t>SSS</w:t>
      </w:r>
      <w:r w:rsidR="00052A5A">
        <w:rPr>
          <w:szCs w:val="22"/>
        </w:rPr>
        <w:t xml:space="preserve"> spol. s r.o., IČ</w:t>
      </w:r>
      <w:r w:rsidR="006E7F6C">
        <w:rPr>
          <w:szCs w:val="22"/>
        </w:rPr>
        <w:t>O</w:t>
      </w:r>
      <w:r w:rsidR="00052A5A">
        <w:rPr>
          <w:szCs w:val="22"/>
        </w:rPr>
        <w:t xml:space="preserve">: </w:t>
      </w:r>
      <w:r w:rsidR="00A664B0">
        <w:rPr>
          <w:szCs w:val="22"/>
        </w:rPr>
        <w:t>xxx</w:t>
      </w:r>
      <w:r w:rsidR="00052A5A">
        <w:rPr>
          <w:szCs w:val="22"/>
        </w:rPr>
        <w:t xml:space="preserve">, </w:t>
      </w:r>
      <w:r w:rsidR="00A664B0">
        <w:rPr>
          <w:szCs w:val="22"/>
        </w:rPr>
        <w:t>se sídlem xxxx</w:t>
      </w:r>
      <w:r w:rsidR="00052A5A">
        <w:rPr>
          <w:szCs w:val="22"/>
        </w:rPr>
        <w:t xml:space="preserve">) </w:t>
      </w:r>
      <w:r>
        <w:rPr>
          <w:szCs w:val="22"/>
        </w:rPr>
        <w:t>měl být v Evidenci např. u</w:t>
      </w:r>
      <w:r w:rsidR="00A664B0">
        <w:rPr>
          <w:szCs w:val="22"/>
        </w:rPr>
        <w:t> </w:t>
      </w:r>
      <w:r>
        <w:rPr>
          <w:szCs w:val="22"/>
        </w:rPr>
        <w:t xml:space="preserve">geometrického plánu č. </w:t>
      </w:r>
      <w:r w:rsidR="00A664B0">
        <w:rPr>
          <w:szCs w:val="22"/>
        </w:rPr>
        <w:t>xxx</w:t>
      </w:r>
      <w:r>
        <w:rPr>
          <w:szCs w:val="22"/>
        </w:rPr>
        <w:t xml:space="preserve">/2014 k.ú. </w:t>
      </w:r>
      <w:r w:rsidR="00A664B0">
        <w:rPr>
          <w:szCs w:val="22"/>
        </w:rPr>
        <w:t>xxx</w:t>
      </w:r>
      <w:r>
        <w:rPr>
          <w:szCs w:val="22"/>
        </w:rPr>
        <w:t xml:space="preserve"> (č. ověření 291) uveden: Ing. D</w:t>
      </w:r>
      <w:r w:rsidR="00A664B0">
        <w:rPr>
          <w:szCs w:val="22"/>
        </w:rPr>
        <w:t>.</w:t>
      </w:r>
      <w:r>
        <w:rPr>
          <w:szCs w:val="22"/>
        </w:rPr>
        <w:t>T</w:t>
      </w:r>
      <w:r w:rsidR="00A664B0">
        <w:rPr>
          <w:szCs w:val="22"/>
        </w:rPr>
        <w:t>.</w:t>
      </w:r>
      <w:r w:rsidR="0058105D">
        <w:rPr>
          <w:szCs w:val="22"/>
        </w:rPr>
        <w:t xml:space="preserve"> V případě geometrického plánu č. </w:t>
      </w:r>
      <w:r w:rsidR="00A664B0">
        <w:rPr>
          <w:szCs w:val="22"/>
        </w:rPr>
        <w:t>xxx</w:t>
      </w:r>
      <w:r w:rsidR="0058105D">
        <w:rPr>
          <w:szCs w:val="22"/>
        </w:rPr>
        <w:t xml:space="preserve">/2014 k.ú. </w:t>
      </w:r>
      <w:r w:rsidR="00A664B0">
        <w:rPr>
          <w:szCs w:val="22"/>
        </w:rPr>
        <w:t>xxx</w:t>
      </w:r>
      <w:r w:rsidR="00CF42FC">
        <w:rPr>
          <w:szCs w:val="22"/>
        </w:rPr>
        <w:t xml:space="preserve"> </w:t>
      </w:r>
      <w:r w:rsidR="0058105D">
        <w:rPr>
          <w:szCs w:val="22"/>
        </w:rPr>
        <w:t xml:space="preserve">(č. ověření 263) ZKI v Opavě zjistil, že v popisovém poli souvisejícího ZPMZ č. </w:t>
      </w:r>
      <w:r w:rsidR="00A664B0">
        <w:rPr>
          <w:szCs w:val="22"/>
        </w:rPr>
        <w:t>aaa</w:t>
      </w:r>
      <w:r w:rsidR="0058105D">
        <w:rPr>
          <w:szCs w:val="22"/>
        </w:rPr>
        <w:t xml:space="preserve"> není uvedena žádná odborně způsobilá osoba.</w:t>
      </w:r>
    </w:p>
    <w:p w:rsidR="00C47361" w:rsidRPr="00D7424B" w:rsidRDefault="00D7424B" w:rsidP="00151E1B">
      <w:pPr>
        <w:pStyle w:val="Zkladntext3"/>
        <w:spacing w:before="0"/>
        <w:rPr>
          <w:szCs w:val="22"/>
        </w:rPr>
      </w:pPr>
      <w:r>
        <w:rPr>
          <w:szCs w:val="22"/>
        </w:rPr>
        <w:t>V případě</w:t>
      </w:r>
      <w:r w:rsidR="0058105D">
        <w:rPr>
          <w:szCs w:val="22"/>
        </w:rPr>
        <w:t xml:space="preserve"> firmy </w:t>
      </w:r>
      <w:r w:rsidR="0058105D" w:rsidRPr="005E5636">
        <w:rPr>
          <w:i/>
          <w:szCs w:val="22"/>
        </w:rPr>
        <w:t>„</w:t>
      </w:r>
      <w:r w:rsidR="00A664B0">
        <w:rPr>
          <w:i/>
          <w:szCs w:val="22"/>
        </w:rPr>
        <w:t>TTT</w:t>
      </w:r>
      <w:r w:rsidR="0058105D" w:rsidRPr="005E5636">
        <w:rPr>
          <w:i/>
          <w:szCs w:val="22"/>
        </w:rPr>
        <w:t>“</w:t>
      </w:r>
      <w:r w:rsidR="0058105D">
        <w:rPr>
          <w:szCs w:val="22"/>
        </w:rPr>
        <w:t xml:space="preserve"> </w:t>
      </w:r>
      <w:r>
        <w:rPr>
          <w:szCs w:val="22"/>
        </w:rPr>
        <w:t>uvedené</w:t>
      </w:r>
      <w:r w:rsidR="0058105D">
        <w:rPr>
          <w:szCs w:val="22"/>
        </w:rPr>
        <w:t xml:space="preserve"> v Evidenci u </w:t>
      </w:r>
      <w:r>
        <w:rPr>
          <w:szCs w:val="22"/>
        </w:rPr>
        <w:t xml:space="preserve">ZPMZ č. </w:t>
      </w:r>
      <w:r w:rsidR="00A664B0">
        <w:rPr>
          <w:szCs w:val="22"/>
        </w:rPr>
        <w:t>bbb</w:t>
      </w:r>
      <w:r>
        <w:rPr>
          <w:szCs w:val="22"/>
        </w:rPr>
        <w:t xml:space="preserve"> k.ú. </w:t>
      </w:r>
      <w:r w:rsidR="00A664B0">
        <w:rPr>
          <w:szCs w:val="22"/>
        </w:rPr>
        <w:t>xxx</w:t>
      </w:r>
      <w:r>
        <w:rPr>
          <w:szCs w:val="22"/>
        </w:rPr>
        <w:t xml:space="preserve"> (č. ověření 264 s datem ověření 7.11.2014) ZKI v Opavě zjistil, že </w:t>
      </w:r>
      <w:r w:rsidR="00946D38">
        <w:rPr>
          <w:szCs w:val="22"/>
        </w:rPr>
        <w:t>se nejedná o firmu s výkonem zeměměřických činností. P</w:t>
      </w:r>
      <w:r>
        <w:rPr>
          <w:szCs w:val="22"/>
        </w:rPr>
        <w:t xml:space="preserve">ro příslušný </w:t>
      </w:r>
      <w:r w:rsidR="0058105D">
        <w:rPr>
          <w:szCs w:val="22"/>
        </w:rPr>
        <w:t>geometrick</w:t>
      </w:r>
      <w:r>
        <w:rPr>
          <w:szCs w:val="22"/>
        </w:rPr>
        <w:t>ý</w:t>
      </w:r>
      <w:r w:rsidR="0058105D">
        <w:rPr>
          <w:szCs w:val="22"/>
        </w:rPr>
        <w:t xml:space="preserve"> plán č. </w:t>
      </w:r>
      <w:r w:rsidR="00A664B0">
        <w:rPr>
          <w:szCs w:val="22"/>
        </w:rPr>
        <w:t>xxx</w:t>
      </w:r>
      <w:r w:rsidR="00BC5A53">
        <w:rPr>
          <w:szCs w:val="22"/>
        </w:rPr>
        <w:t xml:space="preserve">/2014 </w:t>
      </w:r>
      <w:r>
        <w:rPr>
          <w:szCs w:val="22"/>
        </w:rPr>
        <w:t xml:space="preserve">k.ú. </w:t>
      </w:r>
      <w:r w:rsidR="00A664B0">
        <w:rPr>
          <w:szCs w:val="22"/>
        </w:rPr>
        <w:t>xxx</w:t>
      </w:r>
      <w:r>
        <w:rPr>
          <w:szCs w:val="22"/>
        </w:rPr>
        <w:t xml:space="preserve"> byly vydány podklady pro měření dne 17.10.2014</w:t>
      </w:r>
      <w:r w:rsidR="00946D38">
        <w:rPr>
          <w:szCs w:val="22"/>
        </w:rPr>
        <w:t xml:space="preserve"> firmě </w:t>
      </w:r>
      <w:r w:rsidR="00946D38" w:rsidRPr="00552FDD">
        <w:rPr>
          <w:i/>
          <w:szCs w:val="22"/>
        </w:rPr>
        <w:t>„</w:t>
      </w:r>
      <w:r w:rsidR="00A664B0">
        <w:rPr>
          <w:i/>
          <w:szCs w:val="22"/>
        </w:rPr>
        <w:t>RRR</w:t>
      </w:r>
      <w:r w:rsidR="00946D38" w:rsidRPr="00552FDD">
        <w:rPr>
          <w:i/>
          <w:szCs w:val="22"/>
        </w:rPr>
        <w:t>“</w:t>
      </w:r>
      <w:r>
        <w:rPr>
          <w:szCs w:val="22"/>
        </w:rPr>
        <w:t xml:space="preserve">, </w:t>
      </w:r>
      <w:r w:rsidR="00946D38">
        <w:rPr>
          <w:szCs w:val="22"/>
        </w:rPr>
        <w:t xml:space="preserve">ve které byl </w:t>
      </w:r>
      <w:r>
        <w:rPr>
          <w:szCs w:val="22"/>
        </w:rPr>
        <w:t xml:space="preserve">citovaný plán </w:t>
      </w:r>
      <w:r w:rsidR="003A78C4">
        <w:rPr>
          <w:szCs w:val="22"/>
        </w:rPr>
        <w:t xml:space="preserve">vyhotoven </w:t>
      </w:r>
      <w:r>
        <w:rPr>
          <w:szCs w:val="22"/>
        </w:rPr>
        <w:t>odborně způsobilou osobou</w:t>
      </w:r>
      <w:r w:rsidR="003A78C4">
        <w:rPr>
          <w:szCs w:val="22"/>
        </w:rPr>
        <w:t>:</w:t>
      </w:r>
      <w:r>
        <w:rPr>
          <w:szCs w:val="22"/>
        </w:rPr>
        <w:t xml:space="preserve"> Ing. F</w:t>
      </w:r>
      <w:r w:rsidR="00A664B0">
        <w:rPr>
          <w:szCs w:val="22"/>
        </w:rPr>
        <w:t>.</w:t>
      </w:r>
      <w:r>
        <w:rPr>
          <w:szCs w:val="22"/>
        </w:rPr>
        <w:t>R</w:t>
      </w:r>
      <w:r w:rsidR="00A664B0">
        <w:rPr>
          <w:szCs w:val="22"/>
        </w:rPr>
        <w:t>.</w:t>
      </w:r>
      <w:r>
        <w:rPr>
          <w:szCs w:val="22"/>
        </w:rPr>
        <w:t xml:space="preserve"> a ověřen účastníkem řízení </w:t>
      </w:r>
      <w:r w:rsidR="005E5636">
        <w:rPr>
          <w:szCs w:val="22"/>
        </w:rPr>
        <w:t xml:space="preserve">až </w:t>
      </w:r>
      <w:r>
        <w:rPr>
          <w:szCs w:val="22"/>
        </w:rPr>
        <w:t xml:space="preserve">dne 16.6.2015 pod č. </w:t>
      </w:r>
      <w:r w:rsidR="00A664B0">
        <w:rPr>
          <w:szCs w:val="22"/>
        </w:rPr>
        <w:t>xxx</w:t>
      </w:r>
      <w:r>
        <w:rPr>
          <w:szCs w:val="22"/>
        </w:rPr>
        <w:t xml:space="preserve">/2015. </w:t>
      </w:r>
      <w:r w:rsidR="005E5636">
        <w:rPr>
          <w:szCs w:val="22"/>
        </w:rPr>
        <w:t xml:space="preserve">U ZPMZ č. </w:t>
      </w:r>
      <w:r w:rsidR="00A664B0">
        <w:rPr>
          <w:szCs w:val="22"/>
        </w:rPr>
        <w:t>ccc</w:t>
      </w:r>
      <w:r w:rsidR="005E5636">
        <w:rPr>
          <w:szCs w:val="22"/>
        </w:rPr>
        <w:t xml:space="preserve"> k.ú. </w:t>
      </w:r>
      <w:r w:rsidR="00A664B0">
        <w:rPr>
          <w:szCs w:val="22"/>
        </w:rPr>
        <w:t>xxx</w:t>
      </w:r>
      <w:r w:rsidR="005E5636">
        <w:rPr>
          <w:szCs w:val="22"/>
        </w:rPr>
        <w:t xml:space="preserve"> je zaevidováno pouze 1 řízení o potvrzování geometrických plánů č.</w:t>
      </w:r>
      <w:r w:rsidR="00A664B0">
        <w:rPr>
          <w:szCs w:val="22"/>
        </w:rPr>
        <w:t> </w:t>
      </w:r>
      <w:r w:rsidR="005E5636">
        <w:rPr>
          <w:szCs w:val="22"/>
        </w:rPr>
        <w:t>PGP-</w:t>
      </w:r>
      <w:r w:rsidR="00A664B0">
        <w:rPr>
          <w:szCs w:val="22"/>
        </w:rPr>
        <w:t>xxx</w:t>
      </w:r>
      <w:r w:rsidR="005E5636">
        <w:rPr>
          <w:szCs w:val="22"/>
        </w:rPr>
        <w:t>/2015-</w:t>
      </w:r>
      <w:r w:rsidR="00A664B0">
        <w:rPr>
          <w:szCs w:val="22"/>
        </w:rPr>
        <w:t>xxx</w:t>
      </w:r>
      <w:r w:rsidR="005E5636">
        <w:rPr>
          <w:szCs w:val="22"/>
        </w:rPr>
        <w:t xml:space="preserve">. Jako vlastník změnou dotčeného pozemku parc.č. </w:t>
      </w:r>
      <w:r w:rsidR="00A664B0">
        <w:rPr>
          <w:szCs w:val="22"/>
        </w:rPr>
        <w:t>xxx</w:t>
      </w:r>
      <w:r w:rsidR="005E5636">
        <w:rPr>
          <w:szCs w:val="22"/>
        </w:rPr>
        <w:t xml:space="preserve"> je v katastru evidována paní Ing. B</w:t>
      </w:r>
      <w:r w:rsidR="00A664B0">
        <w:rPr>
          <w:szCs w:val="22"/>
        </w:rPr>
        <w:t>.</w:t>
      </w:r>
      <w:r w:rsidR="005E5636">
        <w:rPr>
          <w:szCs w:val="22"/>
        </w:rPr>
        <w:t>K</w:t>
      </w:r>
      <w:r w:rsidR="00A664B0">
        <w:rPr>
          <w:szCs w:val="22"/>
        </w:rPr>
        <w:t>.</w:t>
      </w:r>
      <w:r>
        <w:rPr>
          <w:szCs w:val="22"/>
        </w:rPr>
        <w:t xml:space="preserve"> </w:t>
      </w:r>
    </w:p>
    <w:p w:rsidR="0058105D" w:rsidRDefault="0058105D" w:rsidP="00151E1B">
      <w:pPr>
        <w:pStyle w:val="Zkladntext3"/>
        <w:spacing w:before="0"/>
        <w:rPr>
          <w:szCs w:val="22"/>
        </w:rPr>
      </w:pPr>
      <w:r>
        <w:rPr>
          <w:szCs w:val="22"/>
        </w:rPr>
        <w:t xml:space="preserve">Namísto firmy </w:t>
      </w:r>
      <w:r w:rsidRPr="00446ACF">
        <w:rPr>
          <w:i/>
          <w:szCs w:val="22"/>
        </w:rPr>
        <w:t>„</w:t>
      </w:r>
      <w:r w:rsidR="00D823AB">
        <w:rPr>
          <w:i/>
          <w:szCs w:val="22"/>
        </w:rPr>
        <w:t>UUU</w:t>
      </w:r>
      <w:r w:rsidRPr="00446ACF">
        <w:rPr>
          <w:i/>
          <w:szCs w:val="22"/>
        </w:rPr>
        <w:t>“</w:t>
      </w:r>
      <w:r>
        <w:rPr>
          <w:szCs w:val="22"/>
        </w:rPr>
        <w:t xml:space="preserve"> (tj. M</w:t>
      </w:r>
      <w:r w:rsidR="00D823AB">
        <w:rPr>
          <w:szCs w:val="22"/>
        </w:rPr>
        <w:t>.S.</w:t>
      </w:r>
      <w:r>
        <w:rPr>
          <w:szCs w:val="22"/>
        </w:rPr>
        <w:t>, IČ</w:t>
      </w:r>
      <w:r w:rsidR="006E7F6C">
        <w:rPr>
          <w:szCs w:val="22"/>
        </w:rPr>
        <w:t>O</w:t>
      </w:r>
      <w:r>
        <w:rPr>
          <w:szCs w:val="22"/>
        </w:rPr>
        <w:t xml:space="preserve">: </w:t>
      </w:r>
      <w:r w:rsidR="00D823AB">
        <w:rPr>
          <w:szCs w:val="22"/>
        </w:rPr>
        <w:t>xxx</w:t>
      </w:r>
      <w:r w:rsidR="00052A5A">
        <w:rPr>
          <w:szCs w:val="22"/>
        </w:rPr>
        <w:t xml:space="preserve">, </w:t>
      </w:r>
      <w:r w:rsidR="00D823AB">
        <w:rPr>
          <w:szCs w:val="22"/>
        </w:rPr>
        <w:t>se sídlem xxx</w:t>
      </w:r>
      <w:r w:rsidR="00052A5A">
        <w:rPr>
          <w:szCs w:val="22"/>
        </w:rPr>
        <w:t xml:space="preserve">) měla být v Evidenci např. </w:t>
      </w:r>
      <w:r w:rsidR="005F38F1">
        <w:rPr>
          <w:szCs w:val="22"/>
        </w:rPr>
        <w:t>u</w:t>
      </w:r>
      <w:r w:rsidR="00D823AB">
        <w:rPr>
          <w:szCs w:val="22"/>
        </w:rPr>
        <w:t> </w:t>
      </w:r>
      <w:r w:rsidR="005F38F1">
        <w:rPr>
          <w:szCs w:val="22"/>
        </w:rPr>
        <w:t xml:space="preserve">geometrických plánů č. </w:t>
      </w:r>
      <w:r w:rsidR="00D823AB">
        <w:rPr>
          <w:szCs w:val="22"/>
        </w:rPr>
        <w:t>xxx</w:t>
      </w:r>
      <w:r w:rsidR="005F38F1">
        <w:rPr>
          <w:szCs w:val="22"/>
        </w:rPr>
        <w:t xml:space="preserve">/2014 (č. ověření 315) a č. </w:t>
      </w:r>
      <w:r w:rsidR="00D823AB">
        <w:rPr>
          <w:szCs w:val="22"/>
        </w:rPr>
        <w:t>yyy</w:t>
      </w:r>
      <w:r w:rsidR="005F38F1">
        <w:rPr>
          <w:szCs w:val="22"/>
        </w:rPr>
        <w:t xml:space="preserve">/2014 (č. ověření 316) k.ú. </w:t>
      </w:r>
      <w:r w:rsidR="00D823AB">
        <w:rPr>
          <w:szCs w:val="22"/>
        </w:rPr>
        <w:t>xxx</w:t>
      </w:r>
      <w:r w:rsidR="005F38F1">
        <w:rPr>
          <w:szCs w:val="22"/>
        </w:rPr>
        <w:t xml:space="preserve"> uvedena: M</w:t>
      </w:r>
      <w:r w:rsidR="00D823AB">
        <w:rPr>
          <w:szCs w:val="22"/>
        </w:rPr>
        <w:t>.</w:t>
      </w:r>
      <w:r w:rsidR="005F38F1">
        <w:rPr>
          <w:szCs w:val="22"/>
        </w:rPr>
        <w:t>S</w:t>
      </w:r>
      <w:r w:rsidR="00D823AB">
        <w:rPr>
          <w:szCs w:val="22"/>
        </w:rPr>
        <w:t>.</w:t>
      </w:r>
      <w:r w:rsidR="005F38F1">
        <w:rPr>
          <w:szCs w:val="22"/>
        </w:rPr>
        <w:t xml:space="preserve"> </w:t>
      </w:r>
    </w:p>
    <w:p w:rsidR="000542D6" w:rsidRDefault="000542D6" w:rsidP="00151E1B">
      <w:pPr>
        <w:pStyle w:val="Zkladntext3"/>
        <w:spacing w:before="0"/>
        <w:rPr>
          <w:szCs w:val="22"/>
        </w:rPr>
      </w:pPr>
      <w:r>
        <w:rPr>
          <w:szCs w:val="22"/>
        </w:rPr>
        <w:t xml:space="preserve">Namísto firmy </w:t>
      </w:r>
      <w:r w:rsidRPr="00446ACF">
        <w:rPr>
          <w:i/>
          <w:szCs w:val="22"/>
        </w:rPr>
        <w:t>„</w:t>
      </w:r>
      <w:r w:rsidR="00D823AB">
        <w:rPr>
          <w:i/>
          <w:szCs w:val="22"/>
        </w:rPr>
        <w:t>VVV</w:t>
      </w:r>
      <w:r w:rsidRPr="00446ACF">
        <w:rPr>
          <w:i/>
          <w:szCs w:val="22"/>
        </w:rPr>
        <w:t>“</w:t>
      </w:r>
      <w:r>
        <w:rPr>
          <w:szCs w:val="22"/>
        </w:rPr>
        <w:t xml:space="preserve"> (tj. Ing. D</w:t>
      </w:r>
      <w:r w:rsidR="00D823AB">
        <w:rPr>
          <w:szCs w:val="22"/>
        </w:rPr>
        <w:t>.</w:t>
      </w:r>
      <w:r>
        <w:rPr>
          <w:szCs w:val="22"/>
        </w:rPr>
        <w:t>S</w:t>
      </w:r>
      <w:r w:rsidR="00D823AB">
        <w:rPr>
          <w:szCs w:val="22"/>
        </w:rPr>
        <w:t>.</w:t>
      </w:r>
      <w:r>
        <w:rPr>
          <w:szCs w:val="22"/>
        </w:rPr>
        <w:t>, IČ</w:t>
      </w:r>
      <w:r w:rsidR="006E7F6C">
        <w:rPr>
          <w:szCs w:val="22"/>
        </w:rPr>
        <w:t>O</w:t>
      </w:r>
      <w:r>
        <w:rPr>
          <w:szCs w:val="22"/>
        </w:rPr>
        <w:t xml:space="preserve">: </w:t>
      </w:r>
      <w:r w:rsidR="00D823AB">
        <w:rPr>
          <w:szCs w:val="22"/>
        </w:rPr>
        <w:t>xxx</w:t>
      </w:r>
      <w:r>
        <w:rPr>
          <w:szCs w:val="22"/>
        </w:rPr>
        <w:t xml:space="preserve">, </w:t>
      </w:r>
      <w:r w:rsidR="00D823AB">
        <w:rPr>
          <w:szCs w:val="22"/>
        </w:rPr>
        <w:t>se sídlem xxx)</w:t>
      </w:r>
      <w:r>
        <w:rPr>
          <w:szCs w:val="22"/>
        </w:rPr>
        <w:t xml:space="preserve"> měl být v Evidenci např. u</w:t>
      </w:r>
      <w:r w:rsidR="00D823AB">
        <w:rPr>
          <w:szCs w:val="22"/>
        </w:rPr>
        <w:t> </w:t>
      </w:r>
      <w:r>
        <w:rPr>
          <w:szCs w:val="22"/>
        </w:rPr>
        <w:t xml:space="preserve">geometrických plánů č. </w:t>
      </w:r>
      <w:r w:rsidR="00D823AB">
        <w:rPr>
          <w:szCs w:val="22"/>
        </w:rPr>
        <w:t>xxx</w:t>
      </w:r>
      <w:r>
        <w:rPr>
          <w:szCs w:val="22"/>
        </w:rPr>
        <w:t xml:space="preserve">/2014 k.ú. </w:t>
      </w:r>
      <w:r w:rsidR="00D823AB">
        <w:rPr>
          <w:szCs w:val="22"/>
        </w:rPr>
        <w:t>xxx</w:t>
      </w:r>
      <w:r>
        <w:rPr>
          <w:szCs w:val="22"/>
        </w:rPr>
        <w:t xml:space="preserve"> (č. ověření 106 s datem ověření 13.12.2014) a</w:t>
      </w:r>
      <w:r w:rsidR="00D823AB">
        <w:rPr>
          <w:szCs w:val="22"/>
        </w:rPr>
        <w:t> </w:t>
      </w:r>
      <w:r>
        <w:rPr>
          <w:szCs w:val="22"/>
        </w:rPr>
        <w:t>č.</w:t>
      </w:r>
      <w:r w:rsidR="00D823AB">
        <w:rPr>
          <w:szCs w:val="22"/>
        </w:rPr>
        <w:t> yyy</w:t>
      </w:r>
      <w:r>
        <w:rPr>
          <w:szCs w:val="22"/>
        </w:rPr>
        <w:t>/2014 k.ú.</w:t>
      </w:r>
      <w:r w:rsidR="009A7C82">
        <w:rPr>
          <w:szCs w:val="22"/>
        </w:rPr>
        <w:t xml:space="preserve"> </w:t>
      </w:r>
      <w:r w:rsidR="00D823AB">
        <w:rPr>
          <w:szCs w:val="22"/>
        </w:rPr>
        <w:t>xxx</w:t>
      </w:r>
      <w:r>
        <w:rPr>
          <w:szCs w:val="22"/>
        </w:rPr>
        <w:t xml:space="preserve"> (č. ověření 259 s datem ověření 5.11.2014) uveden: Ing. D</w:t>
      </w:r>
      <w:r w:rsidR="00D823AB">
        <w:rPr>
          <w:szCs w:val="22"/>
        </w:rPr>
        <w:t>.</w:t>
      </w:r>
      <w:r>
        <w:rPr>
          <w:szCs w:val="22"/>
        </w:rPr>
        <w:t>S</w:t>
      </w:r>
      <w:r w:rsidR="00D823AB">
        <w:rPr>
          <w:szCs w:val="22"/>
        </w:rPr>
        <w:t>.</w:t>
      </w:r>
    </w:p>
    <w:p w:rsidR="00624957" w:rsidRDefault="00624957" w:rsidP="00151E1B">
      <w:pPr>
        <w:pStyle w:val="Zkladntext3"/>
        <w:spacing w:before="0"/>
        <w:rPr>
          <w:szCs w:val="22"/>
        </w:rPr>
      </w:pPr>
      <w:r>
        <w:rPr>
          <w:szCs w:val="22"/>
        </w:rPr>
        <w:t xml:space="preserve">Namísto firmy </w:t>
      </w:r>
      <w:r w:rsidRPr="00B106F0">
        <w:rPr>
          <w:i/>
          <w:szCs w:val="22"/>
        </w:rPr>
        <w:t>„</w:t>
      </w:r>
      <w:r w:rsidR="00D823AB">
        <w:rPr>
          <w:i/>
          <w:szCs w:val="22"/>
        </w:rPr>
        <w:t>ZZZ</w:t>
      </w:r>
      <w:r w:rsidRPr="00B106F0">
        <w:rPr>
          <w:i/>
          <w:szCs w:val="22"/>
        </w:rPr>
        <w:t>“</w:t>
      </w:r>
      <w:r>
        <w:rPr>
          <w:szCs w:val="22"/>
        </w:rPr>
        <w:t xml:space="preserve"> </w:t>
      </w:r>
      <w:r w:rsidR="009A1D62">
        <w:rPr>
          <w:szCs w:val="22"/>
        </w:rPr>
        <w:t>(tj. V</w:t>
      </w:r>
      <w:r w:rsidR="00D823AB">
        <w:rPr>
          <w:szCs w:val="22"/>
        </w:rPr>
        <w:t>.</w:t>
      </w:r>
      <w:r w:rsidR="009A1D62">
        <w:rPr>
          <w:szCs w:val="22"/>
        </w:rPr>
        <w:t>S</w:t>
      </w:r>
      <w:r w:rsidR="00D823AB">
        <w:rPr>
          <w:szCs w:val="22"/>
        </w:rPr>
        <w:t>.</w:t>
      </w:r>
      <w:r w:rsidR="009A1D62">
        <w:rPr>
          <w:szCs w:val="22"/>
        </w:rPr>
        <w:t>, IČO:</w:t>
      </w:r>
      <w:r w:rsidR="00552FDD">
        <w:rPr>
          <w:szCs w:val="22"/>
        </w:rPr>
        <w:t xml:space="preserve"> </w:t>
      </w:r>
      <w:r w:rsidR="00D823AB">
        <w:rPr>
          <w:szCs w:val="22"/>
        </w:rPr>
        <w:t>xxx</w:t>
      </w:r>
      <w:r w:rsidR="009A1D62">
        <w:rPr>
          <w:szCs w:val="22"/>
        </w:rPr>
        <w:t xml:space="preserve">, </w:t>
      </w:r>
      <w:r w:rsidR="00D823AB">
        <w:rPr>
          <w:szCs w:val="22"/>
        </w:rPr>
        <w:t>se sídlem xxx</w:t>
      </w:r>
      <w:r w:rsidR="009A1D62">
        <w:rPr>
          <w:szCs w:val="22"/>
        </w:rPr>
        <w:t>) měli být v Evidenci např. u</w:t>
      </w:r>
      <w:r w:rsidR="00D823AB">
        <w:rPr>
          <w:szCs w:val="22"/>
        </w:rPr>
        <w:t> </w:t>
      </w:r>
      <w:r w:rsidR="009A1D62">
        <w:rPr>
          <w:szCs w:val="22"/>
        </w:rPr>
        <w:t xml:space="preserve">geometrického plánu č. </w:t>
      </w:r>
      <w:r w:rsidR="00D823AB">
        <w:rPr>
          <w:szCs w:val="22"/>
        </w:rPr>
        <w:t>xxx</w:t>
      </w:r>
      <w:r w:rsidR="009A1D62">
        <w:rPr>
          <w:szCs w:val="22"/>
        </w:rPr>
        <w:t xml:space="preserve">/2014 k.ú. </w:t>
      </w:r>
      <w:r w:rsidR="00D823AB">
        <w:rPr>
          <w:szCs w:val="22"/>
        </w:rPr>
        <w:t>xxx</w:t>
      </w:r>
      <w:r w:rsidR="00552FDD">
        <w:rPr>
          <w:szCs w:val="22"/>
        </w:rPr>
        <w:t xml:space="preserve"> </w:t>
      </w:r>
      <w:r w:rsidR="009A1D62">
        <w:rPr>
          <w:szCs w:val="22"/>
        </w:rPr>
        <w:t>(č. ověření 25) uvedeni Ing. F</w:t>
      </w:r>
      <w:r w:rsidR="00D823AB">
        <w:rPr>
          <w:szCs w:val="22"/>
        </w:rPr>
        <w:t>.</w:t>
      </w:r>
      <w:r w:rsidR="009A1D62">
        <w:rPr>
          <w:szCs w:val="22"/>
        </w:rPr>
        <w:t>R</w:t>
      </w:r>
      <w:r w:rsidR="00D823AB">
        <w:rPr>
          <w:szCs w:val="22"/>
        </w:rPr>
        <w:t>.</w:t>
      </w:r>
      <w:r w:rsidR="009A1D62">
        <w:rPr>
          <w:szCs w:val="22"/>
        </w:rPr>
        <w:t xml:space="preserve"> a V</w:t>
      </w:r>
      <w:r w:rsidR="00D823AB">
        <w:rPr>
          <w:szCs w:val="22"/>
        </w:rPr>
        <w:t>.</w:t>
      </w:r>
      <w:r w:rsidR="009A1D62">
        <w:rPr>
          <w:szCs w:val="22"/>
        </w:rPr>
        <w:t>S</w:t>
      </w:r>
      <w:r w:rsidR="00D823AB">
        <w:rPr>
          <w:szCs w:val="22"/>
        </w:rPr>
        <w:t>.</w:t>
      </w:r>
      <w:r w:rsidR="009A1D62">
        <w:rPr>
          <w:szCs w:val="22"/>
        </w:rPr>
        <w:t xml:space="preserve"> V případě geometrického plánu č. </w:t>
      </w:r>
      <w:r w:rsidR="00D823AB">
        <w:rPr>
          <w:szCs w:val="22"/>
        </w:rPr>
        <w:t>yyy</w:t>
      </w:r>
      <w:r w:rsidR="009A1D62">
        <w:rPr>
          <w:szCs w:val="22"/>
        </w:rPr>
        <w:t xml:space="preserve">/2014 k.ú. </w:t>
      </w:r>
      <w:r w:rsidR="00D823AB">
        <w:rPr>
          <w:szCs w:val="22"/>
        </w:rPr>
        <w:t>xxx</w:t>
      </w:r>
      <w:r w:rsidR="009A1D62">
        <w:rPr>
          <w:szCs w:val="22"/>
        </w:rPr>
        <w:t xml:space="preserve"> (č. ověření 113 s datem ověření 10.6.2014), který byl </w:t>
      </w:r>
      <w:r w:rsidR="00552FDD">
        <w:rPr>
          <w:szCs w:val="22"/>
        </w:rPr>
        <w:t>po</w:t>
      </w:r>
      <w:r w:rsidR="009A1D62">
        <w:rPr>
          <w:szCs w:val="22"/>
        </w:rPr>
        <w:t xml:space="preserve">dle Evidence vyhotoven ve firmě </w:t>
      </w:r>
      <w:r w:rsidR="009A1D62" w:rsidRPr="00552FDD">
        <w:rPr>
          <w:i/>
          <w:szCs w:val="22"/>
        </w:rPr>
        <w:t>„</w:t>
      </w:r>
      <w:r w:rsidR="00D823AB">
        <w:rPr>
          <w:i/>
          <w:szCs w:val="22"/>
        </w:rPr>
        <w:t>ZZZ</w:t>
      </w:r>
      <w:r w:rsidR="009A1D62" w:rsidRPr="00552FDD">
        <w:rPr>
          <w:i/>
          <w:szCs w:val="22"/>
        </w:rPr>
        <w:t>“</w:t>
      </w:r>
      <w:r w:rsidR="009A1D62">
        <w:rPr>
          <w:szCs w:val="22"/>
        </w:rPr>
        <w:t xml:space="preserve">, ZKI v Opavě zjistil, že byl vyhotoven ve firmě </w:t>
      </w:r>
      <w:r w:rsidR="00552FDD">
        <w:rPr>
          <w:szCs w:val="22"/>
        </w:rPr>
        <w:t xml:space="preserve">  </w:t>
      </w:r>
      <w:r w:rsidR="00552FDD" w:rsidRPr="00552FDD">
        <w:rPr>
          <w:i/>
          <w:szCs w:val="22"/>
        </w:rPr>
        <w:t>„</w:t>
      </w:r>
      <w:r w:rsidR="00D823AB">
        <w:rPr>
          <w:i/>
          <w:szCs w:val="22"/>
        </w:rPr>
        <w:t>QQQ</w:t>
      </w:r>
      <w:r w:rsidR="009A1D62" w:rsidRPr="00552FDD">
        <w:rPr>
          <w:i/>
          <w:szCs w:val="22"/>
        </w:rPr>
        <w:t>“</w:t>
      </w:r>
      <w:r w:rsidR="005E5636">
        <w:rPr>
          <w:i/>
          <w:szCs w:val="22"/>
        </w:rPr>
        <w:t xml:space="preserve"> </w:t>
      </w:r>
      <w:r w:rsidR="005E5636">
        <w:rPr>
          <w:szCs w:val="22"/>
        </w:rPr>
        <w:t>(odborně způsobilými osobami Ing. F</w:t>
      </w:r>
      <w:r w:rsidR="00D823AB">
        <w:rPr>
          <w:szCs w:val="22"/>
        </w:rPr>
        <w:t>.</w:t>
      </w:r>
      <w:r w:rsidR="005E5636">
        <w:rPr>
          <w:szCs w:val="22"/>
        </w:rPr>
        <w:t>R</w:t>
      </w:r>
      <w:r w:rsidR="00D823AB">
        <w:rPr>
          <w:szCs w:val="22"/>
        </w:rPr>
        <w:t>.</w:t>
      </w:r>
      <w:r w:rsidR="00FB1BA2">
        <w:rPr>
          <w:szCs w:val="22"/>
        </w:rPr>
        <w:t xml:space="preserve"> </w:t>
      </w:r>
      <w:r w:rsidR="005E5636">
        <w:rPr>
          <w:szCs w:val="22"/>
        </w:rPr>
        <w:t>a Ing. P</w:t>
      </w:r>
      <w:r w:rsidR="00D823AB">
        <w:rPr>
          <w:szCs w:val="22"/>
        </w:rPr>
        <w:t>.</w:t>
      </w:r>
      <w:r w:rsidR="005E5636">
        <w:rPr>
          <w:szCs w:val="22"/>
        </w:rPr>
        <w:t>V</w:t>
      </w:r>
      <w:r w:rsidR="00D823AB">
        <w:rPr>
          <w:szCs w:val="22"/>
        </w:rPr>
        <w:t>.</w:t>
      </w:r>
      <w:r w:rsidR="005E5636">
        <w:rPr>
          <w:szCs w:val="22"/>
        </w:rPr>
        <w:t>)</w:t>
      </w:r>
      <w:r w:rsidR="009A1D62">
        <w:rPr>
          <w:szCs w:val="22"/>
        </w:rPr>
        <w:t>, neboť jak vyplývá z veřejné části Živnostenského rejstříku (</w:t>
      </w:r>
      <w:r w:rsidR="009A1D62" w:rsidRPr="00552FDD">
        <w:rPr>
          <w:szCs w:val="22"/>
          <w:u w:val="single"/>
        </w:rPr>
        <w:t>www.rzp.cz</w:t>
      </w:r>
      <w:r w:rsidR="009A1D62">
        <w:rPr>
          <w:szCs w:val="22"/>
        </w:rPr>
        <w:t>), pan V</w:t>
      </w:r>
      <w:r w:rsidR="00D823AB">
        <w:rPr>
          <w:szCs w:val="22"/>
        </w:rPr>
        <w:t>.</w:t>
      </w:r>
      <w:r w:rsidR="009A1D62">
        <w:rPr>
          <w:szCs w:val="22"/>
        </w:rPr>
        <w:t>S</w:t>
      </w:r>
      <w:r w:rsidR="00D823AB">
        <w:rPr>
          <w:szCs w:val="22"/>
        </w:rPr>
        <w:t>.</w:t>
      </w:r>
      <w:r w:rsidR="009A1D62">
        <w:rPr>
          <w:szCs w:val="22"/>
        </w:rPr>
        <w:t xml:space="preserve"> jako fyzická podnikající osoba měl v době od</w:t>
      </w:r>
      <w:r w:rsidR="00552FDD">
        <w:rPr>
          <w:szCs w:val="22"/>
        </w:rPr>
        <w:t xml:space="preserve"> </w:t>
      </w:r>
      <w:r w:rsidR="00D823AB">
        <w:rPr>
          <w:szCs w:val="22"/>
        </w:rPr>
        <w:t>xxx</w:t>
      </w:r>
      <w:r w:rsidR="00552FDD">
        <w:rPr>
          <w:szCs w:val="22"/>
        </w:rPr>
        <w:t>.2014</w:t>
      </w:r>
      <w:r w:rsidR="009A1D62">
        <w:rPr>
          <w:szCs w:val="22"/>
        </w:rPr>
        <w:t xml:space="preserve"> do</w:t>
      </w:r>
      <w:r w:rsidR="00552FDD">
        <w:rPr>
          <w:szCs w:val="22"/>
        </w:rPr>
        <w:t xml:space="preserve"> </w:t>
      </w:r>
      <w:r w:rsidR="00D823AB">
        <w:rPr>
          <w:szCs w:val="22"/>
        </w:rPr>
        <w:t>yyy</w:t>
      </w:r>
      <w:r w:rsidR="00552FDD">
        <w:rPr>
          <w:szCs w:val="22"/>
        </w:rPr>
        <w:t>.</w:t>
      </w:r>
      <w:r w:rsidR="009A1D62">
        <w:rPr>
          <w:szCs w:val="22"/>
        </w:rPr>
        <w:t>2014 přerušen</w:t>
      </w:r>
      <w:r w:rsidR="00552FDD">
        <w:rPr>
          <w:szCs w:val="22"/>
        </w:rPr>
        <w:t>o</w:t>
      </w:r>
      <w:r w:rsidR="009A1D62">
        <w:rPr>
          <w:szCs w:val="22"/>
        </w:rPr>
        <w:t xml:space="preserve"> živnos</w:t>
      </w:r>
      <w:r w:rsidR="00552FDD">
        <w:rPr>
          <w:szCs w:val="22"/>
        </w:rPr>
        <w:t>tenské podnikání.</w:t>
      </w:r>
      <w:r w:rsidR="009A1D62">
        <w:rPr>
          <w:szCs w:val="22"/>
        </w:rPr>
        <w:t xml:space="preserve"> </w:t>
      </w:r>
    </w:p>
    <w:p w:rsidR="009A4361" w:rsidRPr="002F43B6" w:rsidRDefault="00106C89" w:rsidP="00151E1B">
      <w:pPr>
        <w:pStyle w:val="Zkladntext3"/>
        <w:spacing w:before="0"/>
        <w:rPr>
          <w:szCs w:val="22"/>
        </w:rPr>
      </w:pPr>
      <w:r>
        <w:rPr>
          <w:szCs w:val="22"/>
        </w:rPr>
        <w:t>Částečné kopie výše citovaných geometrických plánů a s nimi souvisejících ZPMZ (popisové pole) jsou založeny v</w:t>
      </w:r>
      <w:r w:rsidR="00000C9D">
        <w:rPr>
          <w:szCs w:val="22"/>
        </w:rPr>
        <w:t> </w:t>
      </w:r>
      <w:r w:rsidRPr="002F43B6">
        <w:rPr>
          <w:szCs w:val="22"/>
        </w:rPr>
        <w:t>příloze</w:t>
      </w:r>
      <w:r w:rsidR="00000C9D" w:rsidRPr="002F43B6">
        <w:rPr>
          <w:szCs w:val="22"/>
        </w:rPr>
        <w:t xml:space="preserve"> č.</w:t>
      </w:r>
      <w:r w:rsidRPr="002F43B6">
        <w:rPr>
          <w:szCs w:val="22"/>
        </w:rPr>
        <w:t xml:space="preserve"> </w:t>
      </w:r>
      <w:r w:rsidR="00CB70D6" w:rsidRPr="002F43B6">
        <w:rPr>
          <w:szCs w:val="22"/>
        </w:rPr>
        <w:t xml:space="preserve">8 </w:t>
      </w:r>
      <w:r w:rsidRPr="002F43B6">
        <w:rPr>
          <w:szCs w:val="22"/>
        </w:rPr>
        <w:t>spisu.</w:t>
      </w:r>
    </w:p>
    <w:p w:rsidR="00552FDD" w:rsidRDefault="00552FDD" w:rsidP="00151E1B">
      <w:pPr>
        <w:pStyle w:val="Zkladntext3"/>
        <w:spacing w:before="0"/>
        <w:rPr>
          <w:szCs w:val="22"/>
        </w:rPr>
      </w:pPr>
    </w:p>
    <w:p w:rsidR="0073409C" w:rsidRDefault="00083AC1" w:rsidP="00151E1B">
      <w:pPr>
        <w:pStyle w:val="Zkladntext3"/>
        <w:spacing w:before="0"/>
        <w:rPr>
          <w:szCs w:val="22"/>
        </w:rPr>
      </w:pPr>
      <w:r>
        <w:rPr>
          <w:szCs w:val="22"/>
        </w:rPr>
        <w:t>Dále</w:t>
      </w:r>
      <w:r w:rsidR="00BE0987">
        <w:rPr>
          <w:szCs w:val="22"/>
        </w:rPr>
        <w:t xml:space="preserve"> ZKI v Opavě zjistil, že </w:t>
      </w:r>
      <w:r w:rsidR="00E51A51">
        <w:rPr>
          <w:szCs w:val="22"/>
        </w:rPr>
        <w:t>E</w:t>
      </w:r>
      <w:r w:rsidR="00BE0987">
        <w:rPr>
          <w:szCs w:val="22"/>
        </w:rPr>
        <w:t xml:space="preserve">vidence není vedena chronologicky, když u </w:t>
      </w:r>
      <w:r w:rsidR="00FF4BCE">
        <w:rPr>
          <w:szCs w:val="22"/>
        </w:rPr>
        <w:t xml:space="preserve">pořadových </w:t>
      </w:r>
      <w:r w:rsidR="00BE0987">
        <w:rPr>
          <w:szCs w:val="22"/>
        </w:rPr>
        <w:t>čís</w:t>
      </w:r>
      <w:r w:rsidR="00FF4BCE">
        <w:rPr>
          <w:szCs w:val="22"/>
        </w:rPr>
        <w:t>e</w:t>
      </w:r>
      <w:r w:rsidR="00BE0987">
        <w:rPr>
          <w:szCs w:val="22"/>
        </w:rPr>
        <w:t>l ověření 1</w:t>
      </w:r>
      <w:r w:rsidR="0073409C">
        <w:rPr>
          <w:szCs w:val="22"/>
        </w:rPr>
        <w:t xml:space="preserve"> až 4</w:t>
      </w:r>
      <w:r w:rsidR="00BE0987">
        <w:rPr>
          <w:szCs w:val="22"/>
        </w:rPr>
        <w:t xml:space="preserve"> je zaznamenáno datum ověření </w:t>
      </w:r>
      <w:proofErr w:type="gramStart"/>
      <w:r w:rsidR="00BE0987">
        <w:rPr>
          <w:szCs w:val="22"/>
        </w:rPr>
        <w:t>4.3.2014</w:t>
      </w:r>
      <w:proofErr w:type="gramEnd"/>
      <w:r w:rsidR="00BE0987">
        <w:rPr>
          <w:szCs w:val="22"/>
        </w:rPr>
        <w:t xml:space="preserve">, u </w:t>
      </w:r>
      <w:r w:rsidR="00FF4BCE">
        <w:rPr>
          <w:szCs w:val="22"/>
        </w:rPr>
        <w:t xml:space="preserve">pořadových </w:t>
      </w:r>
      <w:r w:rsidR="00BE0987">
        <w:rPr>
          <w:szCs w:val="22"/>
        </w:rPr>
        <w:t>čís</w:t>
      </w:r>
      <w:r w:rsidR="00FF4BCE">
        <w:rPr>
          <w:szCs w:val="22"/>
        </w:rPr>
        <w:t>e</w:t>
      </w:r>
      <w:r w:rsidR="00BE0987">
        <w:rPr>
          <w:szCs w:val="22"/>
        </w:rPr>
        <w:t xml:space="preserve">l ověření 5 </w:t>
      </w:r>
      <w:r w:rsidR="0073409C">
        <w:rPr>
          <w:szCs w:val="22"/>
        </w:rPr>
        <w:t xml:space="preserve">a 6 </w:t>
      </w:r>
      <w:r w:rsidR="00BE0987">
        <w:rPr>
          <w:szCs w:val="22"/>
        </w:rPr>
        <w:t>datum ověření 18.2.2014, u</w:t>
      </w:r>
      <w:r w:rsidR="00FF4BCE">
        <w:rPr>
          <w:szCs w:val="22"/>
        </w:rPr>
        <w:t xml:space="preserve"> pořadového</w:t>
      </w:r>
      <w:r w:rsidR="00BE0987">
        <w:rPr>
          <w:szCs w:val="22"/>
        </w:rPr>
        <w:t xml:space="preserve"> čísla ověření</w:t>
      </w:r>
      <w:r w:rsidR="00E51A51">
        <w:rPr>
          <w:szCs w:val="22"/>
        </w:rPr>
        <w:t xml:space="preserve"> </w:t>
      </w:r>
      <w:r w:rsidR="0073409C">
        <w:rPr>
          <w:szCs w:val="22"/>
        </w:rPr>
        <w:t>9</w:t>
      </w:r>
      <w:r w:rsidR="00E51A51">
        <w:rPr>
          <w:szCs w:val="22"/>
        </w:rPr>
        <w:t xml:space="preserve"> datum ověření 1</w:t>
      </w:r>
      <w:r w:rsidR="0073409C">
        <w:rPr>
          <w:szCs w:val="22"/>
        </w:rPr>
        <w:t>3</w:t>
      </w:r>
      <w:r w:rsidR="00E51A51">
        <w:rPr>
          <w:szCs w:val="22"/>
        </w:rPr>
        <w:t>.1.2014, u</w:t>
      </w:r>
      <w:r w:rsidR="004F5DCD">
        <w:rPr>
          <w:szCs w:val="22"/>
        </w:rPr>
        <w:t> </w:t>
      </w:r>
      <w:r w:rsidR="00FF4BCE">
        <w:rPr>
          <w:szCs w:val="22"/>
        </w:rPr>
        <w:t xml:space="preserve">pořadového </w:t>
      </w:r>
      <w:r w:rsidR="00E51A51">
        <w:rPr>
          <w:szCs w:val="22"/>
        </w:rPr>
        <w:t>čísla ověření 12 datum ověření 12.6.20</w:t>
      </w:r>
      <w:r w:rsidR="0073409C">
        <w:rPr>
          <w:szCs w:val="22"/>
        </w:rPr>
        <w:t>1</w:t>
      </w:r>
      <w:r w:rsidR="00E51A51">
        <w:rPr>
          <w:szCs w:val="22"/>
        </w:rPr>
        <w:t>4, u</w:t>
      </w:r>
      <w:r w:rsidR="00FF4BCE">
        <w:rPr>
          <w:szCs w:val="22"/>
        </w:rPr>
        <w:t xml:space="preserve"> pořadového</w:t>
      </w:r>
      <w:r w:rsidR="00E51A51">
        <w:rPr>
          <w:szCs w:val="22"/>
        </w:rPr>
        <w:t xml:space="preserve"> čísla </w:t>
      </w:r>
      <w:r w:rsidR="0073409C">
        <w:rPr>
          <w:szCs w:val="22"/>
        </w:rPr>
        <w:t xml:space="preserve">ověření </w:t>
      </w:r>
      <w:r w:rsidR="00E51A51">
        <w:rPr>
          <w:szCs w:val="22"/>
        </w:rPr>
        <w:t>15 datum ověření 22.1.2014 atd.</w:t>
      </w:r>
      <w:r w:rsidR="00584E98">
        <w:rPr>
          <w:szCs w:val="22"/>
        </w:rPr>
        <w:t xml:space="preserve"> </w:t>
      </w:r>
    </w:p>
    <w:p w:rsidR="003E6554" w:rsidRDefault="0073409C" w:rsidP="00151E1B">
      <w:pPr>
        <w:pStyle w:val="Zkladntext3"/>
        <w:spacing w:before="0"/>
        <w:rPr>
          <w:szCs w:val="22"/>
        </w:rPr>
      </w:pPr>
      <w:r>
        <w:rPr>
          <w:szCs w:val="22"/>
        </w:rPr>
        <w:t xml:space="preserve">Pořadová čísla ověření </w:t>
      </w:r>
      <w:r w:rsidR="003E6554">
        <w:rPr>
          <w:szCs w:val="22"/>
        </w:rPr>
        <w:t>se k </w:t>
      </w:r>
      <w:r w:rsidR="009A7C82">
        <w:rPr>
          <w:szCs w:val="22"/>
        </w:rPr>
        <w:t>ověřovaným</w:t>
      </w:r>
      <w:r w:rsidR="003E6554">
        <w:rPr>
          <w:szCs w:val="22"/>
        </w:rPr>
        <w:t xml:space="preserve"> výsledkům zeměměřických činností přiřazují postupně ve vazbě na datum ověření.</w:t>
      </w:r>
    </w:p>
    <w:p w:rsidR="006E7F6C" w:rsidRDefault="009018F0" w:rsidP="00151E1B">
      <w:pPr>
        <w:pStyle w:val="Zkladntext3"/>
        <w:spacing w:before="0"/>
        <w:rPr>
          <w:szCs w:val="22"/>
        </w:rPr>
      </w:pPr>
      <w:r>
        <w:rPr>
          <w:szCs w:val="22"/>
        </w:rPr>
        <w:t>Jisté disproporce v časové posloupnosti jsou možné od 1.7.2014</w:t>
      </w:r>
      <w:r w:rsidR="009A4361">
        <w:rPr>
          <w:szCs w:val="22"/>
        </w:rPr>
        <w:t xml:space="preserve"> (příp. </w:t>
      </w:r>
      <w:r w:rsidR="002E66E4">
        <w:rPr>
          <w:szCs w:val="22"/>
        </w:rPr>
        <w:t xml:space="preserve">již </w:t>
      </w:r>
      <w:r w:rsidR="009A4361">
        <w:rPr>
          <w:szCs w:val="22"/>
        </w:rPr>
        <w:t>od 1.1.2014)</w:t>
      </w:r>
      <w:r>
        <w:rPr>
          <w:szCs w:val="22"/>
        </w:rPr>
        <w:t xml:space="preserve">, kdy se geometrické plány předávají k potvrzení katastrálnímu úřadu (katastrálnímu pracovišti) pouze v elektronické podobě. V případě, že je v geometrickém plánu nebo s ním souvisejícím ZPMZ zjištěn drobný nedostatek a plán je vrácen ověřovateli s výzvou k doplnění, musí být doplněný geometrický plán opatřen novým datem ověření. </w:t>
      </w:r>
      <w:r w:rsidR="006E7F6C">
        <w:rPr>
          <w:szCs w:val="22"/>
        </w:rPr>
        <w:t>Nové datum se doplní i do evidence ověřovaných výsledků ze</w:t>
      </w:r>
      <w:r w:rsidR="00C4632B">
        <w:rPr>
          <w:szCs w:val="22"/>
        </w:rPr>
        <w:t xml:space="preserve">měměřických činností. </w:t>
      </w:r>
      <w:r w:rsidR="001624F9">
        <w:rPr>
          <w:szCs w:val="22"/>
        </w:rPr>
        <w:t>Takové skutečnosti by např. mohlo nasvědčovat u č. ověření 198 datum ověření 13.11.2014 a u č. ověření 199 datum ověření 6.11.2014.</w:t>
      </w:r>
      <w:r>
        <w:rPr>
          <w:szCs w:val="22"/>
        </w:rPr>
        <w:t xml:space="preserve"> </w:t>
      </w:r>
      <w:r w:rsidR="001624F9">
        <w:rPr>
          <w:szCs w:val="22"/>
        </w:rPr>
        <w:t xml:space="preserve">Takové skutečnosti však zcela </w:t>
      </w:r>
      <w:r w:rsidR="00FA59C7">
        <w:rPr>
          <w:szCs w:val="22"/>
        </w:rPr>
        <w:t>jistě nenasvědčují data ověření</w:t>
      </w:r>
      <w:r w:rsidR="001624F9">
        <w:rPr>
          <w:szCs w:val="22"/>
        </w:rPr>
        <w:t xml:space="preserve"> </w:t>
      </w:r>
      <w:r w:rsidR="00FA59C7">
        <w:rPr>
          <w:szCs w:val="22"/>
        </w:rPr>
        <w:t>1.9</w:t>
      </w:r>
      <w:r w:rsidR="001624F9">
        <w:rPr>
          <w:szCs w:val="22"/>
        </w:rPr>
        <w:t>.2014 u čísel ověření 1</w:t>
      </w:r>
      <w:r w:rsidR="00FA59C7">
        <w:rPr>
          <w:szCs w:val="22"/>
        </w:rPr>
        <w:t>93</w:t>
      </w:r>
      <w:r w:rsidR="00796590">
        <w:rPr>
          <w:szCs w:val="22"/>
        </w:rPr>
        <w:t xml:space="preserve"> a </w:t>
      </w:r>
      <w:r w:rsidR="00FA59C7">
        <w:rPr>
          <w:szCs w:val="22"/>
        </w:rPr>
        <w:t>195</w:t>
      </w:r>
      <w:r w:rsidR="001624F9">
        <w:rPr>
          <w:szCs w:val="22"/>
        </w:rPr>
        <w:t xml:space="preserve"> a 1</w:t>
      </w:r>
      <w:r w:rsidR="00FA59C7">
        <w:rPr>
          <w:szCs w:val="22"/>
        </w:rPr>
        <w:t>8</w:t>
      </w:r>
      <w:r w:rsidR="001624F9">
        <w:rPr>
          <w:szCs w:val="22"/>
        </w:rPr>
        <w:t>.11.2014 u čísla ověření 1</w:t>
      </w:r>
      <w:r w:rsidR="00FA59C7">
        <w:rPr>
          <w:szCs w:val="22"/>
        </w:rPr>
        <w:t>94</w:t>
      </w:r>
      <w:r w:rsidR="001624F9">
        <w:rPr>
          <w:szCs w:val="22"/>
        </w:rPr>
        <w:t xml:space="preserve"> </w:t>
      </w:r>
      <w:r w:rsidR="00796590">
        <w:rPr>
          <w:szCs w:val="22"/>
        </w:rPr>
        <w:t>a následující</w:t>
      </w:r>
      <w:r w:rsidR="00FA59C7">
        <w:rPr>
          <w:szCs w:val="22"/>
        </w:rPr>
        <w:t xml:space="preserve"> data ověření 10.12.2014 u č. ověření 205, 3.10.2014 u č. ověření 206</w:t>
      </w:r>
      <w:r w:rsidR="00796590">
        <w:rPr>
          <w:szCs w:val="22"/>
        </w:rPr>
        <w:t>, 17.9.2014 u č. ověření 208.</w:t>
      </w:r>
      <w:r w:rsidR="00FA59C7">
        <w:rPr>
          <w:szCs w:val="22"/>
        </w:rPr>
        <w:t xml:space="preserve"> </w:t>
      </w:r>
      <w:r w:rsidR="00584E98">
        <w:rPr>
          <w:szCs w:val="22"/>
        </w:rPr>
        <w:t xml:space="preserve">Nebo data ověření uvedená výše u geometrických plánů firmy </w:t>
      </w:r>
      <w:r w:rsidR="00584E98" w:rsidRPr="00624957">
        <w:rPr>
          <w:i/>
          <w:szCs w:val="22"/>
        </w:rPr>
        <w:t>„</w:t>
      </w:r>
      <w:r w:rsidR="0028212D">
        <w:rPr>
          <w:i/>
          <w:szCs w:val="22"/>
        </w:rPr>
        <w:t>VVV</w:t>
      </w:r>
      <w:r w:rsidR="00584E98" w:rsidRPr="00624957">
        <w:rPr>
          <w:i/>
          <w:szCs w:val="22"/>
        </w:rPr>
        <w:t>“</w:t>
      </w:r>
      <w:r w:rsidR="00584E98">
        <w:rPr>
          <w:szCs w:val="22"/>
        </w:rPr>
        <w:t>.</w:t>
      </w:r>
      <w:r w:rsidR="001624F9">
        <w:rPr>
          <w:szCs w:val="22"/>
        </w:rPr>
        <w:t xml:space="preserve"> </w:t>
      </w:r>
    </w:p>
    <w:p w:rsidR="003E6554" w:rsidRDefault="006E7F6C" w:rsidP="00151E1B">
      <w:pPr>
        <w:pStyle w:val="Zkladntext3"/>
        <w:spacing w:before="0"/>
        <w:rPr>
          <w:szCs w:val="22"/>
        </w:rPr>
      </w:pPr>
      <w:r>
        <w:rPr>
          <w:szCs w:val="22"/>
        </w:rPr>
        <w:t xml:space="preserve">V případě výše uvedeného geometrického plánu č. </w:t>
      </w:r>
      <w:r w:rsidR="0028212D">
        <w:rPr>
          <w:szCs w:val="22"/>
        </w:rPr>
        <w:t>xxx</w:t>
      </w:r>
      <w:r>
        <w:rPr>
          <w:szCs w:val="22"/>
        </w:rPr>
        <w:t xml:space="preserve">/2014 k.ú. </w:t>
      </w:r>
      <w:r w:rsidR="0028212D">
        <w:rPr>
          <w:szCs w:val="22"/>
        </w:rPr>
        <w:t>xxx</w:t>
      </w:r>
      <w:r>
        <w:rPr>
          <w:szCs w:val="22"/>
        </w:rPr>
        <w:t xml:space="preserve"> (č. ověření 316)</w:t>
      </w:r>
      <w:r w:rsidR="00C4632B">
        <w:rPr>
          <w:szCs w:val="22"/>
        </w:rPr>
        <w:t xml:space="preserve"> ZKI v Opavě zjistil, že v Evidenci je zaznamenáno datum</w:t>
      </w:r>
      <w:r w:rsidR="002E66E4">
        <w:rPr>
          <w:szCs w:val="22"/>
        </w:rPr>
        <w:t xml:space="preserve"> ověření</w:t>
      </w:r>
      <w:r w:rsidR="00C4632B">
        <w:rPr>
          <w:szCs w:val="22"/>
        </w:rPr>
        <w:t>: 29.12.2014, přitom v popisovém poli plánu je uvedeno datum: 5.1.2015.</w:t>
      </w:r>
      <w:r>
        <w:rPr>
          <w:szCs w:val="22"/>
        </w:rPr>
        <w:t xml:space="preserve"> </w:t>
      </w:r>
    </w:p>
    <w:p w:rsidR="004138CE" w:rsidRDefault="0073409C" w:rsidP="00151E1B">
      <w:pPr>
        <w:pStyle w:val="Zkladntext3"/>
        <w:spacing w:before="0"/>
        <w:rPr>
          <w:szCs w:val="22"/>
        </w:rPr>
      </w:pPr>
      <w:r>
        <w:rPr>
          <w:szCs w:val="22"/>
        </w:rPr>
        <w:t xml:space="preserve"> </w:t>
      </w:r>
    </w:p>
    <w:p w:rsidR="005679C5" w:rsidRDefault="00796590" w:rsidP="00151E1B">
      <w:pPr>
        <w:pStyle w:val="Zkladntext3"/>
        <w:spacing w:before="0"/>
        <w:rPr>
          <w:szCs w:val="22"/>
        </w:rPr>
      </w:pPr>
      <w:r>
        <w:rPr>
          <w:szCs w:val="22"/>
        </w:rPr>
        <w:t>Nakonec</w:t>
      </w:r>
      <w:r w:rsidR="00F414F4">
        <w:rPr>
          <w:szCs w:val="22"/>
        </w:rPr>
        <w:t xml:space="preserve"> ZKI v Opavě zjistil, že v </w:t>
      </w:r>
      <w:r w:rsidR="00083AC1">
        <w:rPr>
          <w:szCs w:val="22"/>
        </w:rPr>
        <w:t>E</w:t>
      </w:r>
      <w:r w:rsidR="00F414F4">
        <w:rPr>
          <w:szCs w:val="22"/>
        </w:rPr>
        <w:t xml:space="preserve">videnci jsou </w:t>
      </w:r>
      <w:r w:rsidR="000852AA">
        <w:rPr>
          <w:szCs w:val="22"/>
        </w:rPr>
        <w:t xml:space="preserve">uvedeny </w:t>
      </w:r>
      <w:r w:rsidR="00F414F4">
        <w:rPr>
          <w:szCs w:val="22"/>
        </w:rPr>
        <w:t xml:space="preserve">i záznamy o ověření kopií </w:t>
      </w:r>
      <w:r>
        <w:rPr>
          <w:szCs w:val="22"/>
        </w:rPr>
        <w:t>geometrických plánů</w:t>
      </w:r>
      <w:r w:rsidR="000852AA">
        <w:rPr>
          <w:szCs w:val="22"/>
        </w:rPr>
        <w:t xml:space="preserve">. </w:t>
      </w:r>
      <w:r w:rsidR="005679C5">
        <w:rPr>
          <w:szCs w:val="22"/>
        </w:rPr>
        <w:t xml:space="preserve">Např. č. ověření 39: </w:t>
      </w:r>
      <w:r w:rsidR="005679C5" w:rsidRPr="005679C5">
        <w:rPr>
          <w:i/>
          <w:szCs w:val="22"/>
        </w:rPr>
        <w:t xml:space="preserve">2x kopie GP </w:t>
      </w:r>
      <w:r w:rsidR="0028212D">
        <w:rPr>
          <w:i/>
          <w:szCs w:val="22"/>
        </w:rPr>
        <w:t>xxx</w:t>
      </w:r>
      <w:r w:rsidR="005679C5" w:rsidRPr="005679C5">
        <w:rPr>
          <w:i/>
          <w:szCs w:val="22"/>
        </w:rPr>
        <w:t xml:space="preserve">/2013 k.ú. </w:t>
      </w:r>
      <w:r w:rsidR="00715B76">
        <w:rPr>
          <w:i/>
          <w:szCs w:val="22"/>
        </w:rPr>
        <w:t>D.M.</w:t>
      </w:r>
      <w:r w:rsidR="004F0799">
        <w:rPr>
          <w:i/>
          <w:szCs w:val="22"/>
        </w:rPr>
        <w:t xml:space="preserve"> </w:t>
      </w:r>
      <w:r w:rsidR="004F0799">
        <w:rPr>
          <w:szCs w:val="22"/>
        </w:rPr>
        <w:t xml:space="preserve">(citovaný plán byl ověřen dne 17.12.2013 pod č. </w:t>
      </w:r>
      <w:r w:rsidR="0028212D">
        <w:rPr>
          <w:szCs w:val="22"/>
        </w:rPr>
        <w:t>xxx</w:t>
      </w:r>
      <w:r w:rsidR="004F0799">
        <w:rPr>
          <w:szCs w:val="22"/>
        </w:rPr>
        <w:t xml:space="preserve">/2013, tj. za účinnosti vyhlášky č. 26/2007 Sb., ve znění vyhlášky č. 164/2009 Sb. </w:t>
      </w:r>
      <w:r w:rsidR="002D1F51">
        <w:rPr>
          <w:szCs w:val="22"/>
        </w:rPr>
        <w:t>-</w:t>
      </w:r>
      <w:r w:rsidR="004F0799">
        <w:rPr>
          <w:szCs w:val="22"/>
        </w:rPr>
        <w:t xml:space="preserve"> </w:t>
      </w:r>
      <w:r w:rsidR="004F0799" w:rsidRPr="002F43B6">
        <w:rPr>
          <w:szCs w:val="22"/>
        </w:rPr>
        <w:t>viz příloha</w:t>
      </w:r>
      <w:r w:rsidR="00000C9D" w:rsidRPr="002F43B6">
        <w:rPr>
          <w:szCs w:val="22"/>
        </w:rPr>
        <w:t xml:space="preserve"> č.</w:t>
      </w:r>
      <w:r w:rsidR="004F0799" w:rsidRPr="002F43B6">
        <w:rPr>
          <w:szCs w:val="22"/>
        </w:rPr>
        <w:t xml:space="preserve"> </w:t>
      </w:r>
      <w:r w:rsidR="002F43B6" w:rsidRPr="002F43B6">
        <w:rPr>
          <w:szCs w:val="22"/>
        </w:rPr>
        <w:t xml:space="preserve">9 </w:t>
      </w:r>
      <w:r w:rsidR="004F0799" w:rsidRPr="002F43B6">
        <w:rPr>
          <w:szCs w:val="22"/>
        </w:rPr>
        <w:t>spisu)</w:t>
      </w:r>
      <w:r w:rsidR="005679C5" w:rsidRPr="002F43B6">
        <w:rPr>
          <w:szCs w:val="22"/>
        </w:rPr>
        <w:t>,</w:t>
      </w:r>
      <w:r w:rsidR="005679C5">
        <w:rPr>
          <w:szCs w:val="22"/>
        </w:rPr>
        <w:t xml:space="preserve"> č. ověření 54: </w:t>
      </w:r>
      <w:r w:rsidR="005679C5" w:rsidRPr="005679C5">
        <w:rPr>
          <w:i/>
          <w:szCs w:val="22"/>
        </w:rPr>
        <w:t xml:space="preserve">6x kopie GP </w:t>
      </w:r>
      <w:r w:rsidR="0028212D">
        <w:rPr>
          <w:i/>
          <w:szCs w:val="22"/>
        </w:rPr>
        <w:t>yyy</w:t>
      </w:r>
      <w:r w:rsidR="005679C5" w:rsidRPr="005679C5">
        <w:rPr>
          <w:i/>
          <w:szCs w:val="22"/>
        </w:rPr>
        <w:t>/2011 k.ú.</w:t>
      </w:r>
      <w:r w:rsidR="0028212D">
        <w:rPr>
          <w:i/>
          <w:szCs w:val="22"/>
        </w:rPr>
        <w:t> xxx</w:t>
      </w:r>
      <w:r w:rsidR="004F0799">
        <w:rPr>
          <w:i/>
          <w:szCs w:val="22"/>
        </w:rPr>
        <w:t xml:space="preserve"> </w:t>
      </w:r>
      <w:r w:rsidR="004F0799">
        <w:rPr>
          <w:szCs w:val="22"/>
        </w:rPr>
        <w:t xml:space="preserve">(citovaný plán byl ověřen dne </w:t>
      </w:r>
      <w:r w:rsidR="00552FDD">
        <w:rPr>
          <w:szCs w:val="22"/>
        </w:rPr>
        <w:t xml:space="preserve">28.6.2011 </w:t>
      </w:r>
      <w:r w:rsidR="004F0799">
        <w:rPr>
          <w:szCs w:val="22"/>
        </w:rPr>
        <w:t>pod č.</w:t>
      </w:r>
      <w:r w:rsidR="00552FDD">
        <w:rPr>
          <w:szCs w:val="22"/>
        </w:rPr>
        <w:t xml:space="preserve"> </w:t>
      </w:r>
      <w:r w:rsidR="0028212D">
        <w:rPr>
          <w:szCs w:val="22"/>
        </w:rPr>
        <w:t>xxx</w:t>
      </w:r>
      <w:r w:rsidR="00552FDD">
        <w:rPr>
          <w:szCs w:val="22"/>
        </w:rPr>
        <w:t>/2011</w:t>
      </w:r>
      <w:r w:rsidR="004F0799">
        <w:rPr>
          <w:szCs w:val="22"/>
        </w:rPr>
        <w:t xml:space="preserve"> </w:t>
      </w:r>
      <w:r w:rsidR="002D1F51">
        <w:rPr>
          <w:szCs w:val="22"/>
        </w:rPr>
        <w:t>-</w:t>
      </w:r>
      <w:r w:rsidR="004F0799">
        <w:rPr>
          <w:szCs w:val="22"/>
        </w:rPr>
        <w:t xml:space="preserve"> </w:t>
      </w:r>
      <w:r w:rsidR="004F0799" w:rsidRPr="002F43B6">
        <w:rPr>
          <w:szCs w:val="22"/>
        </w:rPr>
        <w:t>viz příloha</w:t>
      </w:r>
      <w:r w:rsidR="00000C9D" w:rsidRPr="002F43B6">
        <w:rPr>
          <w:szCs w:val="22"/>
        </w:rPr>
        <w:t xml:space="preserve"> č.</w:t>
      </w:r>
      <w:r w:rsidR="004F0799" w:rsidRPr="002F43B6">
        <w:rPr>
          <w:szCs w:val="22"/>
        </w:rPr>
        <w:t xml:space="preserve"> </w:t>
      </w:r>
      <w:r w:rsidR="002F43B6" w:rsidRPr="002F43B6">
        <w:rPr>
          <w:szCs w:val="22"/>
        </w:rPr>
        <w:t xml:space="preserve">9 </w:t>
      </w:r>
      <w:r w:rsidR="004F0799" w:rsidRPr="002F43B6">
        <w:rPr>
          <w:szCs w:val="22"/>
        </w:rPr>
        <w:t>spisu)</w:t>
      </w:r>
      <w:r w:rsidR="009B52F9" w:rsidRPr="002F43B6">
        <w:rPr>
          <w:szCs w:val="22"/>
        </w:rPr>
        <w:t>,</w:t>
      </w:r>
      <w:r w:rsidR="009B52F9">
        <w:rPr>
          <w:szCs w:val="22"/>
        </w:rPr>
        <w:t xml:space="preserve"> č.</w:t>
      </w:r>
      <w:r w:rsidR="0028212D">
        <w:rPr>
          <w:szCs w:val="22"/>
        </w:rPr>
        <w:t> </w:t>
      </w:r>
      <w:r w:rsidR="009B52F9">
        <w:rPr>
          <w:szCs w:val="22"/>
        </w:rPr>
        <w:t xml:space="preserve">ověření 138: </w:t>
      </w:r>
      <w:r w:rsidR="009B52F9">
        <w:rPr>
          <w:i/>
          <w:szCs w:val="22"/>
        </w:rPr>
        <w:t>3</w:t>
      </w:r>
      <w:r w:rsidR="009B52F9" w:rsidRPr="009B52F9">
        <w:rPr>
          <w:i/>
          <w:szCs w:val="22"/>
        </w:rPr>
        <w:t xml:space="preserve">x kopie GP </w:t>
      </w:r>
      <w:r w:rsidR="0028212D">
        <w:rPr>
          <w:i/>
          <w:szCs w:val="22"/>
        </w:rPr>
        <w:t>zzz</w:t>
      </w:r>
      <w:r w:rsidR="009B52F9" w:rsidRPr="009B52F9">
        <w:rPr>
          <w:i/>
          <w:szCs w:val="22"/>
        </w:rPr>
        <w:t>/201</w:t>
      </w:r>
      <w:r w:rsidR="009B52F9">
        <w:rPr>
          <w:i/>
          <w:szCs w:val="22"/>
        </w:rPr>
        <w:t>2</w:t>
      </w:r>
      <w:r w:rsidR="009B52F9" w:rsidRPr="009B52F9">
        <w:rPr>
          <w:i/>
          <w:szCs w:val="22"/>
        </w:rPr>
        <w:t xml:space="preserve"> k.ú. </w:t>
      </w:r>
      <w:r w:rsidR="0028212D">
        <w:rPr>
          <w:i/>
          <w:szCs w:val="22"/>
        </w:rPr>
        <w:t>xxx</w:t>
      </w:r>
      <w:r w:rsidR="004F0799">
        <w:rPr>
          <w:i/>
          <w:szCs w:val="22"/>
        </w:rPr>
        <w:t xml:space="preserve"> </w:t>
      </w:r>
      <w:r w:rsidR="004F0799">
        <w:rPr>
          <w:szCs w:val="22"/>
        </w:rPr>
        <w:t>(citovaný plán byl ověřen dne 9.1.2012 pod č.</w:t>
      </w:r>
      <w:r w:rsidR="0028212D">
        <w:rPr>
          <w:szCs w:val="22"/>
        </w:rPr>
        <w:t> xxx</w:t>
      </w:r>
      <w:r w:rsidR="004F0799">
        <w:rPr>
          <w:szCs w:val="22"/>
        </w:rPr>
        <w:t xml:space="preserve">/2012 </w:t>
      </w:r>
      <w:r w:rsidR="002D1F51">
        <w:rPr>
          <w:szCs w:val="22"/>
        </w:rPr>
        <w:t>-</w:t>
      </w:r>
      <w:r w:rsidR="004F0799">
        <w:rPr>
          <w:szCs w:val="22"/>
        </w:rPr>
        <w:t xml:space="preserve"> </w:t>
      </w:r>
      <w:r w:rsidR="004F0799" w:rsidRPr="002F43B6">
        <w:rPr>
          <w:szCs w:val="22"/>
        </w:rPr>
        <w:t>viz příloha</w:t>
      </w:r>
      <w:r w:rsidR="00000C9D" w:rsidRPr="002F43B6">
        <w:rPr>
          <w:szCs w:val="22"/>
        </w:rPr>
        <w:t xml:space="preserve"> č.</w:t>
      </w:r>
      <w:r w:rsidR="004F0799" w:rsidRPr="002F43B6">
        <w:rPr>
          <w:szCs w:val="22"/>
        </w:rPr>
        <w:t xml:space="preserve"> </w:t>
      </w:r>
      <w:r w:rsidR="002F43B6" w:rsidRPr="002F43B6">
        <w:rPr>
          <w:szCs w:val="22"/>
        </w:rPr>
        <w:t xml:space="preserve">9 </w:t>
      </w:r>
      <w:r w:rsidR="004F0799" w:rsidRPr="002F43B6">
        <w:rPr>
          <w:szCs w:val="22"/>
        </w:rPr>
        <w:t>spisu)</w:t>
      </w:r>
      <w:r w:rsidR="009B52F9" w:rsidRPr="002F43B6">
        <w:rPr>
          <w:szCs w:val="22"/>
        </w:rPr>
        <w:t>.</w:t>
      </w:r>
      <w:r w:rsidR="005679C5">
        <w:rPr>
          <w:szCs w:val="22"/>
        </w:rPr>
        <w:t xml:space="preserve"> </w:t>
      </w:r>
    </w:p>
    <w:p w:rsidR="00F414F4" w:rsidRDefault="000852AA" w:rsidP="00151E1B">
      <w:pPr>
        <w:pStyle w:val="Zkladntext3"/>
        <w:spacing w:before="0"/>
        <w:rPr>
          <w:szCs w:val="22"/>
        </w:rPr>
      </w:pPr>
      <w:r>
        <w:rPr>
          <w:szCs w:val="22"/>
        </w:rPr>
        <w:t xml:space="preserve">Ve smyslu ustanovení § 16 odst. 6 zákona o zeměměřictví je však povinností úředně oprávněného zeměměřického inženýra vést evidenci ověřených kopií </w:t>
      </w:r>
      <w:r w:rsidR="00106C89">
        <w:rPr>
          <w:szCs w:val="22"/>
        </w:rPr>
        <w:t xml:space="preserve">geometrických plánů </w:t>
      </w:r>
      <w:r>
        <w:rPr>
          <w:szCs w:val="22"/>
        </w:rPr>
        <w:t xml:space="preserve">odděleně od evidence </w:t>
      </w:r>
      <w:r w:rsidR="00521EB2">
        <w:rPr>
          <w:szCs w:val="22"/>
        </w:rPr>
        <w:t xml:space="preserve">ověřovaných </w:t>
      </w:r>
      <w:r>
        <w:rPr>
          <w:szCs w:val="22"/>
        </w:rPr>
        <w:t xml:space="preserve">výsledků </w:t>
      </w:r>
      <w:r w:rsidR="00521EB2">
        <w:rPr>
          <w:szCs w:val="22"/>
        </w:rPr>
        <w:t xml:space="preserve">zeměměřických činností, když k textu: </w:t>
      </w:r>
      <w:r w:rsidR="00521EB2" w:rsidRPr="00521EB2">
        <w:rPr>
          <w:i/>
          <w:szCs w:val="22"/>
        </w:rPr>
        <w:t>„Ověřuje se, že tato kopie souhlasí s geometrickým plánem.“</w:t>
      </w:r>
      <w:r w:rsidR="00521EB2">
        <w:rPr>
          <w:szCs w:val="22"/>
        </w:rPr>
        <w:t xml:space="preserve"> se mimo jiné připojuje číslo z evidence ověřených kopií a nikoliv číslo z evidence ověřovaných výsledků zeměměřických činností.</w:t>
      </w:r>
      <w:r>
        <w:rPr>
          <w:szCs w:val="22"/>
        </w:rPr>
        <w:t xml:space="preserve"> </w:t>
      </w:r>
      <w:r w:rsidR="00083AC1">
        <w:rPr>
          <w:szCs w:val="22"/>
        </w:rPr>
        <w:t>Účastní</w:t>
      </w:r>
      <w:r w:rsidR="00796590">
        <w:rPr>
          <w:szCs w:val="22"/>
        </w:rPr>
        <w:t>k</w:t>
      </w:r>
      <w:r w:rsidR="00083AC1">
        <w:rPr>
          <w:szCs w:val="22"/>
        </w:rPr>
        <w:t xml:space="preserve"> řízení</w:t>
      </w:r>
      <w:r w:rsidR="00521EB2">
        <w:rPr>
          <w:szCs w:val="22"/>
        </w:rPr>
        <w:t xml:space="preserve"> tímto ved</w:t>
      </w:r>
      <w:r w:rsidR="00083AC1">
        <w:rPr>
          <w:szCs w:val="22"/>
        </w:rPr>
        <w:t>l</w:t>
      </w:r>
      <w:r w:rsidR="00521EB2">
        <w:rPr>
          <w:szCs w:val="22"/>
        </w:rPr>
        <w:t xml:space="preserve"> </w:t>
      </w:r>
      <w:r w:rsidR="0089373F">
        <w:rPr>
          <w:szCs w:val="22"/>
        </w:rPr>
        <w:t xml:space="preserve">v roce 2014 </w:t>
      </w:r>
      <w:r w:rsidR="00521EB2">
        <w:rPr>
          <w:szCs w:val="22"/>
        </w:rPr>
        <w:t>evidenci jím ověřených kopií geometrických plánů</w:t>
      </w:r>
      <w:r w:rsidR="00083AC1">
        <w:rPr>
          <w:szCs w:val="22"/>
        </w:rPr>
        <w:t xml:space="preserve"> </w:t>
      </w:r>
      <w:r w:rsidR="00521EB2">
        <w:rPr>
          <w:szCs w:val="22"/>
        </w:rPr>
        <w:t>v rozporu s uvedeným právním předpisem.</w:t>
      </w:r>
    </w:p>
    <w:p w:rsidR="00566A78" w:rsidRDefault="00566A78" w:rsidP="00151E1B">
      <w:pPr>
        <w:pStyle w:val="Zkladntext3"/>
        <w:spacing w:before="0"/>
        <w:rPr>
          <w:szCs w:val="22"/>
        </w:rPr>
      </w:pPr>
    </w:p>
    <w:p w:rsidR="00ED49E2" w:rsidRDefault="002F5103" w:rsidP="00151E1B">
      <w:pPr>
        <w:pStyle w:val="Zkladntext3"/>
        <w:spacing w:before="0"/>
        <w:rPr>
          <w:szCs w:val="22"/>
        </w:rPr>
      </w:pPr>
      <w:r>
        <w:rPr>
          <w:szCs w:val="22"/>
        </w:rPr>
        <w:t>P</w:t>
      </w:r>
      <w:r w:rsidR="0089373F">
        <w:rPr>
          <w:szCs w:val="22"/>
        </w:rPr>
        <w:t xml:space="preserve">odle § 16 odst. 7 zákona o zeměměřictví, který byl do uvedeného zákona doplněn podle zákona č. 257/2013 Sb., </w:t>
      </w:r>
      <w:r w:rsidR="0089373F" w:rsidRPr="0089373F">
        <w:rPr>
          <w:szCs w:val="22"/>
        </w:rPr>
        <w:t>kterým se mění některé zákony v souvislosti s přijetím zákona o</w:t>
      </w:r>
      <w:r w:rsidR="002D1F51">
        <w:rPr>
          <w:szCs w:val="22"/>
        </w:rPr>
        <w:t> </w:t>
      </w:r>
      <w:r w:rsidR="0089373F" w:rsidRPr="0089373F">
        <w:rPr>
          <w:szCs w:val="22"/>
        </w:rPr>
        <w:t>katastru nemovitostí</w:t>
      </w:r>
      <w:r>
        <w:rPr>
          <w:szCs w:val="22"/>
        </w:rPr>
        <w:t xml:space="preserve"> a jehož</w:t>
      </w:r>
      <w:r w:rsidR="00A21AA7">
        <w:rPr>
          <w:szCs w:val="22"/>
        </w:rPr>
        <w:t xml:space="preserve"> účinnost</w:t>
      </w:r>
      <w:r>
        <w:rPr>
          <w:szCs w:val="22"/>
        </w:rPr>
        <w:t xml:space="preserve"> nastala dnem</w:t>
      </w:r>
      <w:r w:rsidR="00A21AA7">
        <w:rPr>
          <w:szCs w:val="22"/>
        </w:rPr>
        <w:t xml:space="preserve"> 1.1.2014, </w:t>
      </w:r>
      <w:r>
        <w:rPr>
          <w:szCs w:val="22"/>
        </w:rPr>
        <w:t xml:space="preserve">platí: </w:t>
      </w:r>
      <w:r w:rsidRPr="002F5103">
        <w:rPr>
          <w:i/>
          <w:szCs w:val="22"/>
        </w:rPr>
        <w:t>„V případě, že</w:t>
      </w:r>
      <w:r w:rsidR="002D1F51">
        <w:rPr>
          <w:i/>
          <w:szCs w:val="22"/>
        </w:rPr>
        <w:t> </w:t>
      </w:r>
      <w:r w:rsidRPr="002F5103">
        <w:rPr>
          <w:i/>
          <w:szCs w:val="22"/>
        </w:rPr>
        <w:t>geometrický plán by vyhotoven v elektronické podobě, může fyzická osoba s úředním oprávněním vyhotovit jeho stejnopis v listinné podobě.“</w:t>
      </w:r>
      <w:r>
        <w:rPr>
          <w:szCs w:val="22"/>
        </w:rPr>
        <w:t xml:space="preserve">. </w:t>
      </w:r>
    </w:p>
    <w:p w:rsidR="00ED49E2" w:rsidRDefault="00ED49E2" w:rsidP="00151E1B">
      <w:pPr>
        <w:pStyle w:val="Zkladntext3"/>
        <w:spacing w:before="0"/>
        <w:rPr>
          <w:szCs w:val="22"/>
        </w:rPr>
      </w:pPr>
      <w:r>
        <w:rPr>
          <w:szCs w:val="22"/>
        </w:rPr>
        <w:t>Podle ustanovení § 18 odst. 2 vyhlášky č. 31/1995 Sb., ve znění pozdějších předpisů</w:t>
      </w:r>
      <w:r w:rsidR="006062BB">
        <w:rPr>
          <w:szCs w:val="22"/>
        </w:rPr>
        <w:t>, se</w:t>
      </w:r>
      <w:r w:rsidR="0028212D">
        <w:rPr>
          <w:szCs w:val="22"/>
        </w:rPr>
        <w:t> </w:t>
      </w:r>
      <w:r w:rsidR="006062BB">
        <w:rPr>
          <w:szCs w:val="22"/>
        </w:rPr>
        <w:t>ověření výsledků v listinné podobě vyznačí na všech prvopisech, které jsou předávány objednateli.</w:t>
      </w:r>
    </w:p>
    <w:p w:rsidR="006062BB" w:rsidRDefault="006062BB" w:rsidP="00151E1B">
      <w:pPr>
        <w:pStyle w:val="Zkladntext3"/>
        <w:spacing w:before="0"/>
        <w:rPr>
          <w:szCs w:val="22"/>
        </w:rPr>
      </w:pPr>
      <w:r>
        <w:rPr>
          <w:szCs w:val="22"/>
        </w:rPr>
        <w:t>Podle bodu 17.2 přílohy katastrální vyhlášky se údaje o ověření stejnopisu geometrického plánu v listinné podobě uvádějí v pravém sloupci popisového pole geometrického plánu.</w:t>
      </w:r>
    </w:p>
    <w:p w:rsidR="006D3F87" w:rsidRDefault="002F5103" w:rsidP="00151E1B">
      <w:pPr>
        <w:pStyle w:val="Zkladntext3"/>
        <w:spacing w:before="0"/>
        <w:rPr>
          <w:szCs w:val="22"/>
        </w:rPr>
      </w:pPr>
      <w:r>
        <w:rPr>
          <w:szCs w:val="22"/>
        </w:rPr>
        <w:t>S ohledem k citovan</w:t>
      </w:r>
      <w:r w:rsidR="006062BB">
        <w:rPr>
          <w:szCs w:val="22"/>
        </w:rPr>
        <w:t>ý</w:t>
      </w:r>
      <w:r>
        <w:rPr>
          <w:szCs w:val="22"/>
        </w:rPr>
        <w:t>m ustanovení</w:t>
      </w:r>
      <w:r w:rsidR="006062BB">
        <w:rPr>
          <w:szCs w:val="22"/>
        </w:rPr>
        <w:t>m</w:t>
      </w:r>
      <w:r>
        <w:rPr>
          <w:szCs w:val="22"/>
        </w:rPr>
        <w:t xml:space="preserve"> se dle názoru ZKI v Opavě nebude v případě </w:t>
      </w:r>
      <w:r w:rsidR="006D3F87">
        <w:rPr>
          <w:szCs w:val="22"/>
        </w:rPr>
        <w:t xml:space="preserve">většiny </w:t>
      </w:r>
      <w:r>
        <w:rPr>
          <w:szCs w:val="22"/>
        </w:rPr>
        <w:t>geometrických plánů</w:t>
      </w:r>
      <w:r w:rsidR="009B52F9">
        <w:rPr>
          <w:szCs w:val="22"/>
        </w:rPr>
        <w:t xml:space="preserve"> z roku 2014</w:t>
      </w:r>
      <w:r>
        <w:rPr>
          <w:szCs w:val="22"/>
        </w:rPr>
        <w:t xml:space="preserve"> jednat o </w:t>
      </w:r>
      <w:r w:rsidR="006062BB">
        <w:rPr>
          <w:szCs w:val="22"/>
        </w:rPr>
        <w:t xml:space="preserve">jejich </w:t>
      </w:r>
      <w:r>
        <w:rPr>
          <w:szCs w:val="22"/>
        </w:rPr>
        <w:t xml:space="preserve">kopie ve smyslu ustanovení § 16 odst. 6 zákona o zeměměřictví, ale o </w:t>
      </w:r>
      <w:r w:rsidR="006D3F87">
        <w:rPr>
          <w:szCs w:val="22"/>
        </w:rPr>
        <w:t xml:space="preserve">jejich </w:t>
      </w:r>
      <w:r>
        <w:rPr>
          <w:szCs w:val="22"/>
        </w:rPr>
        <w:t xml:space="preserve">stejnopisy. </w:t>
      </w:r>
    </w:p>
    <w:p w:rsidR="00796590" w:rsidRDefault="006D3F87" w:rsidP="00151E1B">
      <w:pPr>
        <w:pStyle w:val="Zkladntext3"/>
        <w:spacing w:before="0"/>
        <w:rPr>
          <w:szCs w:val="22"/>
        </w:rPr>
      </w:pPr>
      <w:r>
        <w:rPr>
          <w:szCs w:val="22"/>
        </w:rPr>
        <w:t xml:space="preserve">Z Evidence lze </w:t>
      </w:r>
      <w:r w:rsidR="00AA7FA6">
        <w:rPr>
          <w:szCs w:val="22"/>
        </w:rPr>
        <w:t xml:space="preserve">totiž </w:t>
      </w:r>
      <w:r>
        <w:rPr>
          <w:szCs w:val="22"/>
        </w:rPr>
        <w:t>zjistit, že n</w:t>
      </w:r>
      <w:r w:rsidR="002F5103">
        <w:rPr>
          <w:szCs w:val="22"/>
        </w:rPr>
        <w:t xml:space="preserve">apř. </w:t>
      </w:r>
      <w:r>
        <w:rPr>
          <w:szCs w:val="22"/>
        </w:rPr>
        <w:t xml:space="preserve">pod </w:t>
      </w:r>
      <w:r w:rsidR="002F5103">
        <w:rPr>
          <w:szCs w:val="22"/>
        </w:rPr>
        <w:t>č. ověření</w:t>
      </w:r>
      <w:r>
        <w:rPr>
          <w:szCs w:val="22"/>
        </w:rPr>
        <w:t xml:space="preserve"> 50 byl dne 10.4.2014 ověřen </w:t>
      </w:r>
      <w:r w:rsidR="003246F9">
        <w:rPr>
          <w:szCs w:val="22"/>
        </w:rPr>
        <w:t>„</w:t>
      </w:r>
      <w:r w:rsidRPr="006D3F87">
        <w:rPr>
          <w:i/>
          <w:szCs w:val="22"/>
        </w:rPr>
        <w:t>GP na vyznačení budovy</w:t>
      </w:r>
      <w:r w:rsidR="003246F9">
        <w:rPr>
          <w:i/>
          <w:szCs w:val="22"/>
        </w:rPr>
        <w:t>“</w:t>
      </w:r>
      <w:r w:rsidRPr="006D3F87">
        <w:rPr>
          <w:i/>
          <w:szCs w:val="22"/>
        </w:rPr>
        <w:t xml:space="preserve">  </w:t>
      </w:r>
      <w:r w:rsidRPr="00446ACF">
        <w:rPr>
          <w:i/>
          <w:szCs w:val="22"/>
        </w:rPr>
        <w:t xml:space="preserve">- ZPMZ č. </w:t>
      </w:r>
      <w:r w:rsidR="0028212D">
        <w:rPr>
          <w:i/>
          <w:szCs w:val="22"/>
        </w:rPr>
        <w:t>xxx</w:t>
      </w:r>
      <w:r w:rsidRPr="00446ACF">
        <w:rPr>
          <w:i/>
          <w:szCs w:val="22"/>
        </w:rPr>
        <w:t xml:space="preserve"> k.ú. </w:t>
      </w:r>
      <w:r w:rsidR="0028212D">
        <w:rPr>
          <w:i/>
          <w:szCs w:val="22"/>
        </w:rPr>
        <w:t>xxx</w:t>
      </w:r>
      <w:r>
        <w:rPr>
          <w:szCs w:val="22"/>
        </w:rPr>
        <w:t xml:space="preserve"> a pod č. ověření 87 </w:t>
      </w:r>
      <w:r w:rsidR="003246F9">
        <w:rPr>
          <w:szCs w:val="22"/>
        </w:rPr>
        <w:t xml:space="preserve">byla </w:t>
      </w:r>
      <w:r>
        <w:rPr>
          <w:szCs w:val="22"/>
        </w:rPr>
        <w:t xml:space="preserve">dne 22.4.2014 ověřena </w:t>
      </w:r>
      <w:r w:rsidRPr="003246F9">
        <w:rPr>
          <w:i/>
          <w:szCs w:val="22"/>
        </w:rPr>
        <w:t xml:space="preserve">„KOPIE GP </w:t>
      </w:r>
      <w:r w:rsidR="0028212D">
        <w:rPr>
          <w:i/>
          <w:szCs w:val="22"/>
        </w:rPr>
        <w:t>xxx</w:t>
      </w:r>
      <w:r w:rsidRPr="003246F9">
        <w:rPr>
          <w:i/>
          <w:szCs w:val="22"/>
        </w:rPr>
        <w:t>/2014</w:t>
      </w:r>
      <w:r w:rsidR="003246F9">
        <w:rPr>
          <w:i/>
          <w:szCs w:val="22"/>
        </w:rPr>
        <w:t xml:space="preserve"> </w:t>
      </w:r>
      <w:r w:rsidRPr="003246F9">
        <w:rPr>
          <w:i/>
          <w:szCs w:val="22"/>
        </w:rPr>
        <w:t>-</w:t>
      </w:r>
      <w:r w:rsidR="003246F9">
        <w:rPr>
          <w:i/>
          <w:szCs w:val="22"/>
        </w:rPr>
        <w:t xml:space="preserve"> </w:t>
      </w:r>
      <w:r w:rsidRPr="003246F9">
        <w:rPr>
          <w:i/>
          <w:szCs w:val="22"/>
        </w:rPr>
        <w:t>TISK“</w:t>
      </w:r>
      <w:r>
        <w:rPr>
          <w:szCs w:val="22"/>
        </w:rPr>
        <w:t xml:space="preserve"> </w:t>
      </w:r>
      <w:r w:rsidR="003246F9" w:rsidRPr="00446ACF">
        <w:rPr>
          <w:i/>
          <w:szCs w:val="22"/>
        </w:rPr>
        <w:t xml:space="preserve">- </w:t>
      </w:r>
      <w:r w:rsidRPr="00446ACF">
        <w:rPr>
          <w:i/>
          <w:szCs w:val="22"/>
        </w:rPr>
        <w:t xml:space="preserve">ZPMZ č. </w:t>
      </w:r>
      <w:r w:rsidR="0028212D">
        <w:rPr>
          <w:i/>
          <w:szCs w:val="22"/>
        </w:rPr>
        <w:t>xxx</w:t>
      </w:r>
      <w:r w:rsidRPr="00446ACF">
        <w:rPr>
          <w:i/>
          <w:szCs w:val="22"/>
        </w:rPr>
        <w:t xml:space="preserve"> k.ú. </w:t>
      </w:r>
      <w:r w:rsidR="0028212D">
        <w:rPr>
          <w:i/>
          <w:szCs w:val="22"/>
        </w:rPr>
        <w:t>xxx</w:t>
      </w:r>
      <w:r w:rsidR="003246F9">
        <w:rPr>
          <w:szCs w:val="22"/>
        </w:rPr>
        <w:t>. Pod č. ověření 252 byl dne 3.10.2014 ověřen „GP garáž</w:t>
      </w:r>
      <w:r w:rsidR="003246F9" w:rsidRPr="00446ACF">
        <w:rPr>
          <w:i/>
          <w:szCs w:val="22"/>
        </w:rPr>
        <w:t xml:space="preserve">“ </w:t>
      </w:r>
      <w:r w:rsidR="0028212D">
        <w:rPr>
          <w:i/>
          <w:szCs w:val="22"/>
        </w:rPr>
        <w:t>-</w:t>
      </w:r>
      <w:r w:rsidR="003246F9" w:rsidRPr="00446ACF">
        <w:rPr>
          <w:i/>
          <w:szCs w:val="22"/>
        </w:rPr>
        <w:t xml:space="preserve"> ZPMZ č. </w:t>
      </w:r>
      <w:r w:rsidR="0028212D">
        <w:rPr>
          <w:i/>
          <w:szCs w:val="22"/>
        </w:rPr>
        <w:t>xxx</w:t>
      </w:r>
      <w:r w:rsidR="003246F9" w:rsidRPr="00446ACF">
        <w:rPr>
          <w:i/>
          <w:szCs w:val="22"/>
        </w:rPr>
        <w:t xml:space="preserve"> k.ú. </w:t>
      </w:r>
      <w:r w:rsidR="0028212D">
        <w:rPr>
          <w:i/>
          <w:szCs w:val="22"/>
        </w:rPr>
        <w:t>xxx</w:t>
      </w:r>
      <w:r w:rsidR="00AA7FA6">
        <w:rPr>
          <w:szCs w:val="22"/>
        </w:rPr>
        <w:t xml:space="preserve"> </w:t>
      </w:r>
      <w:r w:rsidR="003246F9">
        <w:rPr>
          <w:szCs w:val="22"/>
        </w:rPr>
        <w:t xml:space="preserve">a pod č. ověření 260 byla dne 13.10.2014 ověřena </w:t>
      </w:r>
      <w:r w:rsidR="003246F9" w:rsidRPr="003246F9">
        <w:rPr>
          <w:i/>
          <w:szCs w:val="22"/>
        </w:rPr>
        <w:t xml:space="preserve">„KOPIE </w:t>
      </w:r>
      <w:r w:rsidR="0028212D">
        <w:rPr>
          <w:i/>
          <w:szCs w:val="22"/>
        </w:rPr>
        <w:t>xxx</w:t>
      </w:r>
      <w:r w:rsidR="003246F9" w:rsidRPr="003246F9">
        <w:rPr>
          <w:i/>
          <w:szCs w:val="22"/>
        </w:rPr>
        <w:t>/2014 - TISK“</w:t>
      </w:r>
      <w:r w:rsidR="003246F9">
        <w:rPr>
          <w:szCs w:val="22"/>
        </w:rPr>
        <w:t xml:space="preserve"> </w:t>
      </w:r>
      <w:r w:rsidR="002D1F51">
        <w:rPr>
          <w:i/>
          <w:szCs w:val="22"/>
        </w:rPr>
        <w:t>-</w:t>
      </w:r>
      <w:r w:rsidR="003246F9" w:rsidRPr="00446ACF">
        <w:rPr>
          <w:i/>
          <w:szCs w:val="22"/>
        </w:rPr>
        <w:t xml:space="preserve"> ZPMZ č. </w:t>
      </w:r>
      <w:r w:rsidR="0028212D">
        <w:rPr>
          <w:i/>
          <w:szCs w:val="22"/>
        </w:rPr>
        <w:t>xxx</w:t>
      </w:r>
      <w:r w:rsidR="003246F9" w:rsidRPr="00446ACF">
        <w:rPr>
          <w:i/>
          <w:szCs w:val="22"/>
        </w:rPr>
        <w:t xml:space="preserve"> k.ú. </w:t>
      </w:r>
      <w:r w:rsidR="0028212D">
        <w:rPr>
          <w:i/>
          <w:szCs w:val="22"/>
        </w:rPr>
        <w:t>xxx</w:t>
      </w:r>
      <w:r w:rsidR="003246F9">
        <w:rPr>
          <w:szCs w:val="22"/>
        </w:rPr>
        <w:t xml:space="preserve">. Pod č. ověření 275 byl dne 14.11.2014 ověřen </w:t>
      </w:r>
      <w:r w:rsidR="003246F9" w:rsidRPr="00AA7FA6">
        <w:rPr>
          <w:i/>
          <w:szCs w:val="22"/>
        </w:rPr>
        <w:t>„GP rozdělení pozemku a VB“</w:t>
      </w:r>
      <w:r w:rsidR="003246F9">
        <w:rPr>
          <w:szCs w:val="22"/>
        </w:rPr>
        <w:t xml:space="preserve"> </w:t>
      </w:r>
      <w:r w:rsidR="002D1F51">
        <w:rPr>
          <w:i/>
          <w:szCs w:val="22"/>
        </w:rPr>
        <w:t>-</w:t>
      </w:r>
      <w:r w:rsidR="003246F9" w:rsidRPr="00446ACF">
        <w:rPr>
          <w:i/>
          <w:szCs w:val="22"/>
        </w:rPr>
        <w:t xml:space="preserve"> ZPMZ č. </w:t>
      </w:r>
      <w:r w:rsidR="00715B76">
        <w:rPr>
          <w:i/>
          <w:szCs w:val="22"/>
        </w:rPr>
        <w:t>xxx</w:t>
      </w:r>
      <w:r w:rsidR="003246F9" w:rsidRPr="00446ACF">
        <w:rPr>
          <w:i/>
          <w:szCs w:val="22"/>
        </w:rPr>
        <w:t xml:space="preserve"> k.ú. </w:t>
      </w:r>
      <w:r w:rsidR="00715B76">
        <w:rPr>
          <w:i/>
          <w:szCs w:val="22"/>
        </w:rPr>
        <w:t>D.M.</w:t>
      </w:r>
      <w:r w:rsidR="003246F9">
        <w:rPr>
          <w:szCs w:val="22"/>
        </w:rPr>
        <w:t xml:space="preserve"> (tj. předmětný plán č.</w:t>
      </w:r>
      <w:r w:rsidR="0028212D">
        <w:rPr>
          <w:szCs w:val="22"/>
        </w:rPr>
        <w:t> </w:t>
      </w:r>
      <w:r w:rsidR="00715B76">
        <w:rPr>
          <w:szCs w:val="22"/>
        </w:rPr>
        <w:t>xxx</w:t>
      </w:r>
      <w:r w:rsidR="003246F9">
        <w:rPr>
          <w:szCs w:val="22"/>
        </w:rPr>
        <w:t>/2014</w:t>
      </w:r>
      <w:r w:rsidR="00AA7FA6">
        <w:rPr>
          <w:szCs w:val="22"/>
        </w:rPr>
        <w:t xml:space="preserve">) a pod č. ověření 307 byla dne 25.11.2014 ověřena </w:t>
      </w:r>
      <w:r w:rsidR="00AA7FA6" w:rsidRPr="00AA7FA6">
        <w:rPr>
          <w:i/>
          <w:szCs w:val="22"/>
        </w:rPr>
        <w:t xml:space="preserve">„KOPIE </w:t>
      </w:r>
      <w:r w:rsidR="00715B76">
        <w:rPr>
          <w:i/>
          <w:szCs w:val="22"/>
        </w:rPr>
        <w:t>D.M.</w:t>
      </w:r>
      <w:r w:rsidR="00AA7FA6" w:rsidRPr="00AA7FA6">
        <w:rPr>
          <w:i/>
          <w:szCs w:val="22"/>
        </w:rPr>
        <w:t xml:space="preserve"> </w:t>
      </w:r>
      <w:r w:rsidR="00715B76">
        <w:rPr>
          <w:i/>
          <w:szCs w:val="22"/>
        </w:rPr>
        <w:t>xxx/2014</w:t>
      </w:r>
      <w:r w:rsidR="0028212D">
        <w:rPr>
          <w:i/>
          <w:szCs w:val="22"/>
        </w:rPr>
        <w:t xml:space="preserve"> -</w:t>
      </w:r>
      <w:r w:rsidR="00AA7FA6" w:rsidRPr="00AA7FA6">
        <w:rPr>
          <w:i/>
          <w:szCs w:val="22"/>
        </w:rPr>
        <w:t xml:space="preserve"> TISK“</w:t>
      </w:r>
      <w:r w:rsidR="00AA7FA6">
        <w:rPr>
          <w:szCs w:val="22"/>
        </w:rPr>
        <w:t xml:space="preserve"> </w:t>
      </w:r>
      <w:r w:rsidR="002D1F51">
        <w:rPr>
          <w:i/>
          <w:szCs w:val="22"/>
        </w:rPr>
        <w:t>-</w:t>
      </w:r>
      <w:r w:rsidR="00AA7FA6" w:rsidRPr="00446ACF">
        <w:rPr>
          <w:i/>
          <w:szCs w:val="22"/>
        </w:rPr>
        <w:t xml:space="preserve"> ZPMZ č. </w:t>
      </w:r>
      <w:r w:rsidR="00715B76">
        <w:rPr>
          <w:i/>
          <w:szCs w:val="22"/>
        </w:rPr>
        <w:t>xxx</w:t>
      </w:r>
      <w:r w:rsidR="00AA7FA6" w:rsidRPr="00446ACF">
        <w:rPr>
          <w:i/>
          <w:szCs w:val="22"/>
        </w:rPr>
        <w:t xml:space="preserve"> k.ú. </w:t>
      </w:r>
      <w:r w:rsidR="00715B76">
        <w:rPr>
          <w:i/>
          <w:szCs w:val="22"/>
        </w:rPr>
        <w:t>D.M</w:t>
      </w:r>
      <w:r w:rsidR="00AA7FA6">
        <w:rPr>
          <w:szCs w:val="22"/>
        </w:rPr>
        <w:t>.</w:t>
      </w:r>
    </w:p>
    <w:p w:rsidR="00CE6408" w:rsidRDefault="00AA7FA6" w:rsidP="00E22BBA">
      <w:pPr>
        <w:pStyle w:val="Zkladntext3"/>
        <w:spacing w:before="0"/>
      </w:pPr>
      <w:r>
        <w:t>ZKI v Opavě tímto doplňuje, že stejně jako evidence ověřených kopií geometrických plánů se</w:t>
      </w:r>
      <w:r w:rsidR="0028212D">
        <w:t> </w:t>
      </w:r>
      <w:r>
        <w:t>i evidence ověřen</w:t>
      </w:r>
      <w:r w:rsidR="00B24B89">
        <w:t>í</w:t>
      </w:r>
      <w:r>
        <w:t xml:space="preserve"> stejnopisů</w:t>
      </w:r>
      <w:r w:rsidR="00FA257B">
        <w:t xml:space="preserve"> geometrických plánů</w:t>
      </w:r>
      <w:r>
        <w:t xml:space="preserve"> vede odděleně od evidence ověřovaných výsledků zeměměřických činností. </w:t>
      </w:r>
    </w:p>
    <w:p w:rsidR="00AA7FA6" w:rsidRDefault="00AA7FA6" w:rsidP="00E22BBA">
      <w:pPr>
        <w:pStyle w:val="Zkladntext3"/>
        <w:spacing w:before="0"/>
      </w:pPr>
    </w:p>
    <w:p w:rsidR="00A41084" w:rsidRDefault="00A41084" w:rsidP="00A41084">
      <w:pPr>
        <w:pStyle w:val="Zkladntext3"/>
        <w:spacing w:before="0"/>
        <w:jc w:val="center"/>
      </w:pPr>
      <w:r>
        <w:t>V.</w:t>
      </w:r>
    </w:p>
    <w:p w:rsidR="00A41084" w:rsidRDefault="00027E0D" w:rsidP="00A41084">
      <w:pPr>
        <w:pStyle w:val="Zkladntext3"/>
        <w:spacing w:before="0"/>
      </w:pPr>
      <w:r w:rsidRPr="00657604">
        <w:rPr>
          <w:szCs w:val="22"/>
        </w:rPr>
        <w:t>D</w:t>
      </w:r>
      <w:r w:rsidR="00A41084" w:rsidRPr="00657604">
        <w:rPr>
          <w:szCs w:val="22"/>
        </w:rPr>
        <w:t>opisem zn.:</w:t>
      </w:r>
      <w:r w:rsidR="00A41084">
        <w:rPr>
          <w:szCs w:val="22"/>
        </w:rPr>
        <w:t xml:space="preserve"> ZKI OP-P-1/201</w:t>
      </w:r>
      <w:r w:rsidR="006766CB">
        <w:rPr>
          <w:szCs w:val="22"/>
        </w:rPr>
        <w:t>5</w:t>
      </w:r>
      <w:r w:rsidR="00A41084" w:rsidRPr="00F10086">
        <w:rPr>
          <w:szCs w:val="22"/>
        </w:rPr>
        <w:t>-</w:t>
      </w:r>
      <w:r w:rsidR="006766CB">
        <w:rPr>
          <w:szCs w:val="22"/>
        </w:rPr>
        <w:t>5</w:t>
      </w:r>
      <w:r w:rsidR="00A41084" w:rsidRPr="00F10086">
        <w:rPr>
          <w:szCs w:val="22"/>
        </w:rPr>
        <w:t xml:space="preserve"> </w:t>
      </w:r>
      <w:r w:rsidR="00A41084">
        <w:t xml:space="preserve">ze dne </w:t>
      </w:r>
      <w:r w:rsidR="006766CB">
        <w:t>8.10</w:t>
      </w:r>
      <w:r w:rsidR="00A41084">
        <w:t>.201</w:t>
      </w:r>
      <w:r w:rsidR="006766CB">
        <w:t>5</w:t>
      </w:r>
      <w:r w:rsidR="00A41084">
        <w:t xml:space="preserve"> </w:t>
      </w:r>
      <w:r w:rsidR="00C824A5" w:rsidRPr="00A41084">
        <w:t>ZKI v</w:t>
      </w:r>
      <w:r w:rsidR="00C824A5">
        <w:t> Opavě</w:t>
      </w:r>
      <w:r w:rsidR="00C824A5" w:rsidRPr="00EE22EB">
        <w:rPr>
          <w:szCs w:val="22"/>
        </w:rPr>
        <w:t xml:space="preserve"> </w:t>
      </w:r>
      <w:r w:rsidR="00A41084">
        <w:t>zaslal účastníkovi řízení oznámení o tom, že shromáždil všechny podklady pro vydání rozhodnutí, a poučil ho o</w:t>
      </w:r>
      <w:r w:rsidR="002D1F51">
        <w:t> </w:t>
      </w:r>
      <w:r w:rsidR="00A41084">
        <w:t xml:space="preserve">možnosti se k nim ve stanovené lhůtě vyjádřit, nahlédnout do spisu, popř. ještě navrhovat důkazy a činit jiné návrhy, a to ve smyslu ustanovení § 36 odst. 1 a 3 a § 38 správního řádu (účastníkovi řízení doručeno </w:t>
      </w:r>
      <w:r w:rsidR="00A41084" w:rsidRPr="00A41084">
        <w:t xml:space="preserve">dne </w:t>
      </w:r>
      <w:r w:rsidR="006766CB">
        <w:t>12</w:t>
      </w:r>
      <w:r w:rsidR="00A41084" w:rsidRPr="00A41084">
        <w:t>.10.201</w:t>
      </w:r>
      <w:r w:rsidR="006766CB">
        <w:t>5</w:t>
      </w:r>
      <w:r w:rsidR="00A41084" w:rsidRPr="00C119C6">
        <w:t>).</w:t>
      </w:r>
      <w:r w:rsidR="00A41084" w:rsidRPr="00757FBB">
        <w:t xml:space="preserve"> </w:t>
      </w:r>
      <w:r w:rsidR="00A41084">
        <w:t xml:space="preserve">Svých procesních práv účastník řízení již </w:t>
      </w:r>
      <w:r w:rsidR="00A41084" w:rsidRPr="00E520A4">
        <w:t>nevyužil.</w:t>
      </w:r>
    </w:p>
    <w:p w:rsidR="00C44E6E" w:rsidRDefault="00C44E6E" w:rsidP="003744BE">
      <w:pPr>
        <w:pStyle w:val="Zkladntext3"/>
        <w:spacing w:before="0"/>
        <w:jc w:val="center"/>
      </w:pPr>
    </w:p>
    <w:p w:rsidR="00E96B7E" w:rsidRDefault="001A064F" w:rsidP="003744BE">
      <w:pPr>
        <w:pStyle w:val="Zkladntext3"/>
        <w:spacing w:before="0"/>
        <w:jc w:val="center"/>
      </w:pPr>
      <w:r>
        <w:t>VI</w:t>
      </w:r>
      <w:r w:rsidR="003744BE">
        <w:t>.</w:t>
      </w:r>
    </w:p>
    <w:p w:rsidR="00E520A4" w:rsidRDefault="009F24FE" w:rsidP="009F24FE">
      <w:pPr>
        <w:pStyle w:val="Zkladntext3"/>
        <w:spacing w:before="0"/>
      </w:pPr>
      <w:r>
        <w:t>P</w:t>
      </w:r>
      <w:r w:rsidR="00E520A4">
        <w:t xml:space="preserve">odle § 16 odst. 1 písm. a) zákona o zeměměřictví </w:t>
      </w:r>
      <w:r w:rsidR="00E520A4" w:rsidRPr="007D68D5">
        <w:rPr>
          <w:i/>
        </w:rPr>
        <w:t>je fyzická osoba s úředním oprávněním povinna jednat odborně, nestranně a vycházet vždy ze spolehlivě zjištěného stavu věci při</w:t>
      </w:r>
      <w:r w:rsidR="0028212D">
        <w:rPr>
          <w:i/>
        </w:rPr>
        <w:t> </w:t>
      </w:r>
      <w:r w:rsidR="00E520A4" w:rsidRPr="007D68D5">
        <w:rPr>
          <w:i/>
        </w:rPr>
        <w:t>ověřování výsledků zeměměřických činností uvedených</w:t>
      </w:r>
      <w:r w:rsidR="00E520A4">
        <w:t xml:space="preserve"> </w:t>
      </w:r>
      <w:r w:rsidR="00000C9D">
        <w:t>(mimo</w:t>
      </w:r>
      <w:r w:rsidR="00E520A4">
        <w:t xml:space="preserve"> jiné</w:t>
      </w:r>
      <w:r w:rsidR="00000C9D">
        <w:t>)</w:t>
      </w:r>
      <w:r w:rsidR="00E520A4">
        <w:t xml:space="preserve"> </w:t>
      </w:r>
      <w:r w:rsidR="00E520A4" w:rsidRPr="007D68D5">
        <w:rPr>
          <w:i/>
        </w:rPr>
        <w:t xml:space="preserve">v § 13 odst. 1 </w:t>
      </w:r>
      <w:r w:rsidR="0028212D">
        <w:rPr>
          <w:i/>
        </w:rPr>
        <w:t>písm. </w:t>
      </w:r>
      <w:r w:rsidR="00E520A4" w:rsidRPr="007D68D5">
        <w:rPr>
          <w:i/>
        </w:rPr>
        <w:t>a)</w:t>
      </w:r>
      <w:r w:rsidR="00371799">
        <w:t xml:space="preserve"> citovaného zákona.</w:t>
      </w:r>
    </w:p>
    <w:p w:rsidR="002170A6" w:rsidRDefault="002170A6" w:rsidP="002170A6">
      <w:pPr>
        <w:pStyle w:val="Zkladntext3"/>
        <w:spacing w:before="0"/>
        <w:rPr>
          <w:szCs w:val="22"/>
        </w:rPr>
      </w:pPr>
      <w:r>
        <w:rPr>
          <w:szCs w:val="22"/>
        </w:rPr>
        <w:t xml:space="preserve">Podle § 16 odst. 1 písm. e) zákona o zeměměřictví </w:t>
      </w:r>
      <w:r w:rsidRPr="002170A6">
        <w:rPr>
          <w:i/>
          <w:szCs w:val="22"/>
        </w:rPr>
        <w:t>je povinností fyzické osoby s úředním oprávněním vést evidenci výsledků, které ověřila, odděleně podle § 13 odst. 1 písm. a) až d), s uvedením jména osoby, která zeměměřické činnosti vykonala, katastrálního území, kde byly zeměměřické činnosti vykonány, data a pořadového čísla ověření.</w:t>
      </w:r>
    </w:p>
    <w:p w:rsidR="00273340" w:rsidRDefault="00273340" w:rsidP="00273340">
      <w:pPr>
        <w:pStyle w:val="Zkladntext3"/>
        <w:tabs>
          <w:tab w:val="left" w:pos="0"/>
        </w:tabs>
        <w:spacing w:before="0"/>
      </w:pPr>
      <w:r w:rsidRPr="00000C9D">
        <w:t>Podle § 16</w:t>
      </w:r>
      <w:r w:rsidRPr="007E38FB">
        <w:t xml:space="preserve"> odst</w:t>
      </w:r>
      <w:r>
        <w:t xml:space="preserve">. 2 zákona o zeměměřictví </w:t>
      </w:r>
      <w:r>
        <w:rPr>
          <w:i/>
        </w:rPr>
        <w:t xml:space="preserve">fyzická osoba </w:t>
      </w:r>
      <w:r w:rsidR="0028212D">
        <w:rPr>
          <w:i/>
        </w:rPr>
        <w:t xml:space="preserve">s úředním oprávněním odpovídá </w:t>
      </w:r>
      <w:r>
        <w:rPr>
          <w:i/>
        </w:rPr>
        <w:t>za</w:t>
      </w:r>
      <w:r w:rsidR="0028212D">
        <w:rPr>
          <w:i/>
        </w:rPr>
        <w:t> </w:t>
      </w:r>
      <w:r>
        <w:rPr>
          <w:i/>
        </w:rPr>
        <w:t>odbornou úroveň jí ověřených výsledků zeměměřických činností, za dosažení předepsané přesnosti a za správnost a úplnost náležitostí podle právních předpisů</w:t>
      </w:r>
      <w:r>
        <w:t>.</w:t>
      </w:r>
    </w:p>
    <w:p w:rsidR="00E520A4" w:rsidRPr="0028212D" w:rsidRDefault="0056060D" w:rsidP="0056060D">
      <w:pPr>
        <w:pStyle w:val="Zkladntext3"/>
        <w:spacing w:before="0"/>
      </w:pPr>
      <w:r>
        <w:t>P</w:t>
      </w:r>
      <w:r w:rsidR="00E520A4">
        <w:t xml:space="preserve">odle § 17b odst. 1 písm. c) bodu 1. zákona o zeměměřictví </w:t>
      </w:r>
      <w:r w:rsidR="00E520A4">
        <w:rPr>
          <w:i/>
        </w:rPr>
        <w:t xml:space="preserve">se jiného správního deliktu </w:t>
      </w:r>
      <w:r w:rsidR="00E520A4" w:rsidRPr="0028212D">
        <w:rPr>
          <w:i/>
        </w:rPr>
        <w:t>na</w:t>
      </w:r>
      <w:r w:rsidR="004F5DCD">
        <w:rPr>
          <w:i/>
        </w:rPr>
        <w:t> </w:t>
      </w:r>
      <w:r w:rsidR="00E520A4" w:rsidRPr="0028212D">
        <w:rPr>
          <w:i/>
        </w:rPr>
        <w:t>úseku zeměměřictví dopustí fyzická osoba, které bylo uděleno úřední oprávnění, jestliže nedodržuje podmínky nebo povinnosti stanovené tímto zákonem pro ověřování výsledků zeměměřických činností využívaných pro katastr nemovitostí České republiky nebo základní státní mapové dílo</w:t>
      </w:r>
      <w:r w:rsidR="00E520A4" w:rsidRPr="0028212D">
        <w:t>.</w:t>
      </w:r>
    </w:p>
    <w:p w:rsidR="009342BF" w:rsidRPr="0028212D" w:rsidRDefault="009342BF" w:rsidP="005C2334">
      <w:pPr>
        <w:pStyle w:val="Zkladntext3"/>
        <w:spacing w:before="0"/>
        <w:rPr>
          <w:szCs w:val="22"/>
        </w:rPr>
      </w:pPr>
    </w:p>
    <w:p w:rsidR="00273340" w:rsidRDefault="00273340" w:rsidP="00273340">
      <w:pPr>
        <w:pStyle w:val="Zkladntext3"/>
        <w:spacing w:before="0"/>
      </w:pPr>
      <w:r w:rsidRPr="0028212D">
        <w:t xml:space="preserve">Za odbornou úroveň geometrického plánu č. </w:t>
      </w:r>
      <w:r w:rsidR="00715B76" w:rsidRPr="0028212D">
        <w:t>xxx/2014</w:t>
      </w:r>
      <w:r w:rsidRPr="0028212D">
        <w:t xml:space="preserve"> k.ú. </w:t>
      </w:r>
      <w:r w:rsidR="00715B76" w:rsidRPr="0028212D">
        <w:t>D.M.</w:t>
      </w:r>
      <w:r w:rsidRPr="0028212D">
        <w:t>, za dosažení předepsané</w:t>
      </w:r>
      <w:r w:rsidRPr="00AA210B">
        <w:t xml:space="preserve"> přesnosti a</w:t>
      </w:r>
      <w:r w:rsidRPr="00E6737C">
        <w:rPr>
          <w:i/>
        </w:rPr>
        <w:t xml:space="preserve"> </w:t>
      </w:r>
      <w:r>
        <w:t>za správnost a úplnost náležitostí podle právních předpisů</w:t>
      </w:r>
      <w:r>
        <w:rPr>
          <w:bCs/>
        </w:rPr>
        <w:t xml:space="preserve"> </w:t>
      </w:r>
      <w:r>
        <w:t xml:space="preserve">nese podle citovaného ustanovení </w:t>
      </w:r>
      <w:r w:rsidRPr="00273340">
        <w:t>§ 16</w:t>
      </w:r>
      <w:r w:rsidRPr="007E38FB">
        <w:t xml:space="preserve"> odst</w:t>
      </w:r>
      <w:r>
        <w:t>. 2 zákona o zeměměřictví odpovědnost úředně oprávněný zeměměřický inž</w:t>
      </w:r>
      <w:r w:rsidR="006E3478">
        <w:t xml:space="preserve">enýr </w:t>
      </w:r>
      <w:r w:rsidR="00987F96">
        <w:t>D.S.</w:t>
      </w:r>
      <w:r>
        <w:t xml:space="preserve"> </w:t>
      </w:r>
    </w:p>
    <w:p w:rsidR="00273340" w:rsidRDefault="00273340" w:rsidP="0075502D">
      <w:pPr>
        <w:pStyle w:val="Zkladntext3"/>
        <w:spacing w:before="0"/>
        <w:rPr>
          <w:szCs w:val="22"/>
        </w:rPr>
      </w:pPr>
    </w:p>
    <w:p w:rsidR="00033B8B" w:rsidRPr="0075502D" w:rsidRDefault="00710CFE" w:rsidP="0075502D">
      <w:pPr>
        <w:pStyle w:val="Zkladntext3"/>
        <w:spacing w:before="0"/>
        <w:rPr>
          <w:szCs w:val="22"/>
        </w:rPr>
      </w:pPr>
      <w:r>
        <w:rPr>
          <w:szCs w:val="22"/>
        </w:rPr>
        <w:t xml:space="preserve">Na základě výše uvedeného </w:t>
      </w:r>
      <w:r w:rsidR="0075502D">
        <w:rPr>
          <w:szCs w:val="22"/>
        </w:rPr>
        <w:t xml:space="preserve">v částech I. a III. </w:t>
      </w:r>
      <w:r w:rsidR="00273340">
        <w:rPr>
          <w:szCs w:val="22"/>
        </w:rPr>
        <w:t>odůvodnění</w:t>
      </w:r>
      <w:r w:rsidR="0075502D">
        <w:rPr>
          <w:szCs w:val="22"/>
        </w:rPr>
        <w:t xml:space="preserve"> </w:t>
      </w:r>
      <w:r>
        <w:rPr>
          <w:szCs w:val="22"/>
        </w:rPr>
        <w:t>n</w:t>
      </w:r>
      <w:r w:rsidR="003209FE">
        <w:rPr>
          <w:szCs w:val="22"/>
        </w:rPr>
        <w:t>ení pochyb o</w:t>
      </w:r>
      <w:r>
        <w:rPr>
          <w:szCs w:val="22"/>
        </w:rPr>
        <w:t xml:space="preserve"> tom</w:t>
      </w:r>
      <w:r w:rsidR="00915C9D">
        <w:rPr>
          <w:szCs w:val="22"/>
        </w:rPr>
        <w:t xml:space="preserve">, že </w:t>
      </w:r>
      <w:r w:rsidR="00273340">
        <w:rPr>
          <w:szCs w:val="22"/>
        </w:rPr>
        <w:t xml:space="preserve">účastník řízení </w:t>
      </w:r>
      <w:r w:rsidR="000A6CD9">
        <w:rPr>
          <w:szCs w:val="22"/>
        </w:rPr>
        <w:t xml:space="preserve">Ing. </w:t>
      </w:r>
      <w:r w:rsidR="00987F96">
        <w:rPr>
          <w:bCs/>
          <w:szCs w:val="22"/>
        </w:rPr>
        <w:t>D.S.</w:t>
      </w:r>
      <w:r w:rsidR="00E47D0A">
        <w:rPr>
          <w:bCs/>
          <w:szCs w:val="22"/>
        </w:rPr>
        <w:t>,</w:t>
      </w:r>
      <w:r w:rsidR="00033B8B">
        <w:rPr>
          <w:bCs/>
          <w:szCs w:val="22"/>
        </w:rPr>
        <w:t xml:space="preserve"> </w:t>
      </w:r>
      <w:r w:rsidR="0075502D">
        <w:rPr>
          <w:bCs/>
          <w:szCs w:val="22"/>
        </w:rPr>
        <w:t>ověřil</w:t>
      </w:r>
      <w:r w:rsidR="00033B8B">
        <w:rPr>
          <w:bCs/>
          <w:szCs w:val="22"/>
        </w:rPr>
        <w:t xml:space="preserve"> dne 1</w:t>
      </w:r>
      <w:r w:rsidR="00E47D0A">
        <w:rPr>
          <w:bCs/>
          <w:szCs w:val="22"/>
        </w:rPr>
        <w:t>4</w:t>
      </w:r>
      <w:r w:rsidR="00033B8B">
        <w:rPr>
          <w:bCs/>
          <w:szCs w:val="22"/>
        </w:rPr>
        <w:t>.</w:t>
      </w:r>
      <w:r w:rsidR="00E47D0A">
        <w:rPr>
          <w:bCs/>
          <w:szCs w:val="22"/>
        </w:rPr>
        <w:t>11</w:t>
      </w:r>
      <w:r w:rsidR="00033B8B">
        <w:rPr>
          <w:bCs/>
          <w:szCs w:val="22"/>
        </w:rPr>
        <w:t xml:space="preserve">.2014 </w:t>
      </w:r>
      <w:r w:rsidR="00E47D0A">
        <w:rPr>
          <w:bCs/>
          <w:szCs w:val="22"/>
        </w:rPr>
        <w:t>geometrick</w:t>
      </w:r>
      <w:r w:rsidR="0075502D">
        <w:rPr>
          <w:bCs/>
          <w:szCs w:val="22"/>
        </w:rPr>
        <w:t>ý</w:t>
      </w:r>
      <w:r w:rsidR="00E47D0A">
        <w:rPr>
          <w:bCs/>
          <w:szCs w:val="22"/>
        </w:rPr>
        <w:t xml:space="preserve"> plán č. </w:t>
      </w:r>
      <w:r w:rsidR="00715B76">
        <w:rPr>
          <w:bCs/>
          <w:szCs w:val="22"/>
        </w:rPr>
        <w:t>xxx</w:t>
      </w:r>
      <w:r w:rsidR="00E47D0A">
        <w:rPr>
          <w:bCs/>
          <w:szCs w:val="22"/>
        </w:rPr>
        <w:t xml:space="preserve">/2014, který byl vyhotoven na podkladě </w:t>
      </w:r>
      <w:r w:rsidR="00033B8B">
        <w:rPr>
          <w:bCs/>
          <w:szCs w:val="22"/>
        </w:rPr>
        <w:t xml:space="preserve">ZPMZ č. </w:t>
      </w:r>
      <w:r w:rsidR="00715B76">
        <w:rPr>
          <w:bCs/>
          <w:szCs w:val="22"/>
        </w:rPr>
        <w:t>xxx</w:t>
      </w:r>
      <w:r w:rsidR="00E47D0A">
        <w:rPr>
          <w:bCs/>
          <w:szCs w:val="22"/>
        </w:rPr>
        <w:t xml:space="preserve"> k.ú. </w:t>
      </w:r>
      <w:r w:rsidR="00715B76">
        <w:rPr>
          <w:bCs/>
          <w:szCs w:val="22"/>
        </w:rPr>
        <w:t>D.M.</w:t>
      </w:r>
      <w:r w:rsidR="00E47D0A">
        <w:rPr>
          <w:bCs/>
          <w:szCs w:val="22"/>
        </w:rPr>
        <w:t xml:space="preserve"> </w:t>
      </w:r>
      <w:r w:rsidR="00033B8B">
        <w:rPr>
          <w:bCs/>
          <w:szCs w:val="22"/>
        </w:rPr>
        <w:t xml:space="preserve">s nepravdivými </w:t>
      </w:r>
      <w:r w:rsidR="00E47D0A">
        <w:rPr>
          <w:bCs/>
          <w:szCs w:val="22"/>
        </w:rPr>
        <w:t>a</w:t>
      </w:r>
      <w:r w:rsidR="002D1F51">
        <w:rPr>
          <w:bCs/>
          <w:szCs w:val="22"/>
        </w:rPr>
        <w:t> </w:t>
      </w:r>
      <w:r w:rsidR="00E47D0A">
        <w:rPr>
          <w:bCs/>
          <w:szCs w:val="22"/>
        </w:rPr>
        <w:t xml:space="preserve">rozporuplnými </w:t>
      </w:r>
      <w:r w:rsidR="00033B8B">
        <w:rPr>
          <w:bCs/>
          <w:szCs w:val="22"/>
        </w:rPr>
        <w:t>údaji</w:t>
      </w:r>
      <w:r w:rsidR="0075502D">
        <w:rPr>
          <w:bCs/>
          <w:szCs w:val="22"/>
        </w:rPr>
        <w:t xml:space="preserve">. </w:t>
      </w:r>
      <w:r w:rsidR="00273340">
        <w:rPr>
          <w:bCs/>
          <w:szCs w:val="22"/>
        </w:rPr>
        <w:t>V důsledku toho účastník řízení při ověřování předmětného plánu</w:t>
      </w:r>
      <w:r w:rsidR="000A5343">
        <w:rPr>
          <w:bCs/>
          <w:szCs w:val="22"/>
        </w:rPr>
        <w:t xml:space="preserve"> nejednal odborně</w:t>
      </w:r>
      <w:r w:rsidR="00273340">
        <w:rPr>
          <w:bCs/>
          <w:szCs w:val="22"/>
        </w:rPr>
        <w:t>, nestranně</w:t>
      </w:r>
      <w:r w:rsidR="000A5343">
        <w:rPr>
          <w:bCs/>
          <w:szCs w:val="22"/>
        </w:rPr>
        <w:t xml:space="preserve"> a nevycházel ze spolehlivě zjištěného stavu věci</w:t>
      </w:r>
      <w:r w:rsidR="000A5343" w:rsidRPr="000A5343">
        <w:rPr>
          <w:bCs/>
          <w:szCs w:val="22"/>
        </w:rPr>
        <w:t xml:space="preserve">. </w:t>
      </w:r>
      <w:r w:rsidR="000A5343">
        <w:rPr>
          <w:szCs w:val="22"/>
        </w:rPr>
        <w:t xml:space="preserve">Tímto </w:t>
      </w:r>
      <w:r w:rsidR="00273340">
        <w:rPr>
          <w:szCs w:val="22"/>
        </w:rPr>
        <w:t xml:space="preserve">svým </w:t>
      </w:r>
      <w:r w:rsidR="000A5343">
        <w:rPr>
          <w:szCs w:val="22"/>
        </w:rPr>
        <w:t xml:space="preserve">jednáním </w:t>
      </w:r>
      <w:r w:rsidR="00284CA7">
        <w:rPr>
          <w:szCs w:val="22"/>
        </w:rPr>
        <w:t>nedodrže</w:t>
      </w:r>
      <w:r w:rsidR="000A5343" w:rsidRPr="000A5343">
        <w:rPr>
          <w:szCs w:val="22"/>
        </w:rPr>
        <w:t>l povinnosti stanovené mu jako fyzické osobě s úředním oprávněním v</w:t>
      </w:r>
      <w:r w:rsidR="002D1F51">
        <w:rPr>
          <w:szCs w:val="22"/>
        </w:rPr>
        <w:t> </w:t>
      </w:r>
      <w:r w:rsidR="000A5343" w:rsidRPr="000A5343">
        <w:rPr>
          <w:szCs w:val="22"/>
        </w:rPr>
        <w:t>§</w:t>
      </w:r>
      <w:r w:rsidR="002D1F51">
        <w:rPr>
          <w:szCs w:val="22"/>
        </w:rPr>
        <w:t> </w:t>
      </w:r>
      <w:r w:rsidR="000A5343" w:rsidRPr="000A5343">
        <w:rPr>
          <w:szCs w:val="22"/>
        </w:rPr>
        <w:t>16 odst. 1 písm. a) zákona o zeměměřictví</w:t>
      </w:r>
      <w:r w:rsidR="007133A8">
        <w:rPr>
          <w:szCs w:val="22"/>
        </w:rPr>
        <w:t>.</w:t>
      </w:r>
    </w:p>
    <w:p w:rsidR="0019500B" w:rsidRDefault="0019500B" w:rsidP="00B33EF1">
      <w:pPr>
        <w:jc w:val="both"/>
        <w:rPr>
          <w:rFonts w:ascii="Arial" w:hAnsi="Arial" w:cs="Arial"/>
          <w:sz w:val="22"/>
          <w:szCs w:val="22"/>
        </w:rPr>
      </w:pPr>
    </w:p>
    <w:p w:rsidR="00810918" w:rsidRPr="00273340" w:rsidRDefault="00273340" w:rsidP="00B33EF1">
      <w:pPr>
        <w:jc w:val="both"/>
        <w:rPr>
          <w:rFonts w:ascii="Arial" w:hAnsi="Arial" w:cs="Arial"/>
          <w:bCs/>
          <w:sz w:val="22"/>
          <w:szCs w:val="22"/>
        </w:rPr>
      </w:pPr>
      <w:r w:rsidRPr="00273340">
        <w:rPr>
          <w:rFonts w:ascii="Arial" w:hAnsi="Arial" w:cs="Arial"/>
          <w:sz w:val="22"/>
          <w:szCs w:val="22"/>
        </w:rPr>
        <w:t>Na základě výše uvedeného v část</w:t>
      </w:r>
      <w:r>
        <w:rPr>
          <w:rFonts w:ascii="Arial" w:hAnsi="Arial" w:cs="Arial"/>
          <w:sz w:val="22"/>
          <w:szCs w:val="22"/>
        </w:rPr>
        <w:t>i</w:t>
      </w:r>
      <w:r w:rsidRPr="00273340">
        <w:rPr>
          <w:rFonts w:ascii="Arial" w:hAnsi="Arial" w:cs="Arial"/>
          <w:sz w:val="22"/>
          <w:szCs w:val="22"/>
        </w:rPr>
        <w:t xml:space="preserve"> I</w:t>
      </w:r>
      <w:r>
        <w:rPr>
          <w:rFonts w:ascii="Arial" w:hAnsi="Arial" w:cs="Arial"/>
          <w:sz w:val="22"/>
          <w:szCs w:val="22"/>
        </w:rPr>
        <w:t>V</w:t>
      </w:r>
      <w:r w:rsidRPr="00273340">
        <w:rPr>
          <w:rFonts w:ascii="Arial" w:hAnsi="Arial" w:cs="Arial"/>
          <w:sz w:val="22"/>
          <w:szCs w:val="22"/>
        </w:rPr>
        <w:t>. odůvodnění</w:t>
      </w:r>
      <w:r>
        <w:rPr>
          <w:rFonts w:ascii="Arial" w:hAnsi="Arial" w:cs="Arial"/>
          <w:sz w:val="22"/>
          <w:szCs w:val="22"/>
        </w:rPr>
        <w:t xml:space="preserve"> není pochyb o tom, že účastník řízení v roce 2014 nevedl evidenci jím ověřovaných výsledků zeměměřictví v rozsahu podle § 13 odst. 1 písm. a) zákona zeměměřictví v souladu s ustanovení</w:t>
      </w:r>
      <w:r w:rsidR="007133A8">
        <w:rPr>
          <w:rFonts w:ascii="Arial" w:hAnsi="Arial" w:cs="Arial"/>
          <w:sz w:val="22"/>
          <w:szCs w:val="22"/>
        </w:rPr>
        <w:t>m</w:t>
      </w:r>
      <w:r>
        <w:rPr>
          <w:rFonts w:ascii="Arial" w:hAnsi="Arial" w:cs="Arial"/>
          <w:sz w:val="22"/>
          <w:szCs w:val="22"/>
        </w:rPr>
        <w:t xml:space="preserve"> § 16 odst. 1 </w:t>
      </w:r>
      <w:r w:rsidR="007133A8">
        <w:rPr>
          <w:rFonts w:ascii="Arial" w:hAnsi="Arial" w:cs="Arial"/>
          <w:sz w:val="22"/>
          <w:szCs w:val="22"/>
        </w:rPr>
        <w:t>písm. e) téhož zákona.</w:t>
      </w:r>
    </w:p>
    <w:p w:rsidR="0073338E" w:rsidRPr="00273340" w:rsidRDefault="0073338E" w:rsidP="00C2273A">
      <w:pPr>
        <w:pStyle w:val="Zkladntext3"/>
        <w:spacing w:before="0"/>
        <w:rPr>
          <w:bCs/>
          <w:szCs w:val="22"/>
        </w:rPr>
      </w:pPr>
    </w:p>
    <w:p w:rsidR="00A223C1" w:rsidRDefault="000812C6" w:rsidP="000C3BC2">
      <w:pPr>
        <w:pStyle w:val="Zkladntext3"/>
        <w:spacing w:before="0"/>
        <w:rPr>
          <w:bCs/>
        </w:rPr>
      </w:pPr>
      <w:r>
        <w:rPr>
          <w:bCs/>
        </w:rPr>
        <w:t xml:space="preserve">ZKI v Opavě má </w:t>
      </w:r>
      <w:r w:rsidR="007133A8">
        <w:rPr>
          <w:bCs/>
        </w:rPr>
        <w:t>takto</w:t>
      </w:r>
      <w:r w:rsidR="007F3424">
        <w:rPr>
          <w:bCs/>
        </w:rPr>
        <w:t xml:space="preserve"> </w:t>
      </w:r>
      <w:r w:rsidR="00CD3518">
        <w:rPr>
          <w:bCs/>
        </w:rPr>
        <w:t>za prokázané, že ú</w:t>
      </w:r>
      <w:r w:rsidR="00A87F4A">
        <w:rPr>
          <w:bCs/>
        </w:rPr>
        <w:t xml:space="preserve">častník řízení </w:t>
      </w:r>
      <w:r w:rsidR="00987F96">
        <w:t>D.S.</w:t>
      </w:r>
      <w:r w:rsidR="00A223C1">
        <w:t>,</w:t>
      </w:r>
      <w:r w:rsidR="00A223C1">
        <w:rPr>
          <w:bCs/>
        </w:rPr>
        <w:t xml:space="preserve"> </w:t>
      </w:r>
    </w:p>
    <w:p w:rsidR="00A223C1" w:rsidRDefault="00337F38" w:rsidP="00A223C1">
      <w:pPr>
        <w:pStyle w:val="Zkladntext3"/>
        <w:numPr>
          <w:ilvl w:val="0"/>
          <w:numId w:val="6"/>
        </w:numPr>
        <w:spacing w:before="0"/>
        <w:ind w:left="284" w:hanging="284"/>
        <w:rPr>
          <w:bCs/>
        </w:rPr>
      </w:pPr>
      <w:r>
        <w:rPr>
          <w:bCs/>
        </w:rPr>
        <w:t>dne 1</w:t>
      </w:r>
      <w:r w:rsidR="00A223C1">
        <w:rPr>
          <w:bCs/>
        </w:rPr>
        <w:t>4</w:t>
      </w:r>
      <w:r>
        <w:rPr>
          <w:bCs/>
        </w:rPr>
        <w:t>.</w:t>
      </w:r>
      <w:r w:rsidR="007F3424">
        <w:rPr>
          <w:bCs/>
        </w:rPr>
        <w:t>11</w:t>
      </w:r>
      <w:r>
        <w:rPr>
          <w:bCs/>
        </w:rPr>
        <w:t>.201</w:t>
      </w:r>
      <w:r w:rsidR="00A223C1">
        <w:rPr>
          <w:bCs/>
        </w:rPr>
        <w:t>4</w:t>
      </w:r>
      <w:r>
        <w:rPr>
          <w:bCs/>
        </w:rPr>
        <w:t xml:space="preserve"> </w:t>
      </w:r>
      <w:r w:rsidR="007F3424">
        <w:rPr>
          <w:bCs/>
        </w:rPr>
        <w:t xml:space="preserve">při ověřování </w:t>
      </w:r>
      <w:r w:rsidR="00A223C1">
        <w:t xml:space="preserve">geometrického plánu č. </w:t>
      </w:r>
      <w:r w:rsidR="00715B76">
        <w:t>xxx/2014</w:t>
      </w:r>
      <w:r w:rsidR="000A6CD9">
        <w:t xml:space="preserve"> </w:t>
      </w:r>
      <w:r w:rsidR="00A223C1">
        <w:t>a souvisejícího ZPMZ č.</w:t>
      </w:r>
      <w:r w:rsidR="000A6CD9">
        <w:t> </w:t>
      </w:r>
      <w:r w:rsidR="00715B76">
        <w:t>xxx</w:t>
      </w:r>
      <w:r w:rsidR="00A223C1">
        <w:t xml:space="preserve"> k.ú. </w:t>
      </w:r>
      <w:r w:rsidR="00715B76">
        <w:t>D.M.</w:t>
      </w:r>
      <w:r w:rsidR="00A223C1">
        <w:rPr>
          <w:bCs/>
        </w:rPr>
        <w:t xml:space="preserve"> </w:t>
      </w:r>
      <w:r w:rsidR="00A87F4A">
        <w:rPr>
          <w:bCs/>
        </w:rPr>
        <w:t xml:space="preserve">nejednal odborně, </w:t>
      </w:r>
      <w:r w:rsidR="00A87F4A" w:rsidRPr="00C311FE">
        <w:rPr>
          <w:bCs/>
        </w:rPr>
        <w:t>nestranně</w:t>
      </w:r>
      <w:r w:rsidR="00A87F4A">
        <w:rPr>
          <w:bCs/>
        </w:rPr>
        <w:t xml:space="preserve"> </w:t>
      </w:r>
      <w:r w:rsidR="00CD3518">
        <w:rPr>
          <w:bCs/>
        </w:rPr>
        <w:t>a</w:t>
      </w:r>
      <w:r w:rsidR="00A87F4A">
        <w:rPr>
          <w:bCs/>
        </w:rPr>
        <w:t xml:space="preserve"> nevycházel ze spolehlivě zjištěného stavu věci</w:t>
      </w:r>
      <w:r w:rsidR="00365AE1">
        <w:rPr>
          <w:bCs/>
        </w:rPr>
        <w:t>, což je</w:t>
      </w:r>
      <w:r w:rsidR="00A223C1">
        <w:rPr>
          <w:bCs/>
        </w:rPr>
        <w:t xml:space="preserve"> </w:t>
      </w:r>
      <w:r w:rsidR="00365AE1">
        <w:rPr>
          <w:bCs/>
        </w:rPr>
        <w:t>v rozporu s ustanovením § 16 odst. 1 písm. a) zákona o</w:t>
      </w:r>
      <w:r w:rsidR="002D1F51">
        <w:rPr>
          <w:bCs/>
        </w:rPr>
        <w:t> </w:t>
      </w:r>
      <w:r w:rsidR="00365AE1">
        <w:rPr>
          <w:bCs/>
        </w:rPr>
        <w:t xml:space="preserve">zeměměřictví </w:t>
      </w:r>
      <w:r w:rsidR="00A223C1">
        <w:rPr>
          <w:bCs/>
        </w:rPr>
        <w:t>a</w:t>
      </w:r>
      <w:r w:rsidR="00A87F4A">
        <w:rPr>
          <w:bCs/>
        </w:rPr>
        <w:t xml:space="preserve"> </w:t>
      </w:r>
    </w:p>
    <w:p w:rsidR="00A223C1" w:rsidRDefault="00A223C1" w:rsidP="00A223C1">
      <w:pPr>
        <w:pStyle w:val="Zkladntext3"/>
        <w:numPr>
          <w:ilvl w:val="0"/>
          <w:numId w:val="6"/>
        </w:numPr>
        <w:spacing w:before="0"/>
        <w:ind w:left="284" w:hanging="284"/>
        <w:rPr>
          <w:bCs/>
        </w:rPr>
      </w:pPr>
      <w:r>
        <w:rPr>
          <w:bCs/>
        </w:rPr>
        <w:t>v roce 2014 vedl evidenci jím ověřovaných výsledků zeměměřických činností v rozsahu podle § 13 odst. 1 písm. a) zákona o zeměměřictví v </w:t>
      </w:r>
      <w:r w:rsidR="00365AE1">
        <w:rPr>
          <w:bCs/>
        </w:rPr>
        <w:t>rozpor</w:t>
      </w:r>
      <w:r>
        <w:rPr>
          <w:bCs/>
        </w:rPr>
        <w:t>u s ustanovení</w:t>
      </w:r>
      <w:r w:rsidR="00365AE1">
        <w:rPr>
          <w:bCs/>
        </w:rPr>
        <w:t>m</w:t>
      </w:r>
      <w:r>
        <w:rPr>
          <w:bCs/>
        </w:rPr>
        <w:t xml:space="preserve"> § 16 odst. 1 písm. e) zákona o zeměměřictví.</w:t>
      </w:r>
    </w:p>
    <w:p w:rsidR="00A87F4A" w:rsidRPr="00365AE1" w:rsidRDefault="005A445D" w:rsidP="00A223C1">
      <w:pPr>
        <w:pStyle w:val="Zkladntext3"/>
        <w:spacing w:before="0"/>
        <w:rPr>
          <w:bCs/>
          <w:color w:val="00B050"/>
        </w:rPr>
      </w:pPr>
      <w:r>
        <w:rPr>
          <w:bCs/>
        </w:rPr>
        <w:t>Tímto s</w:t>
      </w:r>
      <w:r w:rsidR="00A87F4A">
        <w:t xml:space="preserve">vým jednáním </w:t>
      </w:r>
      <w:r w:rsidR="007133A8">
        <w:t>naplnil skutkovou podstatu</w:t>
      </w:r>
      <w:r w:rsidR="00A87F4A">
        <w:t xml:space="preserve"> </w:t>
      </w:r>
      <w:r w:rsidR="007133A8">
        <w:t>jiného správního deliktu</w:t>
      </w:r>
      <w:r w:rsidR="006B24D8">
        <w:t xml:space="preserve"> na úseku zeměměřictví </w:t>
      </w:r>
      <w:r w:rsidR="00A87F4A">
        <w:t>podle § 17b odst. 1 písm. c</w:t>
      </w:r>
      <w:r w:rsidR="00FB2CE0">
        <w:t>) bodu</w:t>
      </w:r>
      <w:r w:rsidR="00E85BB4">
        <w:t xml:space="preserve"> </w:t>
      </w:r>
      <w:r w:rsidR="00FB2CE0">
        <w:t xml:space="preserve">1. zákona </w:t>
      </w:r>
      <w:r w:rsidR="006B24D8">
        <w:t>o zeměměřictví,</w:t>
      </w:r>
      <w:r w:rsidR="00A87F4A">
        <w:t xml:space="preserve"> a ZKI v Opavě proto rozhodl tak, jak je uvedeno ve výroku </w:t>
      </w:r>
      <w:r w:rsidR="00A87F4A" w:rsidRPr="00657604">
        <w:t>rozhodnutí.</w:t>
      </w:r>
      <w:r w:rsidR="00A87F4A" w:rsidRPr="00365AE1">
        <w:rPr>
          <w:bCs/>
          <w:color w:val="00B050"/>
        </w:rPr>
        <w:t xml:space="preserve"> </w:t>
      </w:r>
    </w:p>
    <w:p w:rsidR="003F45A1" w:rsidRDefault="003F45A1" w:rsidP="003F45A1">
      <w:pPr>
        <w:pStyle w:val="Zkladntext3"/>
        <w:spacing w:before="0"/>
        <w:jc w:val="center"/>
        <w:rPr>
          <w:szCs w:val="22"/>
        </w:rPr>
      </w:pPr>
    </w:p>
    <w:p w:rsidR="003F45A1" w:rsidRPr="00F341FC" w:rsidRDefault="00F341FC" w:rsidP="003F45A1">
      <w:pPr>
        <w:pStyle w:val="Zkladntext3"/>
        <w:spacing w:before="0"/>
        <w:jc w:val="center"/>
        <w:rPr>
          <w:color w:val="000000" w:themeColor="text1"/>
          <w:szCs w:val="22"/>
        </w:rPr>
      </w:pPr>
      <w:r w:rsidRPr="00F341FC">
        <w:rPr>
          <w:color w:val="000000" w:themeColor="text1"/>
          <w:szCs w:val="22"/>
        </w:rPr>
        <w:t>VII.</w:t>
      </w:r>
    </w:p>
    <w:p w:rsidR="003F45A1" w:rsidRDefault="003F45A1" w:rsidP="003F45A1">
      <w:pPr>
        <w:pStyle w:val="Zkladntext3"/>
        <w:spacing w:before="0"/>
      </w:pPr>
      <w:r>
        <w:t>Podle § 17b odst. 2 zákona o zeměměřictví</w:t>
      </w:r>
      <w:r>
        <w:rPr>
          <w:i/>
        </w:rPr>
        <w:t xml:space="preserve"> z</w:t>
      </w:r>
      <w:r w:rsidRPr="009218AC">
        <w:rPr>
          <w:i/>
        </w:rPr>
        <w:t>a porušení</w:t>
      </w:r>
      <w:r w:rsidRPr="001B3A90">
        <w:rPr>
          <w:i/>
        </w:rPr>
        <w:t xml:space="preserve"> pořádku na úseku zeměměřictví podle § 17b odst. 1 může </w:t>
      </w:r>
      <w:r w:rsidR="0045744D">
        <w:rPr>
          <w:i/>
        </w:rPr>
        <w:t>zeměměřický a katastrální inspektorát (dále jen „</w:t>
      </w:r>
      <w:r w:rsidRPr="00657604">
        <w:rPr>
          <w:i/>
        </w:rPr>
        <w:t>inspektorát</w:t>
      </w:r>
      <w:r w:rsidR="0045744D" w:rsidRPr="0045744D">
        <w:rPr>
          <w:i/>
        </w:rPr>
        <w:t>“)</w:t>
      </w:r>
      <w:r w:rsidRPr="003F45A1">
        <w:rPr>
          <w:color w:val="FFC000"/>
        </w:rPr>
        <w:t xml:space="preserve"> </w:t>
      </w:r>
      <w:r w:rsidRPr="001B3A90">
        <w:rPr>
          <w:i/>
        </w:rPr>
        <w:t>uložit pokutu</w:t>
      </w:r>
      <w:r>
        <w:rPr>
          <w:i/>
        </w:rPr>
        <w:t xml:space="preserve"> až do výše 250.</w:t>
      </w:r>
      <w:r w:rsidRPr="001B3A90">
        <w:rPr>
          <w:i/>
        </w:rPr>
        <w:t>000 Kč</w:t>
      </w:r>
      <w:r>
        <w:t>.</w:t>
      </w:r>
    </w:p>
    <w:p w:rsidR="003F45A1" w:rsidRDefault="003F45A1" w:rsidP="003F45A1">
      <w:pPr>
        <w:pStyle w:val="Zkladntext3"/>
        <w:spacing w:before="0"/>
      </w:pPr>
      <w:r>
        <w:t>Podle § 17b odst. 3 zákona o zeměměřictví</w:t>
      </w:r>
      <w:r>
        <w:rPr>
          <w:i/>
        </w:rPr>
        <w:t xml:space="preserve"> u</w:t>
      </w:r>
      <w:r w:rsidRPr="001B3A90">
        <w:rPr>
          <w:i/>
        </w:rPr>
        <w:t xml:space="preserve">ložení pokuty za jiný správní delikt lze projednat do </w:t>
      </w:r>
      <w:r>
        <w:rPr>
          <w:i/>
        </w:rPr>
        <w:t>1</w:t>
      </w:r>
      <w:r w:rsidRPr="001B3A90">
        <w:rPr>
          <w:i/>
        </w:rPr>
        <w:t xml:space="preserve"> roku ode dne, kdy se inspektorát o porušení pořádku na úseku zeměměřictví dověděl, nejpozději do 5 let ode dne, kdy k porušení došlo</w:t>
      </w:r>
      <w:r>
        <w:rPr>
          <w:i/>
        </w:rPr>
        <w:t>.</w:t>
      </w:r>
    </w:p>
    <w:p w:rsidR="003F45A1" w:rsidRDefault="003F45A1" w:rsidP="003F45A1">
      <w:pPr>
        <w:pStyle w:val="Zkladntext3"/>
        <w:spacing w:before="0"/>
      </w:pPr>
      <w:r>
        <w:t xml:space="preserve">Podle § 17b odst. 5 zákona o zeměměřictví </w:t>
      </w:r>
      <w:r>
        <w:rPr>
          <w:i/>
        </w:rPr>
        <w:t>p</w:t>
      </w:r>
      <w:r w:rsidRPr="001B3A90">
        <w:rPr>
          <w:i/>
        </w:rPr>
        <w:t>ři stanovení výše pokuty přihlédne inspektorát k závažnosti jiného správního deliktu, zejména ke způsobu a okolnostem jeho spáchání, k významu a rozsahu jeho následků, k době trvání protiprávního jednání a ke skutečnostem, zda a jak se odpovědná osoba přičinila o odstranění nebo zmírnění škodlivých následků jiného správního deliktu</w:t>
      </w:r>
      <w:r>
        <w:t>.</w:t>
      </w:r>
    </w:p>
    <w:p w:rsidR="003A13B2" w:rsidRDefault="003A13B2" w:rsidP="003F45A1">
      <w:pPr>
        <w:pStyle w:val="Zkladntext3"/>
        <w:spacing w:before="0"/>
      </w:pPr>
    </w:p>
    <w:p w:rsidR="00755B24" w:rsidRDefault="00755B24" w:rsidP="000C3BC2">
      <w:pPr>
        <w:pStyle w:val="Zkladntext3"/>
        <w:spacing w:before="0"/>
        <w:rPr>
          <w:szCs w:val="22"/>
        </w:rPr>
      </w:pPr>
      <w:r w:rsidRPr="00701E0E">
        <w:t>K porušení</w:t>
      </w:r>
      <w:r>
        <w:t xml:space="preserve"> pořádku na úseku zeměměřictví podle § 17b odst. 1 písm. c) bodu 1. zákona o</w:t>
      </w:r>
      <w:r w:rsidR="002D1F51">
        <w:t> </w:t>
      </w:r>
      <w:r>
        <w:t>zeměměřictví došlo dne</w:t>
      </w:r>
      <w:r w:rsidR="004555BE" w:rsidRPr="004555BE">
        <w:t xml:space="preserve"> </w:t>
      </w:r>
      <w:r w:rsidR="00702451">
        <w:rPr>
          <w:b/>
        </w:rPr>
        <w:t>1</w:t>
      </w:r>
      <w:r w:rsidR="008F1136">
        <w:rPr>
          <w:b/>
        </w:rPr>
        <w:t>4</w:t>
      </w:r>
      <w:r w:rsidR="00702451">
        <w:rPr>
          <w:b/>
        </w:rPr>
        <w:t>.11.201</w:t>
      </w:r>
      <w:r w:rsidR="008F1136">
        <w:rPr>
          <w:b/>
        </w:rPr>
        <w:t>4</w:t>
      </w:r>
      <w:r w:rsidR="004555BE">
        <w:t xml:space="preserve"> ověřením </w:t>
      </w:r>
      <w:r w:rsidR="008F1136">
        <w:t xml:space="preserve">geometrického plánu č. </w:t>
      </w:r>
      <w:r w:rsidR="00715B76">
        <w:t>xxx/2014</w:t>
      </w:r>
      <w:r w:rsidR="008F1136">
        <w:t xml:space="preserve"> k.ú. </w:t>
      </w:r>
      <w:r w:rsidR="00715B76">
        <w:t>D.M</w:t>
      </w:r>
      <w:r>
        <w:t xml:space="preserve">. </w:t>
      </w:r>
      <w:r w:rsidR="00140CB5">
        <w:t>Tomu,</w:t>
      </w:r>
      <w:r w:rsidR="00E35780">
        <w:t xml:space="preserve"> že se účastník řízení mohl dopustit</w:t>
      </w:r>
      <w:r w:rsidR="00CE6408">
        <w:t xml:space="preserve"> porušení pořádku na úseku</w:t>
      </w:r>
      <w:r w:rsidR="009B1C75">
        <w:t xml:space="preserve"> zeměměřictví</w:t>
      </w:r>
      <w:r w:rsidR="00E35780">
        <w:t>,</w:t>
      </w:r>
      <w:r w:rsidR="009B1C75">
        <w:t xml:space="preserve"> </w:t>
      </w:r>
      <w:r w:rsidR="00140CB5">
        <w:t>nasvědčoval</w:t>
      </w:r>
      <w:r w:rsidR="008F1136">
        <w:t>y</w:t>
      </w:r>
      <w:r w:rsidR="00702451">
        <w:t xml:space="preserve"> </w:t>
      </w:r>
      <w:r w:rsidR="00140CB5">
        <w:t>závažné vady</w:t>
      </w:r>
      <w:r w:rsidR="003F45A1">
        <w:t>,</w:t>
      </w:r>
      <w:r w:rsidR="00A15853">
        <w:t xml:space="preserve"> rozpory a nedostatky,</w:t>
      </w:r>
      <w:r w:rsidR="003F45A1">
        <w:t xml:space="preserve"> které</w:t>
      </w:r>
      <w:r w:rsidR="00140CB5">
        <w:t xml:space="preserve"> </w:t>
      </w:r>
      <w:r w:rsidR="003F45A1">
        <w:t>byly zjištěny</w:t>
      </w:r>
      <w:r w:rsidR="00140CB5">
        <w:t xml:space="preserve"> při dohledu na ověření </w:t>
      </w:r>
      <w:r w:rsidR="008F1136">
        <w:t>předmětného plánu</w:t>
      </w:r>
      <w:r w:rsidR="00140CB5">
        <w:t xml:space="preserve"> a souvisejícího ZPMZ č. </w:t>
      </w:r>
      <w:r w:rsidR="00715B76">
        <w:t>xxx</w:t>
      </w:r>
      <w:r w:rsidR="008F1136">
        <w:t xml:space="preserve"> k.ú. </w:t>
      </w:r>
      <w:r w:rsidR="00715B76">
        <w:t>D.M.</w:t>
      </w:r>
      <w:r w:rsidR="009D1166">
        <w:t xml:space="preserve"> </w:t>
      </w:r>
      <w:r w:rsidR="009D1166" w:rsidRPr="00446ACF">
        <w:t>Poslední kontrolní úkon při dohledu byl učiněn dne</w:t>
      </w:r>
      <w:r w:rsidR="009D1166">
        <w:t xml:space="preserve"> </w:t>
      </w:r>
      <w:r w:rsidR="009D1166" w:rsidRPr="009D1166">
        <w:rPr>
          <w:b/>
        </w:rPr>
        <w:t>22.6.2015</w:t>
      </w:r>
      <w:r w:rsidR="009D1166">
        <w:t>. Zjištěné vady, roz</w:t>
      </w:r>
      <w:r w:rsidR="000A6CD9">
        <w:t xml:space="preserve">pory </w:t>
      </w:r>
      <w:r w:rsidR="009D1166">
        <w:t>a nedostatky</w:t>
      </w:r>
      <w:r w:rsidR="00140CB5">
        <w:t xml:space="preserve"> </w:t>
      </w:r>
      <w:r w:rsidR="009D1166">
        <w:t>byly popsány</w:t>
      </w:r>
      <w:r w:rsidR="00140CB5" w:rsidRPr="001A064F">
        <w:rPr>
          <w:color w:val="FF0000"/>
        </w:rPr>
        <w:t xml:space="preserve"> </w:t>
      </w:r>
      <w:r w:rsidR="00140CB5" w:rsidRPr="009D1166">
        <w:t xml:space="preserve">v protokolu o </w:t>
      </w:r>
      <w:r w:rsidR="00A15853" w:rsidRPr="009D1166">
        <w:t>dohledu č.</w:t>
      </w:r>
      <w:r w:rsidR="00A15853">
        <w:t>j.: ZKI OP-D-</w:t>
      </w:r>
      <w:r w:rsidR="008F1136">
        <w:t>3</w:t>
      </w:r>
      <w:r w:rsidR="00A15853">
        <w:t>/201</w:t>
      </w:r>
      <w:r w:rsidR="008F1136">
        <w:t>5</w:t>
      </w:r>
      <w:r w:rsidR="00A15853">
        <w:t>-3</w:t>
      </w:r>
      <w:r w:rsidR="009D1166">
        <w:t xml:space="preserve"> vyhotoveném téhož dne</w:t>
      </w:r>
      <w:r w:rsidR="00140CB5" w:rsidRPr="00140CB5">
        <w:t>.</w:t>
      </w:r>
      <w:r w:rsidR="003F45A1">
        <w:t xml:space="preserve"> </w:t>
      </w:r>
      <w:r>
        <w:t xml:space="preserve">Odpovědnost </w:t>
      </w:r>
      <w:r w:rsidR="00880F87">
        <w:t xml:space="preserve">Ing. </w:t>
      </w:r>
      <w:r w:rsidR="008F1136">
        <w:t>D</w:t>
      </w:r>
      <w:r w:rsidR="000A6CD9">
        <w:t>.</w:t>
      </w:r>
      <w:r w:rsidR="008F1136">
        <w:t>R</w:t>
      </w:r>
      <w:r w:rsidR="000A6CD9">
        <w:t>.</w:t>
      </w:r>
      <w:r w:rsidR="00880F87">
        <w:t xml:space="preserve"> </w:t>
      </w:r>
      <w:r>
        <w:t xml:space="preserve">za jiný správní delikt </w:t>
      </w:r>
      <w:r w:rsidRPr="00667FE1">
        <w:rPr>
          <w:szCs w:val="22"/>
        </w:rPr>
        <w:t>podle výše citovaného ust</w:t>
      </w:r>
      <w:r w:rsidR="001F36AF">
        <w:rPr>
          <w:szCs w:val="22"/>
        </w:rPr>
        <w:t>anovení</w:t>
      </w:r>
      <w:r w:rsidR="0034066A">
        <w:rPr>
          <w:szCs w:val="22"/>
        </w:rPr>
        <w:t xml:space="preserve"> </w:t>
      </w:r>
      <w:r>
        <w:rPr>
          <w:szCs w:val="22"/>
        </w:rPr>
        <w:t>§ 17b</w:t>
      </w:r>
      <w:r w:rsidRPr="00667FE1">
        <w:rPr>
          <w:szCs w:val="22"/>
        </w:rPr>
        <w:t xml:space="preserve"> odst. 3 zákona o</w:t>
      </w:r>
      <w:r w:rsidR="000A6CD9">
        <w:rPr>
          <w:szCs w:val="22"/>
        </w:rPr>
        <w:t> </w:t>
      </w:r>
      <w:r w:rsidRPr="00667FE1">
        <w:rPr>
          <w:szCs w:val="22"/>
        </w:rPr>
        <w:t xml:space="preserve">zeměměřictví </w:t>
      </w:r>
      <w:r>
        <w:rPr>
          <w:szCs w:val="22"/>
        </w:rPr>
        <w:t xml:space="preserve">dosud </w:t>
      </w:r>
      <w:r w:rsidRPr="00667FE1">
        <w:rPr>
          <w:szCs w:val="22"/>
        </w:rPr>
        <w:t>nezanikla</w:t>
      </w:r>
      <w:r w:rsidR="001F36AF">
        <w:rPr>
          <w:szCs w:val="22"/>
        </w:rPr>
        <w:t xml:space="preserve"> (</w:t>
      </w:r>
      <w:r w:rsidR="00AD58C2">
        <w:rPr>
          <w:szCs w:val="22"/>
        </w:rPr>
        <w:t xml:space="preserve">obě </w:t>
      </w:r>
      <w:r w:rsidR="001F36AF">
        <w:rPr>
          <w:szCs w:val="22"/>
        </w:rPr>
        <w:t xml:space="preserve">lhůty byly </w:t>
      </w:r>
      <w:r w:rsidR="001F36AF" w:rsidRPr="001909D0">
        <w:rPr>
          <w:szCs w:val="22"/>
        </w:rPr>
        <w:t>dodrženy)</w:t>
      </w:r>
      <w:r w:rsidR="00BD6B15" w:rsidRPr="001909D0">
        <w:rPr>
          <w:szCs w:val="22"/>
        </w:rPr>
        <w:t>.</w:t>
      </w:r>
      <w:r w:rsidR="00E56359" w:rsidRPr="00E56359">
        <w:t xml:space="preserve"> </w:t>
      </w:r>
    </w:p>
    <w:p w:rsidR="00BC7CA1" w:rsidRDefault="00BC7CA1">
      <w:pPr>
        <w:pStyle w:val="Zkladntext3"/>
        <w:spacing w:before="0"/>
        <w:ind w:firstLine="360"/>
      </w:pPr>
    </w:p>
    <w:p w:rsidR="003353DF" w:rsidRPr="00701E0E" w:rsidRDefault="003353DF" w:rsidP="001F36AF">
      <w:pPr>
        <w:pStyle w:val="Zkladntext3"/>
        <w:spacing w:before="0"/>
      </w:pPr>
      <w:r w:rsidRPr="007A2F4D">
        <w:t>Uložení pokuty</w:t>
      </w:r>
      <w:r>
        <w:t xml:space="preserve"> za protiprávní jednání je věcí správního uvážení. Při stanovení její výše je inspektorát povinen vycházet nejen z rámce stanovenéh</w:t>
      </w:r>
      <w:r w:rsidR="004F5DCD">
        <w:t xml:space="preserve">o právním předpisem, který se </w:t>
      </w:r>
      <w:r>
        <w:t>na</w:t>
      </w:r>
      <w:r w:rsidR="004F5DCD">
        <w:t> </w:t>
      </w:r>
      <w:r>
        <w:t xml:space="preserve">projednání jiného správního deliktu a stanovení výše pokuty vztahuje, a z dostatečně zjištěného stavu věci, ale musí přihlédnout i k obecným zásadám správního trestání jako je zásada zákonnosti, spravedlnosti, individualizace a přiměřenosti sankce. Uložená sankce musí respektovat i majetkové poměry trestaného, jinak by mohla působit likvidačně, což by bylo v rozporu se smyslem a </w:t>
      </w:r>
      <w:r w:rsidRPr="00701E0E">
        <w:t>účelem trestání.</w:t>
      </w:r>
    </w:p>
    <w:p w:rsidR="00D309FF" w:rsidRDefault="00D309FF" w:rsidP="001B3A90">
      <w:pPr>
        <w:pStyle w:val="Zkladntext3"/>
        <w:spacing w:before="0"/>
      </w:pPr>
    </w:p>
    <w:p w:rsidR="00785E3C" w:rsidRDefault="00D64570" w:rsidP="00785E3C">
      <w:pPr>
        <w:pStyle w:val="Zkladntext3"/>
        <w:spacing w:before="0"/>
      </w:pPr>
      <w:r w:rsidRPr="00A45870">
        <w:t>ZKI</w:t>
      </w:r>
      <w:r w:rsidRPr="002521A3">
        <w:rPr>
          <w:color w:val="00B050"/>
        </w:rPr>
        <w:t xml:space="preserve"> </w:t>
      </w:r>
      <w:r>
        <w:t>v Opavě hodnotí v</w:t>
      </w:r>
      <w:r w:rsidR="00D00AB3">
        <w:t xml:space="preserve">ýše </w:t>
      </w:r>
      <w:r w:rsidR="00AE7E40">
        <w:t>popsa</w:t>
      </w:r>
      <w:r w:rsidR="00D00AB3">
        <w:t xml:space="preserve">né neodborné jednání Ing. </w:t>
      </w:r>
      <w:r w:rsidR="00657604">
        <w:t>D</w:t>
      </w:r>
      <w:r w:rsidR="000A6CD9">
        <w:t>.</w:t>
      </w:r>
      <w:r w:rsidR="00657604">
        <w:t>R</w:t>
      </w:r>
      <w:r w:rsidR="000A6CD9">
        <w:t xml:space="preserve">., </w:t>
      </w:r>
      <w:r w:rsidR="003B13F7">
        <w:t xml:space="preserve">při ověřování </w:t>
      </w:r>
      <w:r w:rsidR="00657604">
        <w:t xml:space="preserve">geometrického plánu č. </w:t>
      </w:r>
      <w:r w:rsidR="00715B76">
        <w:t>xxx/2014</w:t>
      </w:r>
      <w:r w:rsidR="000A6CD9">
        <w:t xml:space="preserve"> </w:t>
      </w:r>
      <w:r w:rsidR="00657604">
        <w:t xml:space="preserve">a souvisejícího ZPMZ č. </w:t>
      </w:r>
      <w:r w:rsidR="00715B76">
        <w:t>xxx</w:t>
      </w:r>
      <w:r w:rsidR="00657604">
        <w:t xml:space="preserve"> k.ú. </w:t>
      </w:r>
      <w:r w:rsidR="00715B76">
        <w:t>D.M.</w:t>
      </w:r>
      <w:r w:rsidR="00657604">
        <w:t xml:space="preserve"> </w:t>
      </w:r>
      <w:r w:rsidR="00D00AB3">
        <w:t>jako v</w:t>
      </w:r>
      <w:r w:rsidR="00AE7E40">
        <w:t>á</w:t>
      </w:r>
      <w:r w:rsidR="00D00AB3">
        <w:t>žné porušení</w:t>
      </w:r>
      <w:r w:rsidR="00A61231">
        <w:t xml:space="preserve"> pořádku na úseku zeměměřictví. </w:t>
      </w:r>
    </w:p>
    <w:p w:rsidR="00A75D51" w:rsidRDefault="00A75D51" w:rsidP="00785E3C">
      <w:pPr>
        <w:pStyle w:val="Zkladntext3"/>
        <w:spacing w:before="0"/>
      </w:pPr>
    </w:p>
    <w:p w:rsidR="00A75D51" w:rsidRDefault="00A75D51" w:rsidP="00785E3C">
      <w:pPr>
        <w:pStyle w:val="Zkladntext3"/>
        <w:spacing w:before="0"/>
      </w:pPr>
      <w:r>
        <w:t>Z</w:t>
      </w:r>
      <w:r w:rsidR="002D1F51">
        <w:t> </w:t>
      </w:r>
      <w:r w:rsidRPr="00A75D51">
        <w:rPr>
          <w:i/>
        </w:rPr>
        <w:t>„Vyjádření ze dne 10.9.2015“</w:t>
      </w:r>
      <w:r>
        <w:t>, v jehož závěru účastník řízení uvedl: „</w:t>
      </w:r>
      <w:r w:rsidR="002D1F51">
        <w:rPr>
          <w:i/>
        </w:rPr>
        <w:t>Souhlasím, že </w:t>
      </w:r>
      <w:r w:rsidRPr="00AB7628">
        <w:rPr>
          <w:i/>
        </w:rPr>
        <w:t>u</w:t>
      </w:r>
      <w:r w:rsidR="002D1F51">
        <w:rPr>
          <w:i/>
        </w:rPr>
        <w:t> </w:t>
      </w:r>
      <w:r w:rsidRPr="00AB7628">
        <w:rPr>
          <w:i/>
        </w:rPr>
        <w:t>předmětného plánu a souvisejícího ZPMZ došlo k určitým pochybnostem /jak bylo výše deklarováno/ v rozporu s ustanovením § 16 odst. 4 věta první zákona o zeměměřictví, a to v důsledku neúmyslných přestupků, nebo povrchností zpracovatele a ověřovatele.“</w:t>
      </w:r>
      <w:r>
        <w:t>,</w:t>
      </w:r>
      <w:r w:rsidR="00AB7628">
        <w:t xml:space="preserve"> lze dovodit, že se účastník řízení svého protiprávního jednání při ověřování předmětného plánu dopustil minimálně v nevědomé nedbalosti. Tedy o protiprávnosti svého jednání nevěděl,     ač vědět mohl a z titulu své odbornosti vědět měl.</w:t>
      </w:r>
    </w:p>
    <w:p w:rsidR="00263975" w:rsidRDefault="00263975" w:rsidP="00785E3C">
      <w:pPr>
        <w:pStyle w:val="Zkladntext3"/>
        <w:spacing w:before="0"/>
      </w:pPr>
    </w:p>
    <w:p w:rsidR="00482E14" w:rsidRDefault="008B0F80" w:rsidP="00785E3C">
      <w:pPr>
        <w:pStyle w:val="Zkladntext3"/>
        <w:spacing w:before="0"/>
        <w:rPr>
          <w:bCs/>
          <w:szCs w:val="22"/>
        </w:rPr>
      </w:pPr>
      <w:r>
        <w:rPr>
          <w:bCs/>
          <w:szCs w:val="22"/>
        </w:rPr>
        <w:t xml:space="preserve">Podle ustanovení § 48 odst. 1 katastrálního zákona </w:t>
      </w:r>
      <w:r w:rsidRPr="00E561A0">
        <w:rPr>
          <w:bCs/>
          <w:i/>
          <w:szCs w:val="22"/>
        </w:rPr>
        <w:t>je geometrický plán neoddělitelnou součástí listiny, podle které má být proveden zápis do katastru</w:t>
      </w:r>
      <w:r w:rsidR="00E561A0" w:rsidRPr="00E561A0">
        <w:rPr>
          <w:bCs/>
          <w:i/>
          <w:szCs w:val="22"/>
        </w:rPr>
        <w:t xml:space="preserve"> nemovitostí, je-li </w:t>
      </w:r>
      <w:r w:rsidR="00E561A0">
        <w:rPr>
          <w:bCs/>
          <w:szCs w:val="22"/>
        </w:rPr>
        <w:t xml:space="preserve">(mimo jiné) </w:t>
      </w:r>
      <w:r w:rsidR="00E561A0" w:rsidRPr="00E561A0">
        <w:rPr>
          <w:bCs/>
          <w:i/>
          <w:szCs w:val="22"/>
        </w:rPr>
        <w:t>třeba předmět zápisu zobrazit do katastrální mapy</w:t>
      </w:r>
      <w:r w:rsidR="00E561A0">
        <w:rPr>
          <w:bCs/>
          <w:szCs w:val="22"/>
        </w:rPr>
        <w:t>.</w:t>
      </w:r>
    </w:p>
    <w:p w:rsidR="00E561A0" w:rsidRDefault="00E561A0" w:rsidP="00785E3C">
      <w:pPr>
        <w:pStyle w:val="Zkladntext3"/>
        <w:spacing w:before="0"/>
        <w:rPr>
          <w:bCs/>
          <w:szCs w:val="22"/>
        </w:rPr>
      </w:pPr>
      <w:r>
        <w:rPr>
          <w:bCs/>
          <w:szCs w:val="22"/>
        </w:rPr>
        <w:t xml:space="preserve">Podle ustanovení § 48 odst. 2 katastrálního zákona </w:t>
      </w:r>
      <w:r w:rsidRPr="00E561A0">
        <w:rPr>
          <w:bCs/>
          <w:i/>
          <w:szCs w:val="22"/>
        </w:rPr>
        <w:t>musí být geometrický plán ověřen, že</w:t>
      </w:r>
      <w:r w:rsidR="004F5DCD">
        <w:rPr>
          <w:bCs/>
          <w:i/>
          <w:szCs w:val="22"/>
        </w:rPr>
        <w:t> </w:t>
      </w:r>
      <w:r w:rsidRPr="00E561A0">
        <w:rPr>
          <w:bCs/>
          <w:i/>
          <w:szCs w:val="22"/>
        </w:rPr>
        <w:t>svými náležitostmi a přesností odpovídá platným právním předpisům</w:t>
      </w:r>
      <w:r>
        <w:rPr>
          <w:bCs/>
          <w:szCs w:val="22"/>
        </w:rPr>
        <w:t>.</w:t>
      </w:r>
    </w:p>
    <w:p w:rsidR="00482E14" w:rsidRPr="00CE0CBD" w:rsidRDefault="00482E14" w:rsidP="00482E14">
      <w:pPr>
        <w:pStyle w:val="Zkladntext2"/>
        <w:rPr>
          <w:color w:val="auto"/>
        </w:rPr>
      </w:pPr>
      <w:r w:rsidRPr="00CE0CBD">
        <w:rPr>
          <w:color w:val="auto"/>
        </w:rPr>
        <w:t xml:space="preserve">Podle ustanovení § 25 odst. 2 katastrální vyhlášky </w:t>
      </w:r>
      <w:r w:rsidRPr="00CE0CBD">
        <w:rPr>
          <w:i/>
          <w:color w:val="auto"/>
        </w:rPr>
        <w:t>je geometrický plán, který je součástí listiny, podkladem pro zápis změny, pokud jeho obsah je v souladu s údaji katastru nemovitostí nebo pokud je z technického hlediska způsobilý k zápisu</w:t>
      </w:r>
      <w:r w:rsidRPr="00CE0CBD">
        <w:rPr>
          <w:color w:val="auto"/>
        </w:rPr>
        <w:t xml:space="preserve">. </w:t>
      </w:r>
    </w:p>
    <w:p w:rsidR="00E561A0" w:rsidRPr="00CE0CBD" w:rsidRDefault="00E561A0" w:rsidP="00482E14">
      <w:pPr>
        <w:pStyle w:val="Zkladntext2"/>
        <w:rPr>
          <w:color w:val="auto"/>
        </w:rPr>
      </w:pPr>
      <w:r w:rsidRPr="00CE0CBD">
        <w:rPr>
          <w:color w:val="auto"/>
        </w:rPr>
        <w:t xml:space="preserve">A jak již bylo uvedeno výše, podle ustanovení § 77 odst. 1 písm. a) katastrální vyhlášky </w:t>
      </w:r>
      <w:r w:rsidRPr="00CE0CBD">
        <w:rPr>
          <w:i/>
          <w:color w:val="auto"/>
        </w:rPr>
        <w:t>záznam podrobného měření změn obsahuje dokumentaci činností při vyhotovení geometrického plánu a je podkladem pro provedení změny v souboru geodetických informací a v souboru popisných informací</w:t>
      </w:r>
      <w:r w:rsidRPr="00CE0CBD">
        <w:rPr>
          <w:color w:val="auto"/>
        </w:rPr>
        <w:t>.</w:t>
      </w:r>
    </w:p>
    <w:p w:rsidR="00E561A0" w:rsidRPr="00CE0CBD" w:rsidRDefault="00E561A0" w:rsidP="00482E14">
      <w:pPr>
        <w:pStyle w:val="Zkladntext2"/>
        <w:rPr>
          <w:color w:val="auto"/>
        </w:rPr>
      </w:pPr>
    </w:p>
    <w:p w:rsidR="00E561A0" w:rsidRPr="00CE0CBD" w:rsidRDefault="00E561A0" w:rsidP="00482E14">
      <w:pPr>
        <w:pStyle w:val="Zkladntext2"/>
        <w:rPr>
          <w:color w:val="auto"/>
        </w:rPr>
      </w:pPr>
      <w:r w:rsidRPr="00CE0CBD">
        <w:rPr>
          <w:color w:val="auto"/>
        </w:rPr>
        <w:t>Změn</w:t>
      </w:r>
      <w:r w:rsidR="00F1696B">
        <w:rPr>
          <w:color w:val="auto"/>
        </w:rPr>
        <w:t>y</w:t>
      </w:r>
      <w:r w:rsidRPr="00CE0CBD">
        <w:rPr>
          <w:color w:val="auto"/>
        </w:rPr>
        <w:t xml:space="preserve"> podle předmětného plánu a souvisejícího ZPMZ č. </w:t>
      </w:r>
      <w:r w:rsidR="00715B76">
        <w:rPr>
          <w:color w:val="auto"/>
        </w:rPr>
        <w:t>xxx</w:t>
      </w:r>
      <w:r w:rsidRPr="00CE0CBD">
        <w:rPr>
          <w:color w:val="auto"/>
        </w:rPr>
        <w:t xml:space="preserve"> k.ú. </w:t>
      </w:r>
      <w:r w:rsidR="00715B76">
        <w:rPr>
          <w:color w:val="auto"/>
        </w:rPr>
        <w:t>D.M.</w:t>
      </w:r>
      <w:r w:rsidRPr="00CE0CBD">
        <w:rPr>
          <w:color w:val="auto"/>
        </w:rPr>
        <w:t xml:space="preserve"> nebyl</w:t>
      </w:r>
      <w:r w:rsidR="00F1696B">
        <w:rPr>
          <w:color w:val="auto"/>
        </w:rPr>
        <w:t>y</w:t>
      </w:r>
      <w:r w:rsidRPr="00CE0CBD">
        <w:rPr>
          <w:color w:val="auto"/>
        </w:rPr>
        <w:t xml:space="preserve"> ke dni tohoto rozhodnutí vyznačen</w:t>
      </w:r>
      <w:r w:rsidR="00F1696B">
        <w:rPr>
          <w:color w:val="auto"/>
        </w:rPr>
        <w:t>y</w:t>
      </w:r>
      <w:r w:rsidRPr="00CE0CBD">
        <w:rPr>
          <w:color w:val="auto"/>
        </w:rPr>
        <w:t xml:space="preserve"> do katastrálního operátu.</w:t>
      </w:r>
    </w:p>
    <w:p w:rsidR="002C27BB" w:rsidRPr="00CE0CBD" w:rsidRDefault="00482E14" w:rsidP="00482E14">
      <w:pPr>
        <w:pStyle w:val="Zkladntext2"/>
        <w:rPr>
          <w:color w:val="auto"/>
        </w:rPr>
      </w:pPr>
      <w:r w:rsidRPr="00CE0CBD">
        <w:rPr>
          <w:color w:val="auto"/>
        </w:rPr>
        <w:t xml:space="preserve">Dle názoru ZKI v Opavě je předmětný geometrický plán (i přes vady, rozpory a nedostatky zjištěné při dohledu na jeho ověření) </w:t>
      </w:r>
      <w:r w:rsidR="002C27BB" w:rsidRPr="00CE0CBD">
        <w:rPr>
          <w:color w:val="auto"/>
        </w:rPr>
        <w:t>svým obsahem v souladu s údaji katastru nemovitostí</w:t>
      </w:r>
      <w:r w:rsidR="00BB49DA">
        <w:rPr>
          <w:color w:val="auto"/>
        </w:rPr>
        <w:t xml:space="preserve"> (dále jen „katastr“)</w:t>
      </w:r>
      <w:r w:rsidR="002C27BB" w:rsidRPr="00CE0CBD">
        <w:rPr>
          <w:color w:val="auto"/>
        </w:rPr>
        <w:t xml:space="preserve"> a je i </w:t>
      </w:r>
      <w:r w:rsidRPr="00CE0CBD">
        <w:rPr>
          <w:color w:val="auto"/>
        </w:rPr>
        <w:t>z technického hlediska způsobilý k zápisu do katastru</w:t>
      </w:r>
      <w:r w:rsidR="00E561A0" w:rsidRPr="00CE0CBD">
        <w:rPr>
          <w:color w:val="auto"/>
        </w:rPr>
        <w:t>, neboť nový navrhovaný stav navazuje na stav evidovaný</w:t>
      </w:r>
      <w:r w:rsidR="002C27BB" w:rsidRPr="00CE0CBD">
        <w:rPr>
          <w:color w:val="auto"/>
        </w:rPr>
        <w:t>.</w:t>
      </w:r>
    </w:p>
    <w:p w:rsidR="002C27BB" w:rsidRPr="00CE0CBD" w:rsidRDefault="002C27BB" w:rsidP="00482E14">
      <w:pPr>
        <w:pStyle w:val="Zkladntext2"/>
        <w:rPr>
          <w:color w:val="auto"/>
        </w:rPr>
      </w:pPr>
    </w:p>
    <w:p w:rsidR="00630830" w:rsidRPr="00CE0CBD" w:rsidRDefault="002C27BB" w:rsidP="00482E14">
      <w:pPr>
        <w:pStyle w:val="Zkladntext2"/>
        <w:rPr>
          <w:color w:val="auto"/>
        </w:rPr>
      </w:pPr>
      <w:r w:rsidRPr="00CE0CBD">
        <w:rPr>
          <w:color w:val="auto"/>
        </w:rPr>
        <w:t xml:space="preserve">Výše uvedená zjištění ZKI v Opavě </w:t>
      </w:r>
      <w:r w:rsidR="00630830" w:rsidRPr="00CE0CBD">
        <w:rPr>
          <w:color w:val="auto"/>
        </w:rPr>
        <w:t xml:space="preserve">(viz část III. odůvodnění) </w:t>
      </w:r>
      <w:r w:rsidRPr="00CE0CBD">
        <w:rPr>
          <w:color w:val="auto"/>
        </w:rPr>
        <w:t xml:space="preserve">svědčí </w:t>
      </w:r>
      <w:r w:rsidR="00630830" w:rsidRPr="00CE0CBD">
        <w:rPr>
          <w:color w:val="auto"/>
        </w:rPr>
        <w:t xml:space="preserve">v převážné většině </w:t>
      </w:r>
      <w:r w:rsidRPr="00CE0CBD">
        <w:rPr>
          <w:color w:val="auto"/>
        </w:rPr>
        <w:t>o</w:t>
      </w:r>
      <w:r w:rsidR="002D1F51">
        <w:rPr>
          <w:color w:val="auto"/>
        </w:rPr>
        <w:t> </w:t>
      </w:r>
      <w:r w:rsidRPr="00CE0CBD">
        <w:rPr>
          <w:color w:val="auto"/>
        </w:rPr>
        <w:t>vnitřní rozporuplnosti</w:t>
      </w:r>
      <w:r w:rsidR="00630830" w:rsidRPr="00CE0CBD">
        <w:rPr>
          <w:color w:val="auto"/>
        </w:rPr>
        <w:t xml:space="preserve"> a nekvalitě</w:t>
      </w:r>
      <w:r w:rsidRPr="00CE0CBD">
        <w:rPr>
          <w:color w:val="auto"/>
        </w:rPr>
        <w:t xml:space="preserve"> náležitostí ZPMZ, nikoliv o vadách zjevných</w:t>
      </w:r>
      <w:r w:rsidR="00AF0167" w:rsidRPr="00CE0CBD">
        <w:rPr>
          <w:color w:val="auto"/>
        </w:rPr>
        <w:t xml:space="preserve"> přímo z geometrického plánu</w:t>
      </w:r>
      <w:r w:rsidRPr="00CE0CBD">
        <w:rPr>
          <w:color w:val="auto"/>
        </w:rPr>
        <w:t xml:space="preserve">. </w:t>
      </w:r>
      <w:r w:rsidR="00630830" w:rsidRPr="00CE0CBD">
        <w:rPr>
          <w:color w:val="auto"/>
        </w:rPr>
        <w:t xml:space="preserve">To, že jsou </w:t>
      </w:r>
      <w:r w:rsidR="00AF0167" w:rsidRPr="00CE0CBD">
        <w:rPr>
          <w:color w:val="auto"/>
        </w:rPr>
        <w:t xml:space="preserve">vedle </w:t>
      </w:r>
      <w:r w:rsidR="00630830" w:rsidRPr="00CE0CBD">
        <w:rPr>
          <w:color w:val="auto"/>
        </w:rPr>
        <w:t>geometrick</w:t>
      </w:r>
      <w:r w:rsidR="00AF0167" w:rsidRPr="00CE0CBD">
        <w:rPr>
          <w:color w:val="auto"/>
        </w:rPr>
        <w:t>ých</w:t>
      </w:r>
      <w:r w:rsidR="00630830" w:rsidRPr="00CE0CBD">
        <w:rPr>
          <w:color w:val="auto"/>
        </w:rPr>
        <w:t xml:space="preserve"> plán</w:t>
      </w:r>
      <w:r w:rsidR="00AF0167" w:rsidRPr="00CE0CBD">
        <w:rPr>
          <w:color w:val="auto"/>
        </w:rPr>
        <w:t>ů</w:t>
      </w:r>
      <w:r w:rsidR="00630830" w:rsidRPr="00CE0CBD">
        <w:rPr>
          <w:color w:val="auto"/>
        </w:rPr>
        <w:t xml:space="preserve"> podrobovány úřednímu aktu ověření</w:t>
      </w:r>
      <w:r w:rsidR="00AF0167" w:rsidRPr="00CE0CBD">
        <w:rPr>
          <w:color w:val="auto"/>
        </w:rPr>
        <w:t xml:space="preserve"> i záznamy podrobného měření změn</w:t>
      </w:r>
      <w:r w:rsidR="00CE0CBD" w:rsidRPr="00CE0CBD">
        <w:rPr>
          <w:color w:val="auto"/>
        </w:rPr>
        <w:t xml:space="preserve"> </w:t>
      </w:r>
      <w:r w:rsidR="00CE0CBD" w:rsidRPr="00CE0CBD">
        <w:rPr>
          <w:color w:val="auto"/>
          <w:lang w:val="en-US"/>
        </w:rPr>
        <w:t xml:space="preserve">[viz </w:t>
      </w:r>
      <w:r w:rsidR="00CE0CBD" w:rsidRPr="00CE0CBD">
        <w:rPr>
          <w:color w:val="auto"/>
        </w:rPr>
        <w:t>§ 74 odst. 1 písm. b) a odst. 3 písm. a)   bod 1. katastrální vyhlášky]</w:t>
      </w:r>
      <w:r w:rsidR="00630830" w:rsidRPr="00CE0CBD">
        <w:rPr>
          <w:color w:val="auto"/>
        </w:rPr>
        <w:t>, koresponduje s jejich významem pro spr</w:t>
      </w:r>
      <w:r w:rsidR="00BB49DA">
        <w:rPr>
          <w:color w:val="auto"/>
        </w:rPr>
        <w:t>ávné a řádné fungování katastru</w:t>
      </w:r>
      <w:r w:rsidR="00630830" w:rsidRPr="00CE0CBD">
        <w:rPr>
          <w:color w:val="auto"/>
        </w:rPr>
        <w:t xml:space="preserve">. Předmětný plán </w:t>
      </w:r>
      <w:r w:rsidR="004F34B1">
        <w:rPr>
          <w:color w:val="auto"/>
        </w:rPr>
        <w:t xml:space="preserve">vyhotovený na podkladě ZPMZ č. </w:t>
      </w:r>
      <w:r w:rsidR="00715B76">
        <w:rPr>
          <w:color w:val="auto"/>
        </w:rPr>
        <w:t>xxx</w:t>
      </w:r>
      <w:r w:rsidR="004F34B1">
        <w:rPr>
          <w:color w:val="auto"/>
        </w:rPr>
        <w:t xml:space="preserve"> k.ú. </w:t>
      </w:r>
      <w:r w:rsidR="00715B76">
        <w:rPr>
          <w:color w:val="auto"/>
        </w:rPr>
        <w:t>D.M.</w:t>
      </w:r>
      <w:r w:rsidR="004F34B1">
        <w:rPr>
          <w:color w:val="auto"/>
        </w:rPr>
        <w:t xml:space="preserve"> </w:t>
      </w:r>
      <w:r w:rsidR="00630830" w:rsidRPr="00CE0CBD">
        <w:rPr>
          <w:color w:val="auto"/>
        </w:rPr>
        <w:t xml:space="preserve">vyvolává dojem, že vychází ze spolehlivě zjištěného stavu, přestože tomu tak ve skutečnosti není. </w:t>
      </w:r>
    </w:p>
    <w:p w:rsidR="00630830" w:rsidRPr="00CE0CBD" w:rsidRDefault="00630830" w:rsidP="00482E14">
      <w:pPr>
        <w:pStyle w:val="Zkladntext2"/>
        <w:rPr>
          <w:color w:val="auto"/>
        </w:rPr>
      </w:pPr>
    </w:p>
    <w:p w:rsidR="008B0F80" w:rsidRDefault="008B0F80" w:rsidP="008B0F80">
      <w:pPr>
        <w:pStyle w:val="Zkladntext3"/>
        <w:spacing w:before="0"/>
        <w:rPr>
          <w:bCs/>
          <w:szCs w:val="22"/>
        </w:rPr>
      </w:pPr>
      <w:r w:rsidRPr="00840E22">
        <w:rPr>
          <w:szCs w:val="22"/>
        </w:rPr>
        <w:t xml:space="preserve">Podle </w:t>
      </w:r>
      <w:r>
        <w:rPr>
          <w:szCs w:val="22"/>
        </w:rPr>
        <w:t>ustanovení</w:t>
      </w:r>
      <w:r w:rsidRPr="00840E22">
        <w:rPr>
          <w:szCs w:val="22"/>
        </w:rPr>
        <w:t xml:space="preserve"> § 4 odst. 1 písm. c) zákona o zeměměřictví </w:t>
      </w:r>
      <w:r w:rsidRPr="00162CA6">
        <w:rPr>
          <w:i/>
          <w:szCs w:val="22"/>
        </w:rPr>
        <w:t xml:space="preserve">je vyhotovení </w:t>
      </w:r>
      <w:r>
        <w:rPr>
          <w:i/>
          <w:szCs w:val="22"/>
        </w:rPr>
        <w:t>geometrického plánu</w:t>
      </w:r>
      <w:r w:rsidRPr="00162CA6">
        <w:rPr>
          <w:i/>
          <w:szCs w:val="22"/>
        </w:rPr>
        <w:t xml:space="preserve"> zeměměřickou činností ve veřejném zájmu</w:t>
      </w:r>
      <w:r w:rsidRPr="00785E3C">
        <w:rPr>
          <w:szCs w:val="22"/>
        </w:rPr>
        <w:t>.</w:t>
      </w:r>
      <w:r w:rsidRPr="00840E22">
        <w:rPr>
          <w:color w:val="FF0000"/>
          <w:szCs w:val="22"/>
        </w:rPr>
        <w:t xml:space="preserve"> </w:t>
      </w:r>
      <w:r>
        <w:rPr>
          <w:bCs/>
          <w:szCs w:val="22"/>
        </w:rPr>
        <w:t>Ve veřejném</w:t>
      </w:r>
      <w:r w:rsidRPr="00840E22">
        <w:rPr>
          <w:bCs/>
          <w:szCs w:val="22"/>
        </w:rPr>
        <w:t xml:space="preserve"> zájmu </w:t>
      </w:r>
      <w:r>
        <w:rPr>
          <w:bCs/>
          <w:szCs w:val="22"/>
        </w:rPr>
        <w:t>pak zcela určitě je</w:t>
      </w:r>
      <w:r w:rsidRPr="00840E22">
        <w:rPr>
          <w:bCs/>
          <w:szCs w:val="22"/>
        </w:rPr>
        <w:t>, aby zeměměřické činnosti byly vykonávány řádně</w:t>
      </w:r>
      <w:r>
        <w:rPr>
          <w:bCs/>
          <w:szCs w:val="22"/>
        </w:rPr>
        <w:t>,</w:t>
      </w:r>
      <w:r w:rsidRPr="00840E22">
        <w:rPr>
          <w:bCs/>
          <w:szCs w:val="22"/>
        </w:rPr>
        <w:t xml:space="preserve"> </w:t>
      </w:r>
      <w:r>
        <w:rPr>
          <w:bCs/>
          <w:szCs w:val="22"/>
        </w:rPr>
        <w:t>v souladu s právními předpisy a</w:t>
      </w:r>
      <w:r w:rsidRPr="00840E22">
        <w:rPr>
          <w:bCs/>
          <w:szCs w:val="22"/>
        </w:rPr>
        <w:t xml:space="preserve"> aby jejich výsledky svými náležitostmi a přesností odpovídaly právním předpisům. </w:t>
      </w:r>
    </w:p>
    <w:p w:rsidR="00BB49DA" w:rsidRDefault="00BB49DA" w:rsidP="008B0F80">
      <w:pPr>
        <w:pStyle w:val="Zkladntext3"/>
        <w:spacing w:before="0"/>
        <w:rPr>
          <w:bCs/>
          <w:szCs w:val="22"/>
        </w:rPr>
      </w:pPr>
      <w:r>
        <w:rPr>
          <w:bCs/>
          <w:szCs w:val="22"/>
        </w:rPr>
        <w:t>Každý geometrický plán je návrhem na provedení změny, která má nastat v údajích katastru, stane-li se neoddělitelnou součástí listiny pře</w:t>
      </w:r>
      <w:r w:rsidR="00FB6E84">
        <w:rPr>
          <w:bCs/>
          <w:szCs w:val="22"/>
        </w:rPr>
        <w:t>d</w:t>
      </w:r>
      <w:r>
        <w:rPr>
          <w:bCs/>
          <w:szCs w:val="22"/>
        </w:rPr>
        <w:t>ložené k zápisu do katastru. V podmínkách katastrálního zákona se drtivá většina práv k nemovitostem zapis</w:t>
      </w:r>
      <w:r w:rsidR="002D1F51">
        <w:rPr>
          <w:bCs/>
          <w:szCs w:val="22"/>
        </w:rPr>
        <w:t xml:space="preserve">uje vkladem </w:t>
      </w:r>
      <w:r>
        <w:rPr>
          <w:bCs/>
          <w:szCs w:val="22"/>
        </w:rPr>
        <w:t>do</w:t>
      </w:r>
      <w:r w:rsidR="002D1F51">
        <w:rPr>
          <w:bCs/>
          <w:szCs w:val="22"/>
        </w:rPr>
        <w:t> </w:t>
      </w:r>
      <w:r>
        <w:rPr>
          <w:bCs/>
          <w:szCs w:val="22"/>
        </w:rPr>
        <w:t>katastru</w:t>
      </w:r>
      <w:r w:rsidR="002D1F51">
        <w:rPr>
          <w:bCs/>
          <w:szCs w:val="22"/>
        </w:rPr>
        <w:t xml:space="preserve"> nemovitostí</w:t>
      </w:r>
      <w:r>
        <w:rPr>
          <w:bCs/>
          <w:szCs w:val="22"/>
        </w:rPr>
        <w:t>. Protože proti rozhodnutí katastrálního úřadu o povolení vkladu není přípustný žádný opravný prostředek, je esenciální podmínkou, aby zeměměřické činnosti byly vy</w:t>
      </w:r>
      <w:r w:rsidR="00FB6E84">
        <w:rPr>
          <w:bCs/>
          <w:szCs w:val="22"/>
        </w:rPr>
        <w:t>konává</w:t>
      </w:r>
      <w:r>
        <w:rPr>
          <w:bCs/>
          <w:szCs w:val="22"/>
        </w:rPr>
        <w:t>ny řádně, v souladu s právními předpisy</w:t>
      </w:r>
      <w:r w:rsidR="00FB6E84">
        <w:rPr>
          <w:bCs/>
          <w:szCs w:val="22"/>
        </w:rPr>
        <w:t xml:space="preserve"> a</w:t>
      </w:r>
      <w:r>
        <w:rPr>
          <w:bCs/>
          <w:szCs w:val="22"/>
        </w:rPr>
        <w:t xml:space="preserve"> aby </w:t>
      </w:r>
      <w:r w:rsidR="00FB6E84">
        <w:rPr>
          <w:bCs/>
          <w:szCs w:val="22"/>
        </w:rPr>
        <w:t xml:space="preserve">jejich </w:t>
      </w:r>
      <w:r>
        <w:rPr>
          <w:bCs/>
          <w:szCs w:val="22"/>
        </w:rPr>
        <w:t>výsledky</w:t>
      </w:r>
      <w:r w:rsidR="00FB6E84">
        <w:rPr>
          <w:bCs/>
          <w:szCs w:val="22"/>
        </w:rPr>
        <w:t xml:space="preserve"> svými náležitostmi a</w:t>
      </w:r>
      <w:r w:rsidR="002D1F51">
        <w:rPr>
          <w:bCs/>
          <w:szCs w:val="22"/>
        </w:rPr>
        <w:t> </w:t>
      </w:r>
      <w:r w:rsidR="00FB6E84">
        <w:rPr>
          <w:bCs/>
          <w:szCs w:val="22"/>
        </w:rPr>
        <w:t>přesností odpovídaly právním předpisům.</w:t>
      </w:r>
      <w:r>
        <w:rPr>
          <w:bCs/>
          <w:szCs w:val="22"/>
        </w:rPr>
        <w:t xml:space="preserve"> </w:t>
      </w:r>
      <w:r w:rsidR="00FB6E84">
        <w:rPr>
          <w:bCs/>
          <w:szCs w:val="22"/>
        </w:rPr>
        <w:t>Tento požadavek se stal od 1.1.2014 ještě naléhavější, když u zápisů provedených do katastru po tomto datu, se uplatňuje zásada materiální publicity zakotvená v § 980 odst. 2 zákona č. 89/2012 Sb., občanský zákoník.</w:t>
      </w:r>
    </w:p>
    <w:p w:rsidR="00D37717" w:rsidRDefault="00E03C80" w:rsidP="00A0549E">
      <w:pPr>
        <w:spacing w:before="240" w:after="120"/>
        <w:jc w:val="both"/>
        <w:rPr>
          <w:rFonts w:ascii="Arial" w:hAnsi="Arial" w:cs="Arial"/>
          <w:sz w:val="22"/>
          <w:szCs w:val="22"/>
        </w:rPr>
      </w:pPr>
      <w:r w:rsidRPr="00701E0E">
        <w:rPr>
          <w:rFonts w:ascii="Arial" w:hAnsi="Arial" w:cs="Arial"/>
          <w:sz w:val="22"/>
          <w:szCs w:val="22"/>
        </w:rPr>
        <w:t>Vzhledem k výše</w:t>
      </w:r>
      <w:r w:rsidRPr="00831250">
        <w:rPr>
          <w:rFonts w:ascii="Arial" w:hAnsi="Arial" w:cs="Arial"/>
          <w:sz w:val="22"/>
          <w:szCs w:val="22"/>
        </w:rPr>
        <w:t xml:space="preserve"> uvedenému lze konstatovat, že </w:t>
      </w:r>
      <w:r w:rsidR="00831250">
        <w:rPr>
          <w:rFonts w:ascii="Arial" w:hAnsi="Arial" w:cs="Arial"/>
          <w:sz w:val="22"/>
          <w:szCs w:val="22"/>
        </w:rPr>
        <w:t xml:space="preserve">úředně oprávněný zeměměřický inženýr </w:t>
      </w:r>
      <w:proofErr w:type="gramStart"/>
      <w:r w:rsidR="000A6CD9">
        <w:rPr>
          <w:rFonts w:ascii="Arial" w:hAnsi="Arial" w:cs="Arial"/>
          <w:sz w:val="22"/>
          <w:szCs w:val="22"/>
        </w:rPr>
        <w:t xml:space="preserve">Ing. </w:t>
      </w:r>
      <w:r w:rsidR="00987F96">
        <w:rPr>
          <w:rFonts w:ascii="Arial" w:hAnsi="Arial" w:cs="Arial"/>
          <w:sz w:val="22"/>
          <w:szCs w:val="22"/>
        </w:rPr>
        <w:t>D.S.</w:t>
      </w:r>
      <w:proofErr w:type="gramEnd"/>
      <w:r w:rsidR="00831250" w:rsidRPr="00831250">
        <w:rPr>
          <w:rFonts w:ascii="Arial" w:hAnsi="Arial" w:cs="Arial"/>
          <w:sz w:val="22"/>
          <w:szCs w:val="22"/>
        </w:rPr>
        <w:t>,</w:t>
      </w:r>
      <w:r w:rsidR="00831250" w:rsidRPr="00831250">
        <w:rPr>
          <w:rFonts w:ascii="Arial" w:hAnsi="Arial" w:cs="Arial"/>
          <w:bCs/>
          <w:sz w:val="22"/>
          <w:szCs w:val="22"/>
        </w:rPr>
        <w:t xml:space="preserve"> </w:t>
      </w:r>
      <w:r w:rsidRPr="00831250">
        <w:rPr>
          <w:rFonts w:ascii="Arial" w:hAnsi="Arial" w:cs="Arial"/>
          <w:sz w:val="22"/>
          <w:szCs w:val="22"/>
        </w:rPr>
        <w:t>nepřistupoval k ověřování předmětn</w:t>
      </w:r>
      <w:r w:rsidR="00831250">
        <w:rPr>
          <w:rFonts w:ascii="Arial" w:hAnsi="Arial" w:cs="Arial"/>
          <w:sz w:val="22"/>
          <w:szCs w:val="22"/>
        </w:rPr>
        <w:t xml:space="preserve">ého plánu č. </w:t>
      </w:r>
      <w:proofErr w:type="spellStart"/>
      <w:r w:rsidR="00715B76">
        <w:rPr>
          <w:rFonts w:ascii="Arial" w:hAnsi="Arial" w:cs="Arial"/>
          <w:sz w:val="22"/>
          <w:szCs w:val="22"/>
        </w:rPr>
        <w:t>xxx</w:t>
      </w:r>
      <w:proofErr w:type="spellEnd"/>
      <w:r w:rsidR="00715B76">
        <w:rPr>
          <w:rFonts w:ascii="Arial" w:hAnsi="Arial" w:cs="Arial"/>
          <w:sz w:val="22"/>
          <w:szCs w:val="22"/>
        </w:rPr>
        <w:t>/2014</w:t>
      </w:r>
      <w:r w:rsidR="00F4287D">
        <w:rPr>
          <w:rFonts w:ascii="Arial" w:hAnsi="Arial" w:cs="Arial"/>
          <w:sz w:val="22"/>
          <w:szCs w:val="22"/>
        </w:rPr>
        <w:t xml:space="preserve"> </w:t>
      </w:r>
      <w:r w:rsidR="00831250">
        <w:rPr>
          <w:rFonts w:ascii="Arial" w:hAnsi="Arial" w:cs="Arial"/>
          <w:sz w:val="22"/>
          <w:szCs w:val="22"/>
        </w:rPr>
        <w:t>a souvisejícího ZPMZ č.</w:t>
      </w:r>
      <w:r w:rsidR="000A6CD9">
        <w:rPr>
          <w:rFonts w:ascii="Arial" w:hAnsi="Arial" w:cs="Arial"/>
          <w:sz w:val="22"/>
          <w:szCs w:val="22"/>
        </w:rPr>
        <w:t> </w:t>
      </w:r>
      <w:r w:rsidR="00715B76">
        <w:rPr>
          <w:rFonts w:ascii="Arial" w:hAnsi="Arial" w:cs="Arial"/>
          <w:sz w:val="22"/>
          <w:szCs w:val="22"/>
        </w:rPr>
        <w:t>xxx</w:t>
      </w:r>
      <w:r w:rsidR="00831250">
        <w:rPr>
          <w:rFonts w:ascii="Arial" w:hAnsi="Arial" w:cs="Arial"/>
          <w:sz w:val="22"/>
          <w:szCs w:val="22"/>
        </w:rPr>
        <w:t xml:space="preserve"> k.ú. </w:t>
      </w:r>
      <w:r w:rsidR="00715B76">
        <w:rPr>
          <w:rFonts w:ascii="Arial" w:hAnsi="Arial" w:cs="Arial"/>
          <w:sz w:val="22"/>
          <w:szCs w:val="22"/>
        </w:rPr>
        <w:t>D.M.</w:t>
      </w:r>
      <w:r w:rsidR="00831250">
        <w:rPr>
          <w:rFonts w:ascii="Arial" w:hAnsi="Arial" w:cs="Arial"/>
          <w:sz w:val="22"/>
          <w:szCs w:val="22"/>
        </w:rPr>
        <w:t xml:space="preserve"> </w:t>
      </w:r>
      <w:r w:rsidRPr="00831250">
        <w:rPr>
          <w:rFonts w:ascii="Arial" w:hAnsi="Arial" w:cs="Arial"/>
          <w:sz w:val="22"/>
          <w:szCs w:val="22"/>
        </w:rPr>
        <w:t>s dostatečnou a náležitou péčí, jak</w:t>
      </w:r>
      <w:r w:rsidR="00E96778" w:rsidRPr="00831250">
        <w:rPr>
          <w:rFonts w:ascii="Arial" w:hAnsi="Arial" w:cs="Arial"/>
          <w:sz w:val="22"/>
          <w:szCs w:val="22"/>
        </w:rPr>
        <w:t>ou</w:t>
      </w:r>
      <w:r w:rsidRPr="00831250">
        <w:rPr>
          <w:rFonts w:ascii="Arial" w:hAnsi="Arial" w:cs="Arial"/>
          <w:sz w:val="22"/>
          <w:szCs w:val="22"/>
        </w:rPr>
        <w:t xml:space="preserve"> předpokládá zákon o zeměměřictví. Při</w:t>
      </w:r>
      <w:r w:rsidR="000A6CD9">
        <w:rPr>
          <w:rFonts w:ascii="Arial" w:hAnsi="Arial" w:cs="Arial"/>
          <w:sz w:val="22"/>
          <w:szCs w:val="22"/>
        </w:rPr>
        <w:t> </w:t>
      </w:r>
      <w:r w:rsidRPr="00831250">
        <w:rPr>
          <w:rFonts w:ascii="Arial" w:hAnsi="Arial" w:cs="Arial"/>
          <w:sz w:val="22"/>
          <w:szCs w:val="22"/>
        </w:rPr>
        <w:t>ověř</w:t>
      </w:r>
      <w:r w:rsidR="009C2C1C">
        <w:rPr>
          <w:rFonts w:ascii="Arial" w:hAnsi="Arial" w:cs="Arial"/>
          <w:sz w:val="22"/>
          <w:szCs w:val="22"/>
        </w:rPr>
        <w:t>ová</w:t>
      </w:r>
      <w:r w:rsidRPr="00831250">
        <w:rPr>
          <w:rFonts w:ascii="Arial" w:hAnsi="Arial" w:cs="Arial"/>
          <w:sz w:val="22"/>
          <w:szCs w:val="22"/>
        </w:rPr>
        <w:t>ní postupoval zcela prokazatelně v rozporu se svými zákonnými povinnostmi a</w:t>
      </w:r>
      <w:r w:rsidR="000A6CD9">
        <w:rPr>
          <w:rFonts w:ascii="Arial" w:hAnsi="Arial" w:cs="Arial"/>
          <w:sz w:val="22"/>
          <w:szCs w:val="22"/>
        </w:rPr>
        <w:t> </w:t>
      </w:r>
      <w:r w:rsidRPr="00831250">
        <w:rPr>
          <w:rFonts w:ascii="Arial" w:hAnsi="Arial" w:cs="Arial"/>
          <w:sz w:val="22"/>
          <w:szCs w:val="22"/>
        </w:rPr>
        <w:t xml:space="preserve">jeho jednání svědčí o neodborném přístupu k dané věci. Jiný správní delikt, kterého se </w:t>
      </w:r>
      <w:r w:rsidR="00831250">
        <w:rPr>
          <w:rFonts w:ascii="Arial" w:hAnsi="Arial" w:cs="Arial"/>
          <w:sz w:val="22"/>
          <w:szCs w:val="22"/>
        </w:rPr>
        <w:t>účastník řízení</w:t>
      </w:r>
      <w:r w:rsidRPr="00831250">
        <w:rPr>
          <w:rFonts w:ascii="Arial" w:hAnsi="Arial" w:cs="Arial"/>
          <w:sz w:val="22"/>
          <w:szCs w:val="22"/>
        </w:rPr>
        <w:t xml:space="preserve"> dopustil tím, že </w:t>
      </w:r>
      <w:r w:rsidR="00831250">
        <w:rPr>
          <w:rFonts w:ascii="Arial" w:hAnsi="Arial" w:cs="Arial"/>
          <w:sz w:val="22"/>
          <w:szCs w:val="22"/>
        </w:rPr>
        <w:t>dne 14</w:t>
      </w:r>
      <w:r w:rsidR="00A66F39" w:rsidRPr="00831250">
        <w:rPr>
          <w:rFonts w:ascii="Arial" w:hAnsi="Arial" w:cs="Arial"/>
          <w:sz w:val="22"/>
          <w:szCs w:val="22"/>
        </w:rPr>
        <w:t>.11.201</w:t>
      </w:r>
      <w:r w:rsidR="00831250">
        <w:rPr>
          <w:rFonts w:ascii="Arial" w:hAnsi="Arial" w:cs="Arial"/>
          <w:sz w:val="22"/>
          <w:szCs w:val="22"/>
        </w:rPr>
        <w:t>4</w:t>
      </w:r>
      <w:r w:rsidR="00032D04" w:rsidRPr="00831250">
        <w:rPr>
          <w:rFonts w:ascii="Arial" w:hAnsi="Arial" w:cs="Arial"/>
          <w:sz w:val="22"/>
          <w:szCs w:val="22"/>
        </w:rPr>
        <w:t xml:space="preserve"> </w:t>
      </w:r>
      <w:r w:rsidRPr="00831250">
        <w:rPr>
          <w:rFonts w:ascii="Arial" w:hAnsi="Arial" w:cs="Arial"/>
          <w:sz w:val="22"/>
          <w:szCs w:val="22"/>
        </w:rPr>
        <w:t xml:space="preserve">ověřil </w:t>
      </w:r>
      <w:r w:rsidR="001A726C">
        <w:rPr>
          <w:rFonts w:ascii="Arial" w:hAnsi="Arial" w:cs="Arial"/>
          <w:sz w:val="22"/>
          <w:szCs w:val="22"/>
        </w:rPr>
        <w:t xml:space="preserve">geometrický plán vyhotovený na podkladě </w:t>
      </w:r>
      <w:r w:rsidR="00831250">
        <w:rPr>
          <w:rFonts w:ascii="Arial" w:hAnsi="Arial" w:cs="Arial"/>
          <w:sz w:val="22"/>
          <w:szCs w:val="22"/>
        </w:rPr>
        <w:t>nekvalitní</w:t>
      </w:r>
      <w:r w:rsidR="001A726C">
        <w:rPr>
          <w:rFonts w:ascii="Arial" w:hAnsi="Arial" w:cs="Arial"/>
          <w:sz w:val="22"/>
          <w:szCs w:val="22"/>
        </w:rPr>
        <w:t>ho (nezkontrolovaného) připojení měření na stanoviscích č. 4001 a 4003</w:t>
      </w:r>
      <w:r w:rsidR="00831250">
        <w:rPr>
          <w:rFonts w:ascii="Arial" w:hAnsi="Arial" w:cs="Arial"/>
          <w:sz w:val="22"/>
          <w:szCs w:val="22"/>
        </w:rPr>
        <w:t xml:space="preserve">, </w:t>
      </w:r>
      <w:r w:rsidRPr="00831250">
        <w:rPr>
          <w:rFonts w:ascii="Arial" w:hAnsi="Arial" w:cs="Arial"/>
          <w:sz w:val="22"/>
          <w:szCs w:val="22"/>
        </w:rPr>
        <w:t>nepravdivý</w:t>
      </w:r>
      <w:r w:rsidR="001A726C">
        <w:rPr>
          <w:rFonts w:ascii="Arial" w:hAnsi="Arial" w:cs="Arial"/>
          <w:sz w:val="22"/>
          <w:szCs w:val="22"/>
        </w:rPr>
        <w:t xml:space="preserve">ch údajů </w:t>
      </w:r>
      <w:r w:rsidR="00AB7628">
        <w:rPr>
          <w:rFonts w:ascii="Arial" w:hAnsi="Arial" w:cs="Arial"/>
          <w:sz w:val="22"/>
          <w:szCs w:val="22"/>
        </w:rPr>
        <w:t>ze</w:t>
      </w:r>
      <w:r w:rsidR="001A726C">
        <w:rPr>
          <w:rFonts w:ascii="Arial" w:hAnsi="Arial" w:cs="Arial"/>
          <w:sz w:val="22"/>
          <w:szCs w:val="22"/>
        </w:rPr>
        <w:t xml:space="preserve"> </w:t>
      </w:r>
      <w:r w:rsidR="00AB7628">
        <w:rPr>
          <w:rFonts w:ascii="Arial" w:hAnsi="Arial" w:cs="Arial"/>
          <w:sz w:val="22"/>
          <w:szCs w:val="22"/>
        </w:rPr>
        <w:t>za</w:t>
      </w:r>
      <w:r w:rsidR="001A726C">
        <w:rPr>
          <w:rFonts w:ascii="Arial" w:hAnsi="Arial" w:cs="Arial"/>
          <w:sz w:val="22"/>
          <w:szCs w:val="22"/>
        </w:rPr>
        <w:t>měření identických a kontrolních bodů (rohy chatek)</w:t>
      </w:r>
      <w:r w:rsidR="00AB7628">
        <w:rPr>
          <w:rFonts w:ascii="Arial" w:hAnsi="Arial" w:cs="Arial"/>
          <w:sz w:val="22"/>
          <w:szCs w:val="22"/>
        </w:rPr>
        <w:t>,</w:t>
      </w:r>
      <w:r w:rsidRPr="00831250">
        <w:rPr>
          <w:rFonts w:ascii="Arial" w:hAnsi="Arial" w:cs="Arial"/>
          <w:sz w:val="22"/>
          <w:szCs w:val="22"/>
        </w:rPr>
        <w:t xml:space="preserve"> </w:t>
      </w:r>
      <w:r w:rsidR="00831250">
        <w:rPr>
          <w:rFonts w:ascii="Arial" w:hAnsi="Arial" w:cs="Arial"/>
          <w:sz w:val="22"/>
          <w:szCs w:val="22"/>
        </w:rPr>
        <w:t>rozporuplný</w:t>
      </w:r>
      <w:r w:rsidR="001A726C">
        <w:rPr>
          <w:rFonts w:ascii="Arial" w:hAnsi="Arial" w:cs="Arial"/>
          <w:sz w:val="22"/>
          <w:szCs w:val="22"/>
        </w:rPr>
        <w:t>ch</w:t>
      </w:r>
      <w:r w:rsidRPr="00831250">
        <w:rPr>
          <w:rFonts w:ascii="Arial" w:hAnsi="Arial" w:cs="Arial"/>
          <w:sz w:val="22"/>
          <w:szCs w:val="22"/>
        </w:rPr>
        <w:t xml:space="preserve"> </w:t>
      </w:r>
      <w:r w:rsidR="001A726C">
        <w:rPr>
          <w:rFonts w:ascii="Arial" w:hAnsi="Arial" w:cs="Arial"/>
          <w:sz w:val="22"/>
          <w:szCs w:val="22"/>
        </w:rPr>
        <w:t>údajů o označení nových</w:t>
      </w:r>
      <w:r w:rsidR="00657604">
        <w:rPr>
          <w:rFonts w:ascii="Arial" w:hAnsi="Arial" w:cs="Arial"/>
          <w:sz w:val="22"/>
          <w:szCs w:val="22"/>
        </w:rPr>
        <w:t xml:space="preserve">, identických </w:t>
      </w:r>
      <w:r w:rsidR="001A726C">
        <w:rPr>
          <w:rFonts w:ascii="Arial" w:hAnsi="Arial" w:cs="Arial"/>
          <w:sz w:val="22"/>
          <w:szCs w:val="22"/>
        </w:rPr>
        <w:t>a navazujících kontrolních bodů</w:t>
      </w:r>
      <w:r w:rsidR="00F00E15">
        <w:rPr>
          <w:rFonts w:ascii="Arial" w:hAnsi="Arial" w:cs="Arial"/>
          <w:sz w:val="22"/>
          <w:szCs w:val="22"/>
        </w:rPr>
        <w:t xml:space="preserve"> při rozdělení pozemku</w:t>
      </w:r>
      <w:r w:rsidR="00AB6EB8" w:rsidRPr="00831250">
        <w:rPr>
          <w:rFonts w:ascii="Arial" w:hAnsi="Arial" w:cs="Arial"/>
          <w:sz w:val="22"/>
          <w:szCs w:val="22"/>
        </w:rPr>
        <w:t>,</w:t>
      </w:r>
      <w:r w:rsidR="00AB7628">
        <w:rPr>
          <w:rFonts w:ascii="Arial" w:hAnsi="Arial" w:cs="Arial"/>
          <w:sz w:val="22"/>
          <w:szCs w:val="22"/>
        </w:rPr>
        <w:t xml:space="preserve"> s využitím podrobných bodů jako identických v rozporu s právním předpisem</w:t>
      </w:r>
      <w:r w:rsidR="00AB6EB8" w:rsidRPr="00831250">
        <w:rPr>
          <w:rFonts w:ascii="Arial" w:hAnsi="Arial" w:cs="Arial"/>
          <w:sz w:val="22"/>
          <w:szCs w:val="22"/>
        </w:rPr>
        <w:t xml:space="preserve"> dosahuje takového stupně závažnosti, kterému by</w:t>
      </w:r>
      <w:r w:rsidR="000A6CD9">
        <w:rPr>
          <w:rFonts w:ascii="Arial" w:hAnsi="Arial" w:cs="Arial"/>
          <w:sz w:val="22"/>
          <w:szCs w:val="22"/>
        </w:rPr>
        <w:t xml:space="preserve"> </w:t>
      </w:r>
      <w:r w:rsidR="00AB6EB8" w:rsidRPr="00831250">
        <w:rPr>
          <w:rFonts w:ascii="Arial" w:hAnsi="Arial" w:cs="Arial"/>
          <w:sz w:val="22"/>
          <w:szCs w:val="22"/>
        </w:rPr>
        <w:t>(i s ohledem na jiné obdobné případy) odpovídalo uložení pokuty</w:t>
      </w:r>
      <w:r w:rsidR="00AB7628">
        <w:rPr>
          <w:rFonts w:ascii="Arial" w:hAnsi="Arial" w:cs="Arial"/>
          <w:sz w:val="22"/>
          <w:szCs w:val="22"/>
        </w:rPr>
        <w:t xml:space="preserve"> </w:t>
      </w:r>
      <w:r w:rsidR="00AB6EB8" w:rsidRPr="00831250">
        <w:rPr>
          <w:rFonts w:ascii="Arial" w:hAnsi="Arial" w:cs="Arial"/>
          <w:sz w:val="22"/>
          <w:szCs w:val="22"/>
        </w:rPr>
        <w:t>ve výši odpovídající polovině zákonné sazby,</w:t>
      </w:r>
      <w:r w:rsidR="001A726C">
        <w:rPr>
          <w:rFonts w:ascii="Arial" w:hAnsi="Arial" w:cs="Arial"/>
          <w:sz w:val="22"/>
          <w:szCs w:val="22"/>
        </w:rPr>
        <w:t xml:space="preserve"> </w:t>
      </w:r>
      <w:r w:rsidR="00AB6EB8" w:rsidRPr="00831250">
        <w:rPr>
          <w:rFonts w:ascii="Arial" w:hAnsi="Arial" w:cs="Arial"/>
          <w:sz w:val="22"/>
          <w:szCs w:val="22"/>
        </w:rPr>
        <w:t xml:space="preserve">tj. maximálně 125.000 Kč. </w:t>
      </w:r>
    </w:p>
    <w:p w:rsidR="00D37717" w:rsidRDefault="001A726C" w:rsidP="00A0549E">
      <w:pPr>
        <w:spacing w:before="240" w:after="120"/>
        <w:jc w:val="both"/>
        <w:rPr>
          <w:rFonts w:ascii="Arial" w:hAnsi="Arial" w:cs="Arial"/>
          <w:sz w:val="22"/>
          <w:szCs w:val="22"/>
        </w:rPr>
      </w:pPr>
      <w:r>
        <w:rPr>
          <w:rFonts w:ascii="Arial" w:hAnsi="Arial" w:cs="Arial"/>
          <w:sz w:val="22"/>
          <w:szCs w:val="22"/>
        </w:rPr>
        <w:t>K tíži účastníka</w:t>
      </w:r>
      <w:r w:rsidR="00F00E15">
        <w:rPr>
          <w:rFonts w:ascii="Arial" w:hAnsi="Arial" w:cs="Arial"/>
          <w:sz w:val="22"/>
          <w:szCs w:val="22"/>
        </w:rPr>
        <w:t xml:space="preserve"> řízení</w:t>
      </w:r>
      <w:r>
        <w:rPr>
          <w:rFonts w:ascii="Arial" w:hAnsi="Arial" w:cs="Arial"/>
          <w:sz w:val="22"/>
          <w:szCs w:val="22"/>
        </w:rPr>
        <w:t xml:space="preserve"> </w:t>
      </w:r>
      <w:r w:rsidR="00F00E15">
        <w:rPr>
          <w:rFonts w:ascii="Arial" w:hAnsi="Arial" w:cs="Arial"/>
          <w:sz w:val="22"/>
          <w:szCs w:val="22"/>
        </w:rPr>
        <w:t xml:space="preserve">také </w:t>
      </w:r>
      <w:r>
        <w:rPr>
          <w:rFonts w:ascii="Arial" w:hAnsi="Arial" w:cs="Arial"/>
          <w:sz w:val="22"/>
          <w:szCs w:val="22"/>
        </w:rPr>
        <w:t>je, že s</w:t>
      </w:r>
      <w:r w:rsidR="00D37717">
        <w:rPr>
          <w:rFonts w:ascii="Arial" w:hAnsi="Arial" w:cs="Arial"/>
          <w:sz w:val="22"/>
          <w:szCs w:val="22"/>
        </w:rPr>
        <w:t xml:space="preserve"> náležitou péčí, jakou předpokládá zákon o zeměměřictví, </w:t>
      </w:r>
      <w:r w:rsidR="00F00E15">
        <w:rPr>
          <w:rFonts w:ascii="Arial" w:hAnsi="Arial" w:cs="Arial"/>
          <w:sz w:val="22"/>
          <w:szCs w:val="22"/>
        </w:rPr>
        <w:t xml:space="preserve">nevedl </w:t>
      </w:r>
      <w:r w:rsidR="00D37717">
        <w:rPr>
          <w:rFonts w:ascii="Arial" w:hAnsi="Arial" w:cs="Arial"/>
          <w:sz w:val="22"/>
          <w:szCs w:val="22"/>
        </w:rPr>
        <w:t xml:space="preserve">v roce 2014 ani evidenci jím ověřovaných výsledků zeměměřických činností </w:t>
      </w:r>
      <w:r w:rsidR="00F00E15">
        <w:rPr>
          <w:rFonts w:ascii="Arial" w:hAnsi="Arial" w:cs="Arial"/>
          <w:sz w:val="22"/>
          <w:szCs w:val="22"/>
        </w:rPr>
        <w:t xml:space="preserve">              </w:t>
      </w:r>
      <w:r w:rsidR="00D37717">
        <w:rPr>
          <w:rFonts w:ascii="Arial" w:hAnsi="Arial" w:cs="Arial"/>
          <w:sz w:val="22"/>
          <w:szCs w:val="22"/>
        </w:rPr>
        <w:t xml:space="preserve">v rozsahu podle § 13 odst. 1 písm. a) zákona o zeměměřictví. </w:t>
      </w:r>
    </w:p>
    <w:p w:rsidR="00F33E8E" w:rsidRPr="00831250" w:rsidRDefault="00D37717" w:rsidP="00A0549E">
      <w:pPr>
        <w:spacing w:before="240" w:after="120"/>
        <w:jc w:val="both"/>
        <w:rPr>
          <w:rFonts w:ascii="Arial" w:hAnsi="Arial" w:cs="Arial"/>
          <w:sz w:val="22"/>
          <w:szCs w:val="22"/>
        </w:rPr>
      </w:pPr>
      <w:r>
        <w:rPr>
          <w:rFonts w:ascii="Arial" w:hAnsi="Arial" w:cs="Arial"/>
          <w:sz w:val="22"/>
          <w:szCs w:val="22"/>
        </w:rPr>
        <w:t>P</w:t>
      </w:r>
      <w:r w:rsidR="00B82066" w:rsidRPr="00831250">
        <w:rPr>
          <w:rFonts w:ascii="Arial" w:hAnsi="Arial" w:cs="Arial"/>
          <w:sz w:val="22"/>
          <w:szCs w:val="22"/>
        </w:rPr>
        <w:t xml:space="preserve">ři určování výše pokuty </w:t>
      </w:r>
      <w:r w:rsidRPr="00831250">
        <w:rPr>
          <w:rFonts w:ascii="Arial" w:hAnsi="Arial" w:cs="Arial"/>
          <w:sz w:val="22"/>
          <w:szCs w:val="22"/>
        </w:rPr>
        <w:t xml:space="preserve">je však </w:t>
      </w:r>
      <w:r>
        <w:rPr>
          <w:rFonts w:ascii="Arial" w:hAnsi="Arial" w:cs="Arial"/>
          <w:sz w:val="22"/>
          <w:szCs w:val="22"/>
        </w:rPr>
        <w:t>i</w:t>
      </w:r>
      <w:r w:rsidRPr="00831250">
        <w:rPr>
          <w:rFonts w:ascii="Arial" w:hAnsi="Arial" w:cs="Arial"/>
          <w:sz w:val="22"/>
          <w:szCs w:val="22"/>
        </w:rPr>
        <w:t xml:space="preserve">nspektorát </w:t>
      </w:r>
      <w:r w:rsidR="00B82066" w:rsidRPr="00831250">
        <w:rPr>
          <w:rFonts w:ascii="Arial" w:hAnsi="Arial" w:cs="Arial"/>
          <w:sz w:val="22"/>
          <w:szCs w:val="22"/>
        </w:rPr>
        <w:t>povinen přihlédnout i k dalším skutečnostem, nikoliv jen k závažnosti pochybení, kter</w:t>
      </w:r>
      <w:r>
        <w:rPr>
          <w:rFonts w:ascii="Arial" w:hAnsi="Arial" w:cs="Arial"/>
          <w:sz w:val="22"/>
          <w:szCs w:val="22"/>
        </w:rPr>
        <w:t>ých</w:t>
      </w:r>
      <w:r w:rsidR="00B82066" w:rsidRPr="00831250">
        <w:rPr>
          <w:rFonts w:ascii="Arial" w:hAnsi="Arial" w:cs="Arial"/>
          <w:sz w:val="22"/>
          <w:szCs w:val="22"/>
        </w:rPr>
        <w:t xml:space="preserve"> se účastník řízení dopustil.</w:t>
      </w:r>
    </w:p>
    <w:p w:rsidR="00A0549E" w:rsidRPr="00D37717" w:rsidRDefault="004654B0" w:rsidP="00A0549E">
      <w:pPr>
        <w:spacing w:before="240" w:after="120"/>
        <w:jc w:val="both"/>
        <w:rPr>
          <w:rFonts w:ascii="Arial" w:hAnsi="Arial" w:cs="Arial"/>
          <w:sz w:val="22"/>
          <w:szCs w:val="22"/>
        </w:rPr>
      </w:pPr>
      <w:r w:rsidRPr="00D37717">
        <w:rPr>
          <w:rFonts w:ascii="Arial" w:hAnsi="Arial" w:cs="Arial"/>
          <w:sz w:val="22"/>
          <w:szCs w:val="22"/>
        </w:rPr>
        <w:t>ZKI v Opavě proto přihlédl k následujícímu.</w:t>
      </w:r>
      <w:r w:rsidR="00AB6EB8" w:rsidRPr="00D37717">
        <w:rPr>
          <w:rFonts w:ascii="Arial" w:hAnsi="Arial" w:cs="Arial"/>
          <w:sz w:val="22"/>
          <w:szCs w:val="22"/>
        </w:rPr>
        <w:t xml:space="preserve"> </w:t>
      </w:r>
    </w:p>
    <w:p w:rsidR="00D37717" w:rsidRDefault="00987F96" w:rsidP="00A0549E">
      <w:pPr>
        <w:spacing w:before="240" w:after="120"/>
        <w:jc w:val="both"/>
        <w:rPr>
          <w:rFonts w:ascii="Arial" w:hAnsi="Arial" w:cs="Arial"/>
          <w:sz w:val="22"/>
          <w:szCs w:val="22"/>
        </w:rPr>
      </w:pPr>
      <w:r>
        <w:rPr>
          <w:rFonts w:ascii="Arial" w:hAnsi="Arial" w:cs="Arial"/>
          <w:sz w:val="22"/>
          <w:szCs w:val="22"/>
        </w:rPr>
        <w:t>D.S.</w:t>
      </w:r>
      <w:r w:rsidR="00D37717" w:rsidRPr="00D37717">
        <w:rPr>
          <w:rFonts w:ascii="Arial" w:hAnsi="Arial" w:cs="Arial"/>
          <w:sz w:val="22"/>
          <w:szCs w:val="22"/>
        </w:rPr>
        <w:t>,</w:t>
      </w:r>
      <w:r w:rsidR="00D37717" w:rsidRPr="00D37717">
        <w:rPr>
          <w:rFonts w:ascii="Arial" w:hAnsi="Arial" w:cs="Arial"/>
          <w:bCs/>
          <w:sz w:val="22"/>
          <w:szCs w:val="22"/>
        </w:rPr>
        <w:t xml:space="preserve"> </w:t>
      </w:r>
      <w:r w:rsidR="00865774" w:rsidRPr="00D37717">
        <w:rPr>
          <w:rFonts w:ascii="Arial" w:hAnsi="Arial" w:cs="Arial"/>
          <w:sz w:val="22"/>
          <w:szCs w:val="22"/>
        </w:rPr>
        <w:t xml:space="preserve">sice </w:t>
      </w:r>
      <w:r w:rsidR="002B59CC" w:rsidRPr="00D37717">
        <w:rPr>
          <w:rFonts w:ascii="Arial" w:hAnsi="Arial" w:cs="Arial"/>
          <w:sz w:val="22"/>
          <w:szCs w:val="22"/>
        </w:rPr>
        <w:t>v </w:t>
      </w:r>
      <w:r w:rsidR="00BB5AA5" w:rsidRPr="00D37717">
        <w:rPr>
          <w:rFonts w:ascii="Arial" w:hAnsi="Arial" w:cs="Arial"/>
          <w:sz w:val="22"/>
          <w:szCs w:val="22"/>
        </w:rPr>
        <w:t>daném</w:t>
      </w:r>
      <w:r w:rsidR="002B59CC" w:rsidRPr="00D37717">
        <w:rPr>
          <w:rFonts w:ascii="Arial" w:hAnsi="Arial" w:cs="Arial"/>
          <w:sz w:val="22"/>
          <w:szCs w:val="22"/>
        </w:rPr>
        <w:t xml:space="preserve"> případ</w:t>
      </w:r>
      <w:r w:rsidR="00BB5AA5" w:rsidRPr="00D37717">
        <w:rPr>
          <w:rFonts w:ascii="Arial" w:hAnsi="Arial" w:cs="Arial"/>
          <w:sz w:val="22"/>
          <w:szCs w:val="22"/>
        </w:rPr>
        <w:t>ě</w:t>
      </w:r>
      <w:r w:rsidR="002B59CC" w:rsidRPr="00D37717">
        <w:rPr>
          <w:rFonts w:ascii="Arial" w:hAnsi="Arial" w:cs="Arial"/>
          <w:sz w:val="22"/>
          <w:szCs w:val="22"/>
        </w:rPr>
        <w:t xml:space="preserve"> postupoval v</w:t>
      </w:r>
      <w:r w:rsidR="001D7612" w:rsidRPr="00D37717">
        <w:rPr>
          <w:rFonts w:ascii="Arial" w:hAnsi="Arial" w:cs="Arial"/>
          <w:sz w:val="22"/>
          <w:szCs w:val="22"/>
        </w:rPr>
        <w:t> </w:t>
      </w:r>
      <w:r w:rsidR="002B59CC" w:rsidRPr="00D37717">
        <w:rPr>
          <w:rFonts w:ascii="Arial" w:hAnsi="Arial" w:cs="Arial"/>
          <w:sz w:val="22"/>
          <w:szCs w:val="22"/>
        </w:rPr>
        <w:t>rozporu</w:t>
      </w:r>
      <w:r w:rsidR="001D7612" w:rsidRPr="00D37717">
        <w:rPr>
          <w:rFonts w:ascii="Arial" w:hAnsi="Arial" w:cs="Arial"/>
          <w:sz w:val="22"/>
          <w:szCs w:val="22"/>
        </w:rPr>
        <w:t xml:space="preserve"> se svými zákonnými povinnostmi, </w:t>
      </w:r>
      <w:r w:rsidR="00D37717">
        <w:rPr>
          <w:rFonts w:ascii="Arial" w:hAnsi="Arial" w:cs="Arial"/>
          <w:sz w:val="22"/>
          <w:szCs w:val="22"/>
        </w:rPr>
        <w:t>k</w:t>
      </w:r>
      <w:r w:rsidR="00865774" w:rsidRPr="00D37717">
        <w:rPr>
          <w:rFonts w:ascii="Arial" w:hAnsi="Arial" w:cs="Arial"/>
          <w:sz w:val="22"/>
          <w:szCs w:val="22"/>
        </w:rPr>
        <w:t>e</w:t>
      </w:r>
      <w:r w:rsidR="000A6CD9">
        <w:rPr>
          <w:rFonts w:ascii="Arial" w:hAnsi="Arial" w:cs="Arial"/>
          <w:sz w:val="22"/>
          <w:szCs w:val="22"/>
        </w:rPr>
        <w:t> </w:t>
      </w:r>
      <w:r w:rsidR="00865774" w:rsidRPr="00D37717">
        <w:rPr>
          <w:rFonts w:ascii="Arial" w:hAnsi="Arial" w:cs="Arial"/>
          <w:sz w:val="22"/>
          <w:szCs w:val="22"/>
        </w:rPr>
        <w:t xml:space="preserve">správnímu řízení </w:t>
      </w:r>
      <w:r w:rsidR="00D37717">
        <w:rPr>
          <w:rFonts w:ascii="Arial" w:hAnsi="Arial" w:cs="Arial"/>
          <w:sz w:val="22"/>
          <w:szCs w:val="22"/>
        </w:rPr>
        <w:t xml:space="preserve">však </w:t>
      </w:r>
      <w:r w:rsidR="00865774" w:rsidRPr="00D37717">
        <w:rPr>
          <w:rFonts w:ascii="Arial" w:hAnsi="Arial" w:cs="Arial"/>
          <w:sz w:val="22"/>
          <w:szCs w:val="22"/>
        </w:rPr>
        <w:t>přistupoval korektně</w:t>
      </w:r>
      <w:r w:rsidR="00945641" w:rsidRPr="00D37717">
        <w:rPr>
          <w:rFonts w:ascii="Arial" w:hAnsi="Arial" w:cs="Arial"/>
          <w:sz w:val="22"/>
          <w:szCs w:val="22"/>
        </w:rPr>
        <w:t>. Se ZKI v Opavě od zahájení správního řízení o</w:t>
      </w:r>
      <w:r w:rsidR="000A6CD9">
        <w:rPr>
          <w:rFonts w:ascii="Arial" w:hAnsi="Arial" w:cs="Arial"/>
          <w:sz w:val="22"/>
          <w:szCs w:val="22"/>
        </w:rPr>
        <w:t> </w:t>
      </w:r>
      <w:r w:rsidR="00945641" w:rsidRPr="00D37717">
        <w:rPr>
          <w:rFonts w:ascii="Arial" w:hAnsi="Arial" w:cs="Arial"/>
          <w:sz w:val="22"/>
          <w:szCs w:val="22"/>
        </w:rPr>
        <w:t>porušení pořádku na úseku zeměměřictví náležitě spolupracoval</w:t>
      </w:r>
      <w:r w:rsidR="00945641" w:rsidRPr="00D37717">
        <w:rPr>
          <w:rFonts w:ascii="Arial" w:hAnsi="Arial" w:cs="Arial"/>
          <w:color w:val="FF0000"/>
          <w:sz w:val="22"/>
          <w:szCs w:val="22"/>
        </w:rPr>
        <w:t xml:space="preserve"> </w:t>
      </w:r>
      <w:r w:rsidR="00695034">
        <w:rPr>
          <w:rFonts w:ascii="Arial" w:hAnsi="Arial" w:cs="Arial"/>
          <w:sz w:val="22"/>
          <w:szCs w:val="22"/>
        </w:rPr>
        <w:t xml:space="preserve">a své odpovědnosti se nezříkal, když ve svém </w:t>
      </w:r>
      <w:r w:rsidR="00695034" w:rsidRPr="00695034">
        <w:rPr>
          <w:rFonts w:ascii="Arial" w:hAnsi="Arial" w:cs="Arial"/>
          <w:i/>
          <w:sz w:val="22"/>
          <w:szCs w:val="22"/>
        </w:rPr>
        <w:t xml:space="preserve">„Vyjádření ze dne 10.9.2015“ </w:t>
      </w:r>
      <w:r w:rsidR="00695034">
        <w:rPr>
          <w:rFonts w:ascii="Arial" w:hAnsi="Arial" w:cs="Arial"/>
          <w:sz w:val="22"/>
          <w:szCs w:val="22"/>
        </w:rPr>
        <w:t xml:space="preserve">uvedl: </w:t>
      </w:r>
      <w:r w:rsidR="00695034" w:rsidRPr="00695034">
        <w:rPr>
          <w:rFonts w:ascii="Arial" w:hAnsi="Arial" w:cs="Arial"/>
          <w:i/>
          <w:sz w:val="22"/>
          <w:szCs w:val="22"/>
        </w:rPr>
        <w:t>„Zmíněné nedostatky jsem ochoten v daném rozsahu, jak nařídíte, odstranit.“</w:t>
      </w:r>
      <w:r w:rsidR="00F1696B">
        <w:rPr>
          <w:rFonts w:ascii="Arial" w:hAnsi="Arial" w:cs="Arial"/>
          <w:sz w:val="22"/>
          <w:szCs w:val="22"/>
        </w:rPr>
        <w:t>.</w:t>
      </w:r>
      <w:r w:rsidR="00945641" w:rsidRPr="00D37717">
        <w:rPr>
          <w:rFonts w:ascii="Arial" w:hAnsi="Arial" w:cs="Arial"/>
          <w:sz w:val="22"/>
          <w:szCs w:val="22"/>
        </w:rPr>
        <w:t xml:space="preserve"> </w:t>
      </w:r>
      <w:r w:rsidR="004806B9">
        <w:rPr>
          <w:rFonts w:ascii="Arial" w:hAnsi="Arial" w:cs="Arial"/>
          <w:sz w:val="22"/>
          <w:szCs w:val="22"/>
        </w:rPr>
        <w:t xml:space="preserve">Při vyhotovení předmětného plánu se nepodílel na zeměměřických činnostech v terénu, ani v kanceláři. </w:t>
      </w:r>
      <w:r w:rsidR="00695034">
        <w:rPr>
          <w:rFonts w:ascii="Arial" w:hAnsi="Arial" w:cs="Arial"/>
          <w:sz w:val="22"/>
          <w:szCs w:val="22"/>
        </w:rPr>
        <w:t>Předmětné</w:t>
      </w:r>
      <w:r w:rsidR="009C1C67" w:rsidRPr="00D37717">
        <w:rPr>
          <w:rFonts w:ascii="Arial" w:hAnsi="Arial" w:cs="Arial"/>
          <w:sz w:val="22"/>
          <w:szCs w:val="22"/>
        </w:rPr>
        <w:t xml:space="preserve"> porušení pořádku na úseku zeměměřictví podle § 17b odst. 1 písm. c) bodu 1. zákona o zeměměřictví</w:t>
      </w:r>
      <w:r w:rsidR="00695034">
        <w:rPr>
          <w:rFonts w:ascii="Arial" w:hAnsi="Arial" w:cs="Arial"/>
          <w:sz w:val="22"/>
          <w:szCs w:val="22"/>
        </w:rPr>
        <w:t xml:space="preserve"> </w:t>
      </w:r>
      <w:r w:rsidR="00A45870" w:rsidRPr="00D37717">
        <w:rPr>
          <w:rFonts w:ascii="Arial" w:hAnsi="Arial" w:cs="Arial"/>
          <w:sz w:val="22"/>
          <w:szCs w:val="22"/>
        </w:rPr>
        <w:t>j</w:t>
      </w:r>
      <w:r w:rsidR="009C1C67" w:rsidRPr="00D37717">
        <w:rPr>
          <w:rFonts w:ascii="Arial" w:hAnsi="Arial" w:cs="Arial"/>
          <w:sz w:val="22"/>
          <w:szCs w:val="22"/>
        </w:rPr>
        <w:t>e jeho první</w:t>
      </w:r>
      <w:r w:rsidR="00A45870" w:rsidRPr="00D37717">
        <w:rPr>
          <w:rFonts w:ascii="Arial" w:hAnsi="Arial" w:cs="Arial"/>
          <w:sz w:val="22"/>
          <w:szCs w:val="22"/>
        </w:rPr>
        <w:t>m</w:t>
      </w:r>
      <w:r w:rsidR="00E96778" w:rsidRPr="00D37717">
        <w:rPr>
          <w:rFonts w:ascii="Arial" w:hAnsi="Arial" w:cs="Arial"/>
          <w:sz w:val="22"/>
          <w:szCs w:val="22"/>
        </w:rPr>
        <w:t xml:space="preserve"> </w:t>
      </w:r>
      <w:r w:rsidR="009C1C67" w:rsidRPr="00D37717">
        <w:rPr>
          <w:rFonts w:ascii="Arial" w:hAnsi="Arial" w:cs="Arial"/>
          <w:sz w:val="22"/>
          <w:szCs w:val="22"/>
        </w:rPr>
        <w:t>porušení</w:t>
      </w:r>
      <w:r w:rsidR="00A45870" w:rsidRPr="00D37717">
        <w:rPr>
          <w:rFonts w:ascii="Arial" w:hAnsi="Arial" w:cs="Arial"/>
          <w:sz w:val="22"/>
          <w:szCs w:val="22"/>
        </w:rPr>
        <w:t>m</w:t>
      </w:r>
      <w:r w:rsidR="009C1C67" w:rsidRPr="00D37717">
        <w:rPr>
          <w:rFonts w:ascii="Arial" w:hAnsi="Arial" w:cs="Arial"/>
          <w:sz w:val="22"/>
          <w:szCs w:val="22"/>
        </w:rPr>
        <w:t xml:space="preserve"> pořádku</w:t>
      </w:r>
      <w:r w:rsidR="00695034">
        <w:rPr>
          <w:rFonts w:ascii="Arial" w:hAnsi="Arial" w:cs="Arial"/>
          <w:sz w:val="22"/>
          <w:szCs w:val="22"/>
        </w:rPr>
        <w:t xml:space="preserve"> </w:t>
      </w:r>
      <w:r w:rsidR="009C1C67" w:rsidRPr="00D37717">
        <w:rPr>
          <w:rFonts w:ascii="Arial" w:hAnsi="Arial" w:cs="Arial"/>
          <w:sz w:val="22"/>
          <w:szCs w:val="22"/>
        </w:rPr>
        <w:t>na úseku zeměměřictví</w:t>
      </w:r>
      <w:r w:rsidR="00695034">
        <w:rPr>
          <w:rFonts w:ascii="Arial" w:hAnsi="Arial" w:cs="Arial"/>
          <w:sz w:val="22"/>
          <w:szCs w:val="22"/>
        </w:rPr>
        <w:t>.</w:t>
      </w:r>
      <w:r w:rsidR="009C1C67" w:rsidRPr="00D37717">
        <w:rPr>
          <w:rFonts w:ascii="Arial" w:hAnsi="Arial" w:cs="Arial"/>
          <w:sz w:val="22"/>
          <w:szCs w:val="22"/>
        </w:rPr>
        <w:t xml:space="preserve"> </w:t>
      </w:r>
      <w:r w:rsidR="00F33E8E" w:rsidRPr="00D37717">
        <w:rPr>
          <w:rFonts w:ascii="Arial" w:hAnsi="Arial" w:cs="Arial"/>
          <w:sz w:val="22"/>
          <w:szCs w:val="22"/>
        </w:rPr>
        <w:t xml:space="preserve">Tyto </w:t>
      </w:r>
      <w:r w:rsidR="00945641" w:rsidRPr="00D37717">
        <w:rPr>
          <w:rFonts w:ascii="Arial" w:hAnsi="Arial" w:cs="Arial"/>
          <w:sz w:val="22"/>
          <w:szCs w:val="22"/>
        </w:rPr>
        <w:t>okol</w:t>
      </w:r>
      <w:r w:rsidR="00F33E8E" w:rsidRPr="00D37717">
        <w:rPr>
          <w:rFonts w:ascii="Arial" w:hAnsi="Arial" w:cs="Arial"/>
          <w:sz w:val="22"/>
          <w:szCs w:val="22"/>
        </w:rPr>
        <w:t>nosti t</w:t>
      </w:r>
      <w:r w:rsidR="00945641" w:rsidRPr="00D37717">
        <w:rPr>
          <w:rFonts w:ascii="Arial" w:hAnsi="Arial" w:cs="Arial"/>
          <w:sz w:val="22"/>
          <w:szCs w:val="22"/>
        </w:rPr>
        <w:t>ak</w:t>
      </w:r>
      <w:r w:rsidR="00F33E8E" w:rsidRPr="00D37717">
        <w:rPr>
          <w:rFonts w:ascii="Arial" w:hAnsi="Arial" w:cs="Arial"/>
          <w:sz w:val="22"/>
          <w:szCs w:val="22"/>
        </w:rPr>
        <w:t xml:space="preserve"> měly vliv na snížení uvažované sankce.</w:t>
      </w:r>
      <w:r w:rsidR="00D37717" w:rsidRPr="00D37717">
        <w:rPr>
          <w:rFonts w:ascii="Arial" w:hAnsi="Arial" w:cs="Arial"/>
          <w:sz w:val="22"/>
          <w:szCs w:val="22"/>
        </w:rPr>
        <w:t xml:space="preserve"> </w:t>
      </w:r>
    </w:p>
    <w:p w:rsidR="00A15853" w:rsidRDefault="00F33E8E" w:rsidP="00A15853">
      <w:pPr>
        <w:spacing w:before="240"/>
        <w:jc w:val="both"/>
        <w:rPr>
          <w:rFonts w:ascii="Arial" w:hAnsi="Arial" w:cs="Arial"/>
          <w:sz w:val="22"/>
          <w:szCs w:val="22"/>
        </w:rPr>
      </w:pPr>
      <w:r w:rsidRPr="00A15853">
        <w:rPr>
          <w:rFonts w:ascii="Arial" w:hAnsi="Arial" w:cs="Arial"/>
          <w:sz w:val="22"/>
          <w:szCs w:val="22"/>
        </w:rPr>
        <w:t xml:space="preserve">Při určování konečné výše pokuty </w:t>
      </w:r>
      <w:r w:rsidR="0003577E" w:rsidRPr="00A15853">
        <w:rPr>
          <w:rFonts w:ascii="Arial" w:hAnsi="Arial" w:cs="Arial"/>
          <w:sz w:val="22"/>
          <w:szCs w:val="22"/>
        </w:rPr>
        <w:t>ZKI v Opavě</w:t>
      </w:r>
      <w:r w:rsidRPr="00A15853">
        <w:rPr>
          <w:rFonts w:ascii="Arial" w:hAnsi="Arial" w:cs="Arial"/>
          <w:sz w:val="22"/>
          <w:szCs w:val="22"/>
        </w:rPr>
        <w:t xml:space="preserve"> přihléd</w:t>
      </w:r>
      <w:r w:rsidR="0003577E" w:rsidRPr="00A15853">
        <w:rPr>
          <w:rFonts w:ascii="Arial" w:hAnsi="Arial" w:cs="Arial"/>
          <w:sz w:val="22"/>
          <w:szCs w:val="22"/>
        </w:rPr>
        <w:t>l</w:t>
      </w:r>
      <w:r w:rsidRPr="00A15853">
        <w:rPr>
          <w:rFonts w:ascii="Arial" w:hAnsi="Arial" w:cs="Arial"/>
          <w:sz w:val="22"/>
          <w:szCs w:val="22"/>
        </w:rPr>
        <w:t xml:space="preserve"> </w:t>
      </w:r>
      <w:r w:rsidR="00945641" w:rsidRPr="00A15853">
        <w:rPr>
          <w:rFonts w:ascii="Arial" w:hAnsi="Arial" w:cs="Arial"/>
          <w:sz w:val="22"/>
          <w:szCs w:val="22"/>
        </w:rPr>
        <w:t>i</w:t>
      </w:r>
      <w:r w:rsidRPr="00A15853">
        <w:rPr>
          <w:rFonts w:ascii="Arial" w:hAnsi="Arial" w:cs="Arial"/>
          <w:sz w:val="22"/>
          <w:szCs w:val="22"/>
        </w:rPr>
        <w:t xml:space="preserve"> k maje</w:t>
      </w:r>
      <w:r w:rsidR="004654B0" w:rsidRPr="00A15853">
        <w:rPr>
          <w:rFonts w:ascii="Arial" w:hAnsi="Arial" w:cs="Arial"/>
          <w:sz w:val="22"/>
          <w:szCs w:val="22"/>
        </w:rPr>
        <w:t xml:space="preserve">tkovým poměrům účastníka řízení. </w:t>
      </w:r>
    </w:p>
    <w:p w:rsidR="004654B0" w:rsidRPr="00A15853" w:rsidRDefault="004654B0" w:rsidP="00A15853">
      <w:pPr>
        <w:jc w:val="both"/>
        <w:rPr>
          <w:rFonts w:ascii="Arial" w:hAnsi="Arial" w:cs="Arial"/>
          <w:sz w:val="22"/>
          <w:szCs w:val="22"/>
        </w:rPr>
      </w:pPr>
      <w:r w:rsidRPr="007A2F4D">
        <w:rPr>
          <w:rFonts w:ascii="Arial" w:hAnsi="Arial" w:cs="Arial"/>
          <w:sz w:val="22"/>
          <w:szCs w:val="22"/>
        </w:rPr>
        <w:t>Z </w:t>
      </w:r>
      <w:r w:rsidR="00F1696B">
        <w:rPr>
          <w:rFonts w:ascii="Arial" w:hAnsi="Arial" w:cs="Arial"/>
          <w:sz w:val="22"/>
          <w:szCs w:val="22"/>
        </w:rPr>
        <w:t>ISKN</w:t>
      </w:r>
      <w:r w:rsidRPr="00A15853">
        <w:rPr>
          <w:rFonts w:ascii="Arial" w:hAnsi="Arial" w:cs="Arial"/>
          <w:sz w:val="22"/>
          <w:szCs w:val="22"/>
        </w:rPr>
        <w:t xml:space="preserve"> ZKI v Opavě zjistil, že účastník řízení </w:t>
      </w:r>
      <w:r w:rsidR="008F1136">
        <w:rPr>
          <w:rFonts w:ascii="Arial" w:hAnsi="Arial" w:cs="Arial"/>
          <w:sz w:val="22"/>
          <w:szCs w:val="22"/>
        </w:rPr>
        <w:t xml:space="preserve">není v katastru </w:t>
      </w:r>
      <w:r w:rsidR="00F1696B">
        <w:rPr>
          <w:rFonts w:ascii="Arial" w:hAnsi="Arial" w:cs="Arial"/>
          <w:sz w:val="22"/>
          <w:szCs w:val="22"/>
        </w:rPr>
        <w:t xml:space="preserve">nemovitostí </w:t>
      </w:r>
      <w:r w:rsidR="008F1136">
        <w:rPr>
          <w:rFonts w:ascii="Arial" w:hAnsi="Arial" w:cs="Arial"/>
          <w:sz w:val="22"/>
          <w:szCs w:val="22"/>
        </w:rPr>
        <w:t>evidován jako vlastník či spoluvlastník nemovitostí.</w:t>
      </w:r>
    </w:p>
    <w:p w:rsidR="004654B0" w:rsidRPr="00A15853" w:rsidRDefault="004654B0" w:rsidP="004654B0">
      <w:pPr>
        <w:pStyle w:val="Zkladntext3"/>
        <w:spacing w:before="0"/>
        <w:rPr>
          <w:szCs w:val="22"/>
        </w:rPr>
      </w:pPr>
      <w:r w:rsidRPr="00A15853">
        <w:rPr>
          <w:szCs w:val="22"/>
        </w:rPr>
        <w:t xml:space="preserve">Při ústním jednání účastník řízení uvedl, že je podnikatel (IČO: </w:t>
      </w:r>
      <w:r w:rsidR="000A6CD9">
        <w:rPr>
          <w:szCs w:val="22"/>
        </w:rPr>
        <w:t>xxx</w:t>
      </w:r>
      <w:r w:rsidRPr="00A15853">
        <w:rPr>
          <w:szCs w:val="22"/>
        </w:rPr>
        <w:t xml:space="preserve">). </w:t>
      </w:r>
      <w:r w:rsidR="008F1136">
        <w:rPr>
          <w:szCs w:val="22"/>
        </w:rPr>
        <w:t xml:space="preserve">V odpovědi ze dne </w:t>
      </w:r>
      <w:r w:rsidR="00446ACF">
        <w:rPr>
          <w:szCs w:val="22"/>
        </w:rPr>
        <w:t>15</w:t>
      </w:r>
      <w:r w:rsidR="008F1136">
        <w:rPr>
          <w:szCs w:val="22"/>
        </w:rPr>
        <w:t>.10.2015</w:t>
      </w:r>
      <w:r w:rsidRPr="00A15853">
        <w:rPr>
          <w:szCs w:val="22"/>
        </w:rPr>
        <w:t xml:space="preserve"> (ZK</w:t>
      </w:r>
      <w:r w:rsidR="008F1136">
        <w:rPr>
          <w:szCs w:val="22"/>
        </w:rPr>
        <w:t xml:space="preserve">I v Opavě doručena dne </w:t>
      </w:r>
      <w:r w:rsidR="00446ACF">
        <w:rPr>
          <w:szCs w:val="22"/>
        </w:rPr>
        <w:t>17</w:t>
      </w:r>
      <w:r w:rsidR="008F1136">
        <w:rPr>
          <w:szCs w:val="22"/>
        </w:rPr>
        <w:t>.10.2015</w:t>
      </w:r>
      <w:r w:rsidRPr="00A15853">
        <w:rPr>
          <w:szCs w:val="22"/>
        </w:rPr>
        <w:t>) na žádost ZKI v Opavě č.j.: ZKI OP-P-1/201</w:t>
      </w:r>
      <w:r w:rsidR="008F1136">
        <w:rPr>
          <w:szCs w:val="22"/>
        </w:rPr>
        <w:t>5</w:t>
      </w:r>
      <w:r w:rsidRPr="00A15853">
        <w:rPr>
          <w:szCs w:val="22"/>
        </w:rPr>
        <w:t>-</w:t>
      </w:r>
      <w:r w:rsidR="008F1136">
        <w:rPr>
          <w:szCs w:val="22"/>
        </w:rPr>
        <w:t>5</w:t>
      </w:r>
      <w:r w:rsidRPr="00A15853">
        <w:rPr>
          <w:szCs w:val="22"/>
        </w:rPr>
        <w:t xml:space="preserve"> ze dne </w:t>
      </w:r>
      <w:r w:rsidR="009A116D">
        <w:rPr>
          <w:szCs w:val="22"/>
        </w:rPr>
        <w:t>8</w:t>
      </w:r>
      <w:r w:rsidR="008F1136">
        <w:rPr>
          <w:szCs w:val="22"/>
        </w:rPr>
        <w:t>.10</w:t>
      </w:r>
      <w:r w:rsidRPr="00A15853">
        <w:rPr>
          <w:szCs w:val="22"/>
        </w:rPr>
        <w:t>.201</w:t>
      </w:r>
      <w:r w:rsidR="008F1136">
        <w:rPr>
          <w:szCs w:val="22"/>
        </w:rPr>
        <w:t>5</w:t>
      </w:r>
      <w:r w:rsidRPr="00A15853">
        <w:rPr>
          <w:szCs w:val="22"/>
        </w:rPr>
        <w:t xml:space="preserve"> uvedl, že </w:t>
      </w:r>
      <w:r w:rsidR="00446ACF">
        <w:rPr>
          <w:szCs w:val="22"/>
        </w:rPr>
        <w:t>při podnikatelské činnosti utrpěl</w:t>
      </w:r>
      <w:r w:rsidR="00446ACF" w:rsidRPr="00A15853">
        <w:rPr>
          <w:szCs w:val="22"/>
        </w:rPr>
        <w:t xml:space="preserve"> </w:t>
      </w:r>
      <w:r w:rsidRPr="00A15853">
        <w:rPr>
          <w:szCs w:val="22"/>
        </w:rPr>
        <w:t>v roce 2012</w:t>
      </w:r>
      <w:r w:rsidR="00446ACF">
        <w:rPr>
          <w:szCs w:val="22"/>
        </w:rPr>
        <w:t xml:space="preserve"> ztrátu 101.187 Kč a</w:t>
      </w:r>
      <w:r w:rsidRPr="00A15853">
        <w:rPr>
          <w:szCs w:val="22"/>
        </w:rPr>
        <w:t xml:space="preserve"> v roce 2013</w:t>
      </w:r>
      <w:r w:rsidR="00446ACF">
        <w:rPr>
          <w:szCs w:val="22"/>
        </w:rPr>
        <w:t xml:space="preserve"> ztrátu 39</w:t>
      </w:r>
      <w:r w:rsidRPr="00A15853">
        <w:rPr>
          <w:szCs w:val="22"/>
        </w:rPr>
        <w:t>.</w:t>
      </w:r>
      <w:r w:rsidR="00446ACF">
        <w:rPr>
          <w:szCs w:val="22"/>
        </w:rPr>
        <w:t>162</w:t>
      </w:r>
      <w:r w:rsidRPr="00A15853">
        <w:rPr>
          <w:szCs w:val="22"/>
        </w:rPr>
        <w:t xml:space="preserve"> Kč</w:t>
      </w:r>
      <w:r w:rsidR="00446ACF">
        <w:rPr>
          <w:szCs w:val="22"/>
        </w:rPr>
        <w:t>.</w:t>
      </w:r>
      <w:r w:rsidRPr="00A15853">
        <w:rPr>
          <w:szCs w:val="22"/>
        </w:rPr>
        <w:t xml:space="preserve"> </w:t>
      </w:r>
      <w:r w:rsidR="00446ACF">
        <w:rPr>
          <w:szCs w:val="22"/>
        </w:rPr>
        <w:t>V</w:t>
      </w:r>
      <w:r w:rsidRPr="00A15853">
        <w:rPr>
          <w:szCs w:val="22"/>
        </w:rPr>
        <w:t> roce 2014</w:t>
      </w:r>
      <w:r w:rsidR="00446ACF">
        <w:rPr>
          <w:szCs w:val="22"/>
        </w:rPr>
        <w:t xml:space="preserve"> byl jeho </w:t>
      </w:r>
      <w:r w:rsidR="00844EF6">
        <w:rPr>
          <w:szCs w:val="22"/>
        </w:rPr>
        <w:t xml:space="preserve">hrubý </w:t>
      </w:r>
      <w:r w:rsidR="00446ACF">
        <w:rPr>
          <w:szCs w:val="22"/>
        </w:rPr>
        <w:t>příjem z podnikatelské činnosti</w:t>
      </w:r>
      <w:r w:rsidRPr="00A15853">
        <w:rPr>
          <w:szCs w:val="22"/>
        </w:rPr>
        <w:t xml:space="preserve"> </w:t>
      </w:r>
      <w:r w:rsidR="00446ACF">
        <w:rPr>
          <w:szCs w:val="22"/>
        </w:rPr>
        <w:t>1.012.858</w:t>
      </w:r>
      <w:r w:rsidRPr="00A15853">
        <w:rPr>
          <w:szCs w:val="22"/>
        </w:rPr>
        <w:t xml:space="preserve"> Kč. </w:t>
      </w:r>
      <w:r w:rsidR="007A2F4D">
        <w:rPr>
          <w:szCs w:val="22"/>
        </w:rPr>
        <w:t>ZKI v Opavě spočítal, že p</w:t>
      </w:r>
      <w:r w:rsidR="00747551">
        <w:rPr>
          <w:szCs w:val="22"/>
        </w:rPr>
        <w:t xml:space="preserve">ři odečtu ztrát v letech 2012 a 2013 průměrný hrubý roční příjem za poslední 3 roky z podnikatelské činnosti činí 290.836 Kč (měsíční 24.236 Kč). </w:t>
      </w:r>
      <w:r w:rsidR="008F1136">
        <w:rPr>
          <w:szCs w:val="22"/>
        </w:rPr>
        <w:t>Účastník řízení zárov</w:t>
      </w:r>
      <w:r w:rsidR="00844EF6">
        <w:rPr>
          <w:szCs w:val="22"/>
        </w:rPr>
        <w:t xml:space="preserve">eň pobírá důchod v měsíční výši </w:t>
      </w:r>
      <w:r w:rsidR="00844EF6" w:rsidRPr="007A2F4D">
        <w:rPr>
          <w:szCs w:val="22"/>
        </w:rPr>
        <w:t>16.621</w:t>
      </w:r>
      <w:r w:rsidR="008F1136" w:rsidRPr="007A2F4D">
        <w:rPr>
          <w:szCs w:val="22"/>
        </w:rPr>
        <w:t xml:space="preserve"> Kč.</w:t>
      </w:r>
    </w:p>
    <w:p w:rsidR="004654B0" w:rsidRPr="004F5DCD" w:rsidRDefault="004654B0" w:rsidP="00334663">
      <w:pPr>
        <w:pStyle w:val="Zkladntext3"/>
        <w:spacing w:before="0"/>
        <w:rPr>
          <w:szCs w:val="22"/>
        </w:rPr>
      </w:pPr>
    </w:p>
    <w:p w:rsidR="00F33E8E" w:rsidRPr="004F5DCD" w:rsidRDefault="00945641" w:rsidP="00F33E8E">
      <w:pPr>
        <w:pStyle w:val="Zkladntext3"/>
        <w:spacing w:before="0"/>
        <w:rPr>
          <w:szCs w:val="22"/>
        </w:rPr>
      </w:pPr>
      <w:r w:rsidRPr="004F5DCD">
        <w:rPr>
          <w:szCs w:val="22"/>
        </w:rPr>
        <w:t xml:space="preserve">S ohledem na majetkové poměry účastníka řízení a </w:t>
      </w:r>
      <w:r w:rsidR="006608D3" w:rsidRPr="004F5DCD">
        <w:rPr>
          <w:szCs w:val="22"/>
        </w:rPr>
        <w:t>vzhledem</w:t>
      </w:r>
      <w:r w:rsidRPr="004F5DCD">
        <w:rPr>
          <w:szCs w:val="22"/>
        </w:rPr>
        <w:t xml:space="preserve"> k výše uvedeným polehčujícím o</w:t>
      </w:r>
      <w:r w:rsidR="006608D3" w:rsidRPr="004F5DCD">
        <w:rPr>
          <w:szCs w:val="22"/>
        </w:rPr>
        <w:t>k</w:t>
      </w:r>
      <w:r w:rsidRPr="004F5DCD">
        <w:rPr>
          <w:szCs w:val="22"/>
        </w:rPr>
        <w:t>olnostem</w:t>
      </w:r>
      <w:r w:rsidR="006608D3" w:rsidRPr="004F5DCD">
        <w:rPr>
          <w:szCs w:val="22"/>
        </w:rPr>
        <w:t xml:space="preserve"> </w:t>
      </w:r>
      <w:r w:rsidR="00F33E8E" w:rsidRPr="004F5DCD">
        <w:rPr>
          <w:szCs w:val="22"/>
        </w:rPr>
        <w:t xml:space="preserve">ZKI v Opavě </w:t>
      </w:r>
      <w:r w:rsidR="006608D3" w:rsidRPr="004F5DCD">
        <w:rPr>
          <w:szCs w:val="22"/>
        </w:rPr>
        <w:t>ulož</w:t>
      </w:r>
      <w:r w:rsidR="00F33E8E" w:rsidRPr="004F5DCD">
        <w:rPr>
          <w:szCs w:val="22"/>
        </w:rPr>
        <w:t xml:space="preserve">il za toto porušení pořádku na úseku zeměměřictví pokutu </w:t>
      </w:r>
      <w:r w:rsidR="00A15853" w:rsidRPr="004F5DCD">
        <w:rPr>
          <w:szCs w:val="22"/>
        </w:rPr>
        <w:t xml:space="preserve">v dolní polovině zákonné sazby, a to </w:t>
      </w:r>
      <w:r w:rsidR="00F33E8E" w:rsidRPr="004F5DCD">
        <w:rPr>
          <w:szCs w:val="22"/>
        </w:rPr>
        <w:t xml:space="preserve">ve výši </w:t>
      </w:r>
      <w:r w:rsidR="00844EF6" w:rsidRPr="004F5DCD">
        <w:rPr>
          <w:szCs w:val="22"/>
        </w:rPr>
        <w:t>3</w:t>
      </w:r>
      <w:r w:rsidR="007F6344" w:rsidRPr="004F5DCD">
        <w:rPr>
          <w:szCs w:val="22"/>
        </w:rPr>
        <w:t>5</w:t>
      </w:r>
      <w:r w:rsidR="00F33E8E" w:rsidRPr="004F5DCD">
        <w:rPr>
          <w:szCs w:val="22"/>
        </w:rPr>
        <w:t>.000 Kč</w:t>
      </w:r>
      <w:r w:rsidR="006608D3" w:rsidRPr="004F5DCD">
        <w:rPr>
          <w:szCs w:val="22"/>
        </w:rPr>
        <w:t>.</w:t>
      </w:r>
      <w:r w:rsidR="00F33E8E" w:rsidRPr="004F5DCD">
        <w:rPr>
          <w:szCs w:val="22"/>
        </w:rPr>
        <w:t xml:space="preserve"> </w:t>
      </w:r>
      <w:r w:rsidR="006608D3" w:rsidRPr="004F5DCD">
        <w:rPr>
          <w:szCs w:val="22"/>
        </w:rPr>
        <w:t xml:space="preserve">Pokuta v této výši </w:t>
      </w:r>
      <w:r w:rsidR="007A2F4D" w:rsidRPr="004F5DCD">
        <w:rPr>
          <w:szCs w:val="22"/>
        </w:rPr>
        <w:t>tak představuje</w:t>
      </w:r>
      <w:r w:rsidR="007F6344" w:rsidRPr="004F5DCD">
        <w:rPr>
          <w:szCs w:val="22"/>
        </w:rPr>
        <w:t xml:space="preserve"> jeden </w:t>
      </w:r>
      <w:r w:rsidR="006608D3" w:rsidRPr="004F5DCD">
        <w:rPr>
          <w:szCs w:val="22"/>
        </w:rPr>
        <w:t>předpokládan</w:t>
      </w:r>
      <w:r w:rsidR="003D4289" w:rsidRPr="004F5DCD">
        <w:rPr>
          <w:szCs w:val="22"/>
        </w:rPr>
        <w:t>ý</w:t>
      </w:r>
      <w:r w:rsidR="006608D3" w:rsidRPr="004F5DCD">
        <w:rPr>
          <w:szCs w:val="22"/>
        </w:rPr>
        <w:t xml:space="preserve"> měsíční příj</w:t>
      </w:r>
      <w:r w:rsidR="003D4289" w:rsidRPr="004F5DCD">
        <w:rPr>
          <w:szCs w:val="22"/>
        </w:rPr>
        <w:t>e</w:t>
      </w:r>
      <w:r w:rsidR="006608D3" w:rsidRPr="004F5DCD">
        <w:rPr>
          <w:szCs w:val="22"/>
        </w:rPr>
        <w:t>m účastníka řízení, a proto nelze dojít k závěru, že by pokuta v uložené výši měla nebo mohla mít likvidační charakter.</w:t>
      </w:r>
    </w:p>
    <w:p w:rsidR="006608D3" w:rsidRPr="004F5DCD" w:rsidRDefault="006608D3" w:rsidP="00F33E8E">
      <w:pPr>
        <w:pStyle w:val="Zkladntext3"/>
        <w:spacing w:before="0"/>
        <w:rPr>
          <w:szCs w:val="22"/>
        </w:rPr>
      </w:pPr>
    </w:p>
    <w:p w:rsidR="006608D3" w:rsidRPr="004F5DCD" w:rsidRDefault="006608D3" w:rsidP="00F33E8E">
      <w:pPr>
        <w:pStyle w:val="Zkladntext3"/>
        <w:spacing w:before="0"/>
      </w:pPr>
      <w:r w:rsidRPr="004F5DCD">
        <w:rPr>
          <w:szCs w:val="22"/>
        </w:rPr>
        <w:t>Stanovenou výši sankce ZKI v Opavě považuje za přimě</w:t>
      </w:r>
      <w:r w:rsidR="007A2F4D" w:rsidRPr="004F5DCD">
        <w:rPr>
          <w:szCs w:val="22"/>
        </w:rPr>
        <w:t>ř</w:t>
      </w:r>
      <w:r w:rsidR="004F5DCD" w:rsidRPr="004F5DCD">
        <w:rPr>
          <w:szCs w:val="22"/>
        </w:rPr>
        <w:t xml:space="preserve">enou vzhledem k závažnosti vad </w:t>
      </w:r>
      <w:r w:rsidR="007A2F4D" w:rsidRPr="004F5DCD">
        <w:rPr>
          <w:szCs w:val="22"/>
        </w:rPr>
        <w:t>a</w:t>
      </w:r>
      <w:r w:rsidR="004F5DCD" w:rsidRPr="004F5DCD">
        <w:rPr>
          <w:szCs w:val="22"/>
        </w:rPr>
        <w:t> </w:t>
      </w:r>
      <w:r w:rsidRPr="004F5DCD">
        <w:t xml:space="preserve">rozporů </w:t>
      </w:r>
      <w:r w:rsidR="00A0549E" w:rsidRPr="004F5DCD">
        <w:t>při</w:t>
      </w:r>
      <w:r w:rsidRPr="004F5DCD">
        <w:t xml:space="preserve"> </w:t>
      </w:r>
      <w:r w:rsidR="007A2F4D" w:rsidRPr="004F5DCD">
        <w:t xml:space="preserve">vyhotovení geometrického plánu č. </w:t>
      </w:r>
      <w:r w:rsidR="00715B76" w:rsidRPr="004F5DCD">
        <w:t>xxx/2014</w:t>
      </w:r>
      <w:r w:rsidR="000A6CD9" w:rsidRPr="004F5DCD">
        <w:t xml:space="preserve"> </w:t>
      </w:r>
      <w:proofErr w:type="gramStart"/>
      <w:r w:rsidRPr="004F5DCD">
        <w:t>k.ú.</w:t>
      </w:r>
      <w:proofErr w:type="gramEnd"/>
      <w:r w:rsidRPr="004F5DCD">
        <w:t xml:space="preserve"> </w:t>
      </w:r>
      <w:proofErr w:type="gramStart"/>
      <w:r w:rsidR="00715B76" w:rsidRPr="004F5DCD">
        <w:t>D.M.</w:t>
      </w:r>
      <w:proofErr w:type="gramEnd"/>
      <w:r w:rsidR="00A0549E" w:rsidRPr="004F5DCD">
        <w:t xml:space="preserve"> Je samozřejmé, že její uložení může být pro účastníka řízení nepříjemné a úkorné, znatelné v majetkové sféře. Nicméně takový účinek je přirozenou a dokonce žádoucí vlastností jakékoliv sankce. Pokud by tomu tak nebylo, vytratil by se její smysl.</w:t>
      </w:r>
    </w:p>
    <w:p w:rsidR="00F4287D" w:rsidRDefault="00F4287D">
      <w:pPr>
        <w:pStyle w:val="Zkladntext3"/>
        <w:spacing w:before="0"/>
        <w:jc w:val="center"/>
        <w:rPr>
          <w:b/>
          <w:bCs/>
          <w:sz w:val="24"/>
        </w:rPr>
      </w:pPr>
    </w:p>
    <w:p w:rsidR="00F4287D" w:rsidRDefault="00F4287D">
      <w:pPr>
        <w:pStyle w:val="Zkladntext3"/>
        <w:spacing w:before="0"/>
        <w:jc w:val="center"/>
        <w:rPr>
          <w:b/>
          <w:bCs/>
          <w:sz w:val="24"/>
        </w:rPr>
      </w:pPr>
    </w:p>
    <w:p w:rsidR="003353DF" w:rsidRPr="006B1918" w:rsidRDefault="003353DF">
      <w:pPr>
        <w:pStyle w:val="Zkladntext3"/>
        <w:spacing w:before="0"/>
        <w:jc w:val="center"/>
        <w:rPr>
          <w:b/>
          <w:bCs/>
          <w:sz w:val="24"/>
        </w:rPr>
      </w:pPr>
      <w:proofErr w:type="gramStart"/>
      <w:r w:rsidRPr="00910519">
        <w:rPr>
          <w:b/>
          <w:bCs/>
          <w:sz w:val="24"/>
        </w:rPr>
        <w:t>P o u č e n í</w:t>
      </w:r>
      <w:r w:rsidRPr="006B1918">
        <w:rPr>
          <w:b/>
          <w:bCs/>
          <w:sz w:val="24"/>
        </w:rPr>
        <w:t xml:space="preserve"> :</w:t>
      </w:r>
      <w:proofErr w:type="gramEnd"/>
    </w:p>
    <w:p w:rsidR="003A13B2" w:rsidRDefault="003A13B2">
      <w:pPr>
        <w:pStyle w:val="Zkladntext3"/>
        <w:spacing w:before="0"/>
      </w:pPr>
    </w:p>
    <w:p w:rsidR="003353DF" w:rsidRDefault="003353DF" w:rsidP="000C3BC2">
      <w:pPr>
        <w:pStyle w:val="Zkladntext3"/>
        <w:spacing w:before="0"/>
      </w:pPr>
      <w:r>
        <w:t>Proti tomuto rozhodnutí lze podat odvolání, a to do 15 dnů ode dne jeho oznámení k</w:t>
      </w:r>
      <w:r w:rsidR="002D1F51">
        <w:t> </w:t>
      </w:r>
      <w:r>
        <w:t>Českému úřadu zeměměřickému a katastrálnímu, podáním učiněným u Zeměměřického a</w:t>
      </w:r>
      <w:r w:rsidR="002D1F51">
        <w:t> </w:t>
      </w:r>
      <w:r>
        <w:t xml:space="preserve">katastrálního inspektorátu v Opavě (§ 81 odst. 1, § 83 odst. 1 a § 86 odst. 1 správního řádu). </w:t>
      </w:r>
    </w:p>
    <w:p w:rsidR="003353DF" w:rsidRDefault="003353DF" w:rsidP="004B5DBB">
      <w:pPr>
        <w:pStyle w:val="Zkladntext3"/>
        <w:spacing w:before="0"/>
      </w:pPr>
      <w:r>
        <w:t xml:space="preserve">Včas podané odvolání má odkladný účinek (§ 85 odst. 1 správního řádu). </w:t>
      </w:r>
    </w:p>
    <w:p w:rsidR="003353DF" w:rsidRDefault="003353DF" w:rsidP="004B5DBB">
      <w:pPr>
        <w:pStyle w:val="Zkladntext3"/>
        <w:spacing w:before="0"/>
      </w:pPr>
      <w:r>
        <w:t>Lhůta pro podání odvolání začíná běžet ode dne následujícího po dni oznámení (doručení) písemného vyhotovení rozhodnutí, nejpozději však po uplynutí desátého dne ode dne, kdy bylo nedoručené a uložené rozhodnutí připraveno k vyzvednutí v provozovně provozovatele poštovních služeb (poště).</w:t>
      </w:r>
    </w:p>
    <w:p w:rsidR="003353DF" w:rsidRDefault="003353DF">
      <w:pPr>
        <w:pStyle w:val="Zkladntext3"/>
        <w:spacing w:before="0"/>
      </w:pPr>
    </w:p>
    <w:p w:rsidR="003353DF" w:rsidRDefault="003353DF">
      <w:pPr>
        <w:pStyle w:val="Zkladntext3"/>
        <w:spacing w:before="0"/>
        <w:rPr>
          <w:b/>
          <w:bCs/>
        </w:rPr>
      </w:pPr>
    </w:p>
    <w:p w:rsidR="003353DF" w:rsidRDefault="003353DF">
      <w:pPr>
        <w:pStyle w:val="Zkladntext3"/>
        <w:spacing w:before="0"/>
        <w:rPr>
          <w:b/>
          <w:bCs/>
        </w:rPr>
      </w:pPr>
    </w:p>
    <w:p w:rsidR="003353DF" w:rsidRDefault="003353DF">
      <w:pPr>
        <w:pStyle w:val="Zkladntext3"/>
        <w:spacing w:before="0"/>
        <w:rPr>
          <w:b/>
          <w:bCs/>
        </w:rPr>
      </w:pPr>
    </w:p>
    <w:p w:rsidR="0034066A" w:rsidRDefault="0034066A">
      <w:pPr>
        <w:pStyle w:val="Zkladntext3"/>
        <w:spacing w:before="0"/>
        <w:rPr>
          <w:b/>
          <w:bCs/>
        </w:rPr>
      </w:pPr>
    </w:p>
    <w:p w:rsidR="003353DF" w:rsidRDefault="003353DF">
      <w:pPr>
        <w:pStyle w:val="Zkladntext3"/>
        <w:spacing w:before="0"/>
        <w:rPr>
          <w:b/>
          <w:bCs/>
        </w:rPr>
      </w:pPr>
    </w:p>
    <w:p w:rsidR="003353DF" w:rsidRDefault="003353DF">
      <w:pPr>
        <w:pStyle w:val="Zkladntext3"/>
        <w:spacing w:before="0"/>
        <w:rPr>
          <w:b/>
          <w:bCs/>
        </w:rPr>
      </w:pPr>
    </w:p>
    <w:p w:rsidR="003353DF" w:rsidRDefault="003353DF">
      <w:pPr>
        <w:pStyle w:val="Zkladntext3"/>
        <w:spacing w:before="0"/>
        <w:rPr>
          <w:b/>
          <w:bCs/>
        </w:rPr>
      </w:pPr>
    </w:p>
    <w:p w:rsidR="003353DF" w:rsidRDefault="003353DF">
      <w:pPr>
        <w:pStyle w:val="Zkladntext3"/>
        <w:spacing w:before="0"/>
      </w:pPr>
    </w:p>
    <w:p w:rsidR="002D1F51" w:rsidRDefault="002D1F51">
      <w:pPr>
        <w:pStyle w:val="Zkladntext3"/>
        <w:spacing w:before="0"/>
      </w:pPr>
    </w:p>
    <w:p w:rsidR="003353DF" w:rsidRDefault="003353DF">
      <w:pPr>
        <w:pStyle w:val="Zkladntext3"/>
        <w:spacing w:before="0"/>
        <w:ind w:left="3540" w:firstLine="708"/>
      </w:pPr>
      <w:r>
        <w:t xml:space="preserve">                Ing. Bc. Richard Mrázek</w:t>
      </w:r>
    </w:p>
    <w:p w:rsidR="003353DF" w:rsidRDefault="003353DF">
      <w:pPr>
        <w:pStyle w:val="Zkladntext3"/>
        <w:spacing w:before="0"/>
      </w:pPr>
      <w:r>
        <w:tab/>
      </w:r>
      <w:r>
        <w:tab/>
      </w:r>
      <w:r>
        <w:tab/>
      </w:r>
      <w:r>
        <w:tab/>
      </w:r>
      <w:r>
        <w:tab/>
      </w:r>
      <w:r>
        <w:tab/>
        <w:t xml:space="preserve">      </w:t>
      </w:r>
      <w:r>
        <w:tab/>
        <w:t xml:space="preserve">                   ředitel</w:t>
      </w:r>
    </w:p>
    <w:p w:rsidR="003353DF" w:rsidRDefault="003353DF">
      <w:pPr>
        <w:pStyle w:val="Zkladntext3"/>
        <w:spacing w:before="0"/>
      </w:pPr>
      <w:r>
        <w:tab/>
      </w:r>
      <w:r>
        <w:tab/>
      </w:r>
      <w:r>
        <w:tab/>
      </w:r>
      <w:r>
        <w:tab/>
      </w:r>
      <w:r>
        <w:tab/>
        <w:t xml:space="preserve">               Zeměměřického a katastrálního inspektorátu</w:t>
      </w:r>
    </w:p>
    <w:p w:rsidR="003353DF" w:rsidRDefault="003353DF">
      <w:pPr>
        <w:pStyle w:val="Zkladntext3"/>
        <w:spacing w:before="0"/>
      </w:pPr>
      <w:r>
        <w:tab/>
      </w:r>
      <w:r>
        <w:tab/>
      </w:r>
      <w:r>
        <w:tab/>
      </w:r>
      <w:r>
        <w:tab/>
      </w:r>
      <w:r>
        <w:tab/>
      </w:r>
      <w:r>
        <w:tab/>
      </w:r>
      <w:r>
        <w:tab/>
        <w:t xml:space="preserve">                 v Opavě</w:t>
      </w:r>
    </w:p>
    <w:p w:rsidR="003353DF" w:rsidRDefault="003353DF">
      <w:pPr>
        <w:pStyle w:val="Zkladntext3"/>
        <w:spacing w:before="0"/>
        <w:rPr>
          <w:sz w:val="20"/>
          <w:u w:val="single"/>
        </w:rPr>
      </w:pPr>
    </w:p>
    <w:p w:rsidR="003353DF" w:rsidRDefault="003353DF">
      <w:pPr>
        <w:pStyle w:val="Zkladntext3"/>
        <w:spacing w:before="0"/>
        <w:rPr>
          <w:sz w:val="20"/>
          <w:u w:val="single"/>
        </w:rPr>
      </w:pPr>
    </w:p>
    <w:p w:rsidR="00327AF9" w:rsidRDefault="00327AF9">
      <w:pPr>
        <w:pStyle w:val="Zkladntext3"/>
        <w:spacing w:before="0"/>
        <w:rPr>
          <w:sz w:val="21"/>
          <w:szCs w:val="21"/>
          <w:u w:val="single"/>
        </w:rPr>
      </w:pPr>
    </w:p>
    <w:p w:rsidR="00D309FF" w:rsidRDefault="00D309FF">
      <w:pPr>
        <w:pStyle w:val="Zkladntext3"/>
        <w:spacing w:before="0"/>
        <w:rPr>
          <w:sz w:val="21"/>
          <w:szCs w:val="21"/>
          <w:u w:val="single"/>
        </w:rPr>
      </w:pPr>
    </w:p>
    <w:p w:rsidR="00F1696B" w:rsidRDefault="00F1696B">
      <w:pPr>
        <w:pStyle w:val="Zkladntext3"/>
        <w:spacing w:before="0"/>
        <w:rPr>
          <w:sz w:val="21"/>
          <w:szCs w:val="21"/>
          <w:u w:val="single"/>
        </w:rPr>
      </w:pPr>
    </w:p>
    <w:p w:rsidR="00F1696B" w:rsidRDefault="00F1696B">
      <w:pPr>
        <w:pStyle w:val="Zkladntext3"/>
        <w:spacing w:before="0"/>
        <w:rPr>
          <w:sz w:val="21"/>
          <w:szCs w:val="21"/>
          <w:u w:val="single"/>
        </w:rPr>
      </w:pPr>
    </w:p>
    <w:p w:rsidR="00F1696B" w:rsidRDefault="00F1696B">
      <w:pPr>
        <w:pStyle w:val="Zkladntext3"/>
        <w:spacing w:before="0"/>
        <w:rPr>
          <w:sz w:val="21"/>
          <w:szCs w:val="21"/>
          <w:u w:val="single"/>
        </w:rPr>
      </w:pPr>
    </w:p>
    <w:p w:rsidR="00F1696B" w:rsidRDefault="00F1696B">
      <w:pPr>
        <w:pStyle w:val="Zkladntext3"/>
        <w:spacing w:before="0"/>
        <w:rPr>
          <w:sz w:val="21"/>
          <w:szCs w:val="21"/>
          <w:u w:val="single"/>
        </w:rPr>
      </w:pPr>
    </w:p>
    <w:p w:rsidR="00F1696B" w:rsidRDefault="00F1696B">
      <w:pPr>
        <w:pStyle w:val="Zkladntext3"/>
        <w:spacing w:before="0"/>
        <w:rPr>
          <w:sz w:val="21"/>
          <w:szCs w:val="21"/>
          <w:u w:val="single"/>
        </w:rPr>
      </w:pPr>
    </w:p>
    <w:p w:rsidR="00F1696B" w:rsidRDefault="00F1696B">
      <w:pPr>
        <w:pStyle w:val="Zkladntext3"/>
        <w:spacing w:before="0"/>
        <w:rPr>
          <w:sz w:val="21"/>
          <w:szCs w:val="21"/>
          <w:u w:val="single"/>
        </w:rPr>
      </w:pPr>
    </w:p>
    <w:p w:rsidR="00F1696B" w:rsidRDefault="00F1696B">
      <w:pPr>
        <w:pStyle w:val="Zkladntext3"/>
        <w:spacing w:before="0"/>
        <w:rPr>
          <w:sz w:val="21"/>
          <w:szCs w:val="21"/>
          <w:u w:val="single"/>
        </w:rPr>
      </w:pPr>
    </w:p>
    <w:p w:rsidR="00F1696B" w:rsidRDefault="00F1696B">
      <w:pPr>
        <w:pStyle w:val="Zkladntext3"/>
        <w:spacing w:before="0"/>
        <w:rPr>
          <w:sz w:val="21"/>
          <w:szCs w:val="21"/>
          <w:u w:val="single"/>
        </w:rPr>
      </w:pPr>
    </w:p>
    <w:p w:rsidR="00F1696B" w:rsidRDefault="00F1696B">
      <w:pPr>
        <w:pStyle w:val="Zkladntext3"/>
        <w:spacing w:before="0"/>
        <w:rPr>
          <w:sz w:val="21"/>
          <w:szCs w:val="21"/>
          <w:u w:val="single"/>
        </w:rPr>
      </w:pPr>
    </w:p>
    <w:p w:rsidR="00F1696B" w:rsidRDefault="00F1696B">
      <w:pPr>
        <w:pStyle w:val="Zkladntext3"/>
        <w:spacing w:before="0"/>
        <w:rPr>
          <w:sz w:val="21"/>
          <w:szCs w:val="21"/>
          <w:u w:val="single"/>
        </w:rPr>
      </w:pPr>
    </w:p>
    <w:p w:rsidR="00F1696B" w:rsidRDefault="00F1696B">
      <w:pPr>
        <w:pStyle w:val="Zkladntext3"/>
        <w:spacing w:before="0"/>
        <w:rPr>
          <w:sz w:val="21"/>
          <w:szCs w:val="21"/>
          <w:u w:val="single"/>
        </w:rPr>
      </w:pPr>
    </w:p>
    <w:p w:rsidR="00F1696B" w:rsidRDefault="00F1696B">
      <w:pPr>
        <w:pStyle w:val="Zkladntext3"/>
        <w:spacing w:before="0"/>
        <w:rPr>
          <w:sz w:val="21"/>
          <w:szCs w:val="21"/>
          <w:u w:val="single"/>
        </w:rPr>
      </w:pPr>
    </w:p>
    <w:p w:rsidR="00F1696B" w:rsidRDefault="00F1696B">
      <w:pPr>
        <w:pStyle w:val="Zkladntext3"/>
        <w:spacing w:before="0"/>
        <w:rPr>
          <w:sz w:val="21"/>
          <w:szCs w:val="21"/>
          <w:u w:val="single"/>
        </w:rPr>
      </w:pPr>
    </w:p>
    <w:p w:rsidR="00F1696B" w:rsidRDefault="00F1696B">
      <w:pPr>
        <w:pStyle w:val="Zkladntext3"/>
        <w:spacing w:before="0"/>
        <w:rPr>
          <w:sz w:val="21"/>
          <w:szCs w:val="21"/>
          <w:u w:val="single"/>
        </w:rPr>
      </w:pPr>
    </w:p>
    <w:p w:rsidR="003353DF" w:rsidRPr="00327AF9" w:rsidRDefault="003353DF">
      <w:pPr>
        <w:pStyle w:val="Zkladntext3"/>
        <w:spacing w:before="0"/>
        <w:rPr>
          <w:sz w:val="21"/>
          <w:szCs w:val="21"/>
        </w:rPr>
      </w:pPr>
      <w:r w:rsidRPr="00701E0E">
        <w:rPr>
          <w:sz w:val="21"/>
          <w:szCs w:val="21"/>
          <w:u w:val="single"/>
        </w:rPr>
        <w:t>Oznamuje s</w:t>
      </w:r>
      <w:r w:rsidRPr="00327AF9">
        <w:rPr>
          <w:sz w:val="21"/>
          <w:szCs w:val="21"/>
          <w:u w:val="single"/>
        </w:rPr>
        <w:t>e doručením stejnopisu do vlastních rukou</w:t>
      </w:r>
      <w:r w:rsidRPr="00327AF9">
        <w:rPr>
          <w:sz w:val="21"/>
          <w:szCs w:val="21"/>
        </w:rPr>
        <w:t>:</w:t>
      </w:r>
    </w:p>
    <w:p w:rsidR="002033FC" w:rsidRPr="00F86B14" w:rsidRDefault="000A6CD9" w:rsidP="00553D70">
      <w:pPr>
        <w:pStyle w:val="Zkladntext21"/>
        <w:numPr>
          <w:ilvl w:val="0"/>
          <w:numId w:val="3"/>
        </w:numPr>
        <w:ind w:left="284" w:hanging="284"/>
        <w:jc w:val="both"/>
        <w:rPr>
          <w:bCs/>
          <w:sz w:val="21"/>
          <w:szCs w:val="21"/>
        </w:rPr>
      </w:pPr>
      <w:r>
        <w:rPr>
          <w:bCs/>
          <w:sz w:val="21"/>
          <w:szCs w:val="21"/>
        </w:rPr>
        <w:t xml:space="preserve">Ing. </w:t>
      </w:r>
      <w:r w:rsidR="00987F96">
        <w:rPr>
          <w:bCs/>
          <w:sz w:val="21"/>
          <w:szCs w:val="21"/>
        </w:rPr>
        <w:t>D.S.</w:t>
      </w:r>
      <w:r w:rsidR="00F86B14">
        <w:rPr>
          <w:bCs/>
          <w:sz w:val="21"/>
          <w:szCs w:val="21"/>
        </w:rPr>
        <w:t xml:space="preserve">, </w:t>
      </w:r>
      <w:r>
        <w:rPr>
          <w:bCs/>
          <w:sz w:val="21"/>
          <w:szCs w:val="21"/>
        </w:rPr>
        <w:t>xxx</w:t>
      </w:r>
      <w:r w:rsidR="00F86B14" w:rsidRPr="00F86B14">
        <w:rPr>
          <w:sz w:val="21"/>
          <w:szCs w:val="21"/>
        </w:rPr>
        <w:t xml:space="preserve">   </w:t>
      </w:r>
    </w:p>
    <w:p w:rsidR="00843244" w:rsidRPr="00F86B14" w:rsidRDefault="00843244">
      <w:pPr>
        <w:pStyle w:val="Zkladntext21"/>
        <w:ind w:left="0" w:firstLine="0"/>
        <w:jc w:val="both"/>
        <w:rPr>
          <w:rFonts w:cs="Arial"/>
          <w:sz w:val="21"/>
          <w:szCs w:val="21"/>
          <w:u w:val="single"/>
        </w:rPr>
      </w:pPr>
    </w:p>
    <w:p w:rsidR="003353DF" w:rsidRPr="00F86B14" w:rsidRDefault="003353DF">
      <w:pPr>
        <w:pStyle w:val="Zkladntext21"/>
        <w:ind w:left="0" w:firstLine="0"/>
        <w:jc w:val="both"/>
        <w:rPr>
          <w:rFonts w:cs="Arial"/>
          <w:b/>
          <w:bCs/>
          <w:sz w:val="21"/>
          <w:szCs w:val="21"/>
        </w:rPr>
      </w:pPr>
      <w:r w:rsidRPr="00F86B14">
        <w:rPr>
          <w:rFonts w:cs="Arial"/>
          <w:sz w:val="21"/>
          <w:szCs w:val="21"/>
          <w:u w:val="single"/>
        </w:rPr>
        <w:t>Na vědomí</w:t>
      </w:r>
      <w:r w:rsidRPr="00F86B14">
        <w:rPr>
          <w:rFonts w:cs="Arial"/>
          <w:sz w:val="21"/>
          <w:szCs w:val="21"/>
        </w:rPr>
        <w:t>:</w:t>
      </w:r>
    </w:p>
    <w:p w:rsidR="003353DF" w:rsidRPr="00F86B14" w:rsidRDefault="003353DF" w:rsidP="00553D70">
      <w:pPr>
        <w:pStyle w:val="Zkladntext21"/>
        <w:numPr>
          <w:ilvl w:val="0"/>
          <w:numId w:val="4"/>
        </w:numPr>
        <w:ind w:left="284" w:hanging="284"/>
        <w:jc w:val="both"/>
        <w:rPr>
          <w:sz w:val="21"/>
          <w:szCs w:val="21"/>
        </w:rPr>
      </w:pPr>
      <w:r w:rsidRPr="00F86B14">
        <w:rPr>
          <w:sz w:val="21"/>
          <w:szCs w:val="21"/>
        </w:rPr>
        <w:t>Zeměměřický a katastrální inspektorát v Opavě, Praskova 194/11, 746 01 Opava</w:t>
      </w:r>
    </w:p>
    <w:p w:rsidR="00157B66" w:rsidRPr="00F86B14" w:rsidRDefault="00F86B14" w:rsidP="00F86B14">
      <w:pPr>
        <w:pStyle w:val="Zkladntext21"/>
        <w:numPr>
          <w:ilvl w:val="0"/>
          <w:numId w:val="4"/>
        </w:numPr>
        <w:ind w:left="284" w:hanging="284"/>
        <w:jc w:val="both"/>
        <w:rPr>
          <w:sz w:val="21"/>
          <w:szCs w:val="21"/>
        </w:rPr>
      </w:pPr>
      <w:r w:rsidRPr="00F86B14">
        <w:rPr>
          <w:sz w:val="21"/>
          <w:szCs w:val="21"/>
        </w:rPr>
        <w:t>Zeměměřický a katastrální inspektorát v </w:t>
      </w:r>
      <w:r w:rsidR="000A6CD9">
        <w:rPr>
          <w:sz w:val="21"/>
          <w:szCs w:val="21"/>
        </w:rPr>
        <w:t>xxx</w:t>
      </w:r>
      <w:r w:rsidRPr="00F86B14">
        <w:rPr>
          <w:sz w:val="21"/>
          <w:szCs w:val="21"/>
        </w:rPr>
        <w:t xml:space="preserve">, </w:t>
      </w:r>
      <w:r w:rsidR="000A6CD9">
        <w:rPr>
          <w:sz w:val="21"/>
          <w:szCs w:val="21"/>
        </w:rPr>
        <w:t xml:space="preserve">xxx </w:t>
      </w:r>
      <w:r>
        <w:rPr>
          <w:sz w:val="21"/>
          <w:szCs w:val="21"/>
        </w:rPr>
        <w:t>(</w:t>
      </w:r>
      <w:r w:rsidRPr="00F86B14">
        <w:rPr>
          <w:bCs/>
          <w:sz w:val="21"/>
          <w:szCs w:val="21"/>
        </w:rPr>
        <w:t>ID datové schránky:</w:t>
      </w:r>
      <w:r>
        <w:rPr>
          <w:bCs/>
          <w:sz w:val="21"/>
          <w:szCs w:val="21"/>
        </w:rPr>
        <w:t xml:space="preserve"> </w:t>
      </w:r>
      <w:r w:rsidR="000A6CD9">
        <w:rPr>
          <w:bCs/>
          <w:sz w:val="21"/>
          <w:szCs w:val="21"/>
        </w:rPr>
        <w:t>xxx</w:t>
      </w:r>
      <w:r>
        <w:rPr>
          <w:bCs/>
          <w:sz w:val="21"/>
          <w:szCs w:val="21"/>
        </w:rPr>
        <w:t>)</w:t>
      </w:r>
    </w:p>
    <w:p w:rsidR="00F86B14" w:rsidRDefault="00F86B14" w:rsidP="000B4D96">
      <w:pPr>
        <w:pStyle w:val="Zkladntext21"/>
        <w:ind w:left="0" w:firstLine="0"/>
        <w:jc w:val="both"/>
        <w:rPr>
          <w:rFonts w:cs="Arial"/>
          <w:sz w:val="21"/>
          <w:szCs w:val="21"/>
          <w:u w:val="single"/>
        </w:rPr>
      </w:pPr>
    </w:p>
    <w:p w:rsidR="000B4D96" w:rsidRPr="00F86B14" w:rsidRDefault="000B4D96" w:rsidP="000B4D96">
      <w:pPr>
        <w:pStyle w:val="Zkladntext21"/>
        <w:ind w:left="0" w:firstLine="0"/>
        <w:jc w:val="both"/>
        <w:rPr>
          <w:rFonts w:cs="Arial"/>
          <w:b/>
          <w:bCs/>
          <w:sz w:val="21"/>
          <w:szCs w:val="21"/>
        </w:rPr>
      </w:pPr>
      <w:r w:rsidRPr="00F86B14">
        <w:rPr>
          <w:rFonts w:cs="Arial"/>
          <w:sz w:val="21"/>
          <w:szCs w:val="21"/>
          <w:u w:val="single"/>
        </w:rPr>
        <w:t>Na vědomí po nabytí právní moci</w:t>
      </w:r>
      <w:r w:rsidRPr="00F86B14">
        <w:rPr>
          <w:rFonts w:cs="Arial"/>
          <w:sz w:val="21"/>
          <w:szCs w:val="21"/>
        </w:rPr>
        <w:t>:</w:t>
      </w:r>
    </w:p>
    <w:p w:rsidR="000B4D96" w:rsidRPr="00F86B14" w:rsidRDefault="000B4D96" w:rsidP="00553D70">
      <w:pPr>
        <w:pStyle w:val="Zkladntext21"/>
        <w:numPr>
          <w:ilvl w:val="0"/>
          <w:numId w:val="2"/>
        </w:numPr>
        <w:ind w:left="284" w:hanging="284"/>
        <w:jc w:val="both"/>
        <w:rPr>
          <w:bCs/>
          <w:sz w:val="21"/>
          <w:szCs w:val="21"/>
        </w:rPr>
      </w:pPr>
      <w:r w:rsidRPr="00F86B14">
        <w:rPr>
          <w:sz w:val="21"/>
          <w:szCs w:val="21"/>
        </w:rPr>
        <w:t xml:space="preserve">Celní úřad pro Moravskoslezský kraj, </w:t>
      </w:r>
      <w:r w:rsidRPr="00F86B14">
        <w:rPr>
          <w:bCs/>
          <w:sz w:val="21"/>
          <w:szCs w:val="21"/>
        </w:rPr>
        <w:t xml:space="preserve">náměstí Svatopluka Čecha </w:t>
      </w:r>
      <w:r w:rsidRPr="00F86B14">
        <w:rPr>
          <w:sz w:val="21"/>
          <w:szCs w:val="21"/>
        </w:rPr>
        <w:t>547/8</w:t>
      </w:r>
      <w:r w:rsidRPr="00F86B14">
        <w:rPr>
          <w:bCs/>
          <w:sz w:val="21"/>
          <w:szCs w:val="21"/>
        </w:rPr>
        <w:t>, Přívoz, 702 00 Ostrava 2 (ID datové schránky: ng6nz2n)</w:t>
      </w:r>
    </w:p>
    <w:p w:rsidR="000B4D96" w:rsidRPr="00F86B14" w:rsidRDefault="000B4D96" w:rsidP="00553D70">
      <w:pPr>
        <w:pStyle w:val="Zkladntext21"/>
        <w:numPr>
          <w:ilvl w:val="0"/>
          <w:numId w:val="2"/>
        </w:numPr>
        <w:ind w:left="284" w:hanging="284"/>
        <w:jc w:val="both"/>
        <w:rPr>
          <w:bCs/>
          <w:sz w:val="21"/>
          <w:szCs w:val="21"/>
        </w:rPr>
      </w:pPr>
      <w:r w:rsidRPr="00F86B14">
        <w:rPr>
          <w:sz w:val="21"/>
          <w:szCs w:val="21"/>
        </w:rPr>
        <w:t xml:space="preserve">Český úřad zeměměřický a katastrální, </w:t>
      </w:r>
      <w:r w:rsidR="00212A97">
        <w:rPr>
          <w:sz w:val="21"/>
          <w:szCs w:val="21"/>
        </w:rPr>
        <w:t>samostatné oddělení</w:t>
      </w:r>
      <w:r w:rsidRPr="00F86B14">
        <w:rPr>
          <w:sz w:val="21"/>
          <w:szCs w:val="21"/>
        </w:rPr>
        <w:t xml:space="preserve"> kontroly a dohledu, </w:t>
      </w:r>
      <w:r w:rsidR="00212A97">
        <w:rPr>
          <w:sz w:val="21"/>
          <w:szCs w:val="21"/>
        </w:rPr>
        <w:t xml:space="preserve">                </w:t>
      </w:r>
      <w:r w:rsidRPr="00F86B14">
        <w:rPr>
          <w:sz w:val="21"/>
          <w:szCs w:val="21"/>
        </w:rPr>
        <w:t xml:space="preserve">Pod Sídlištěm 1800/9, Kobylisy, 182 11 Praha 8 </w:t>
      </w:r>
      <w:r w:rsidRPr="00F86B14">
        <w:rPr>
          <w:bCs/>
          <w:sz w:val="21"/>
          <w:szCs w:val="21"/>
        </w:rPr>
        <w:t xml:space="preserve">(ID datové schránky: </w:t>
      </w:r>
      <w:r w:rsidR="00775D60" w:rsidRPr="00F86B14">
        <w:rPr>
          <w:sz w:val="21"/>
          <w:szCs w:val="21"/>
        </w:rPr>
        <w:t>9hj8rjn)</w:t>
      </w:r>
    </w:p>
    <w:p w:rsidR="000B4D96" w:rsidRDefault="000B4D96">
      <w:pPr>
        <w:pStyle w:val="Zkladntext21"/>
        <w:ind w:left="0" w:firstLine="0"/>
        <w:jc w:val="both"/>
        <w:rPr>
          <w:sz w:val="21"/>
          <w:szCs w:val="21"/>
        </w:rPr>
      </w:pPr>
    </w:p>
    <w:p w:rsidR="00695034" w:rsidRPr="000B4D96" w:rsidRDefault="00695034">
      <w:pPr>
        <w:pStyle w:val="Zkladntext21"/>
        <w:ind w:left="0" w:firstLine="0"/>
        <w:jc w:val="both"/>
        <w:rPr>
          <w:sz w:val="21"/>
          <w:szCs w:val="21"/>
        </w:rPr>
      </w:pPr>
    </w:p>
    <w:sectPr w:rsidR="00695034" w:rsidRPr="000B4D96" w:rsidSect="0034066A">
      <w:footerReference w:type="even" r:id="rId13"/>
      <w:footerReference w:type="default" r:id="rId14"/>
      <w:pgSz w:w="11906" w:h="16838"/>
      <w:pgMar w:top="1417" w:right="1417" w:bottom="993" w:left="1417" w:header="708" w:footer="17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51E" w:rsidRDefault="0058651E">
      <w:r>
        <w:separator/>
      </w:r>
    </w:p>
  </w:endnote>
  <w:endnote w:type="continuationSeparator" w:id="0">
    <w:p w:rsidR="0058651E" w:rsidRDefault="00586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6B8" w:rsidRDefault="00467D0A">
    <w:pPr>
      <w:pStyle w:val="Zpat"/>
      <w:framePr w:wrap="around" w:vAnchor="text" w:hAnchor="margin" w:xAlign="center" w:y="1"/>
      <w:rPr>
        <w:rStyle w:val="slostrnky"/>
      </w:rPr>
    </w:pPr>
    <w:r>
      <w:rPr>
        <w:rStyle w:val="slostrnky"/>
      </w:rPr>
      <w:fldChar w:fldCharType="begin"/>
    </w:r>
    <w:r w:rsidR="00E166B8">
      <w:rPr>
        <w:rStyle w:val="slostrnky"/>
      </w:rPr>
      <w:instrText xml:space="preserve">PAGE  </w:instrText>
    </w:r>
    <w:r>
      <w:rPr>
        <w:rStyle w:val="slostrnky"/>
      </w:rPr>
      <w:fldChar w:fldCharType="end"/>
    </w:r>
  </w:p>
  <w:p w:rsidR="00E166B8" w:rsidRDefault="00E166B8">
    <w:pPr>
      <w:pStyle w:val="Zpat"/>
    </w:pPr>
  </w:p>
  <w:p w:rsidR="00E166B8" w:rsidRDefault="00E166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6B8" w:rsidRDefault="00467D0A">
    <w:pPr>
      <w:pStyle w:val="Zpat"/>
      <w:framePr w:wrap="around" w:vAnchor="text" w:hAnchor="margin" w:xAlign="center" w:y="1"/>
      <w:rPr>
        <w:rStyle w:val="slostrnky"/>
        <w:rFonts w:ascii="Arial" w:hAnsi="Arial" w:cs="Arial"/>
        <w:sz w:val="22"/>
      </w:rPr>
    </w:pPr>
    <w:r>
      <w:rPr>
        <w:rStyle w:val="slostrnky"/>
        <w:rFonts w:ascii="Arial" w:hAnsi="Arial" w:cs="Arial"/>
        <w:sz w:val="22"/>
      </w:rPr>
      <w:fldChar w:fldCharType="begin"/>
    </w:r>
    <w:r w:rsidR="00E166B8">
      <w:rPr>
        <w:rStyle w:val="slostrnky"/>
        <w:rFonts w:ascii="Arial" w:hAnsi="Arial" w:cs="Arial"/>
        <w:sz w:val="22"/>
      </w:rPr>
      <w:instrText xml:space="preserve">PAGE  </w:instrText>
    </w:r>
    <w:r>
      <w:rPr>
        <w:rStyle w:val="slostrnky"/>
        <w:rFonts w:ascii="Arial" w:hAnsi="Arial" w:cs="Arial"/>
        <w:sz w:val="22"/>
      </w:rPr>
      <w:fldChar w:fldCharType="separate"/>
    </w:r>
    <w:r w:rsidR="005F6078">
      <w:rPr>
        <w:rStyle w:val="slostrnky"/>
        <w:rFonts w:ascii="Arial" w:hAnsi="Arial" w:cs="Arial"/>
        <w:noProof/>
        <w:sz w:val="22"/>
      </w:rPr>
      <w:t>2</w:t>
    </w:r>
    <w:r>
      <w:rPr>
        <w:rStyle w:val="slostrnky"/>
        <w:rFonts w:ascii="Arial" w:hAnsi="Arial" w:cs="Arial"/>
        <w:sz w:val="22"/>
      </w:rPr>
      <w:fldChar w:fldCharType="end"/>
    </w:r>
  </w:p>
  <w:p w:rsidR="00E166B8" w:rsidRDefault="00E166B8">
    <w:pPr>
      <w:pStyle w:val="Zpat"/>
    </w:pPr>
  </w:p>
  <w:p w:rsidR="00E166B8" w:rsidRDefault="00E166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51E" w:rsidRDefault="0058651E">
      <w:r>
        <w:separator/>
      </w:r>
    </w:p>
  </w:footnote>
  <w:footnote w:type="continuationSeparator" w:id="0">
    <w:p w:rsidR="0058651E" w:rsidRDefault="005865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E192A"/>
    <w:multiLevelType w:val="hybridMultilevel"/>
    <w:tmpl w:val="4AD688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191DCE"/>
    <w:multiLevelType w:val="hybridMultilevel"/>
    <w:tmpl w:val="CC2409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9B2358"/>
    <w:multiLevelType w:val="hybridMultilevel"/>
    <w:tmpl w:val="92AAF84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9F4406"/>
    <w:multiLevelType w:val="hybridMultilevel"/>
    <w:tmpl w:val="82F8C2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34124F9"/>
    <w:multiLevelType w:val="hybridMultilevel"/>
    <w:tmpl w:val="2A6E0C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5"/>
  </w:num>
  <w:num w:numId="2">
    <w:abstractNumId w:val="0"/>
  </w:num>
  <w:num w:numId="3">
    <w:abstractNumId w:val="3"/>
  </w:num>
  <w:num w:numId="4">
    <w:abstractNumId w:val="1"/>
  </w:num>
  <w:num w:numId="5">
    <w:abstractNumId w:val="2"/>
  </w:num>
  <w:num w:numId="6">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26B4F"/>
    <w:rsid w:val="00000C9D"/>
    <w:rsid w:val="00001DD6"/>
    <w:rsid w:val="000031F5"/>
    <w:rsid w:val="0000335F"/>
    <w:rsid w:val="00003A88"/>
    <w:rsid w:val="00004F52"/>
    <w:rsid w:val="00005070"/>
    <w:rsid w:val="000052E5"/>
    <w:rsid w:val="00005424"/>
    <w:rsid w:val="000066A2"/>
    <w:rsid w:val="00007852"/>
    <w:rsid w:val="00010656"/>
    <w:rsid w:val="00012DB5"/>
    <w:rsid w:val="00013B76"/>
    <w:rsid w:val="00016196"/>
    <w:rsid w:val="00016678"/>
    <w:rsid w:val="00016DF8"/>
    <w:rsid w:val="00022740"/>
    <w:rsid w:val="00023A04"/>
    <w:rsid w:val="00023FFD"/>
    <w:rsid w:val="00025B2A"/>
    <w:rsid w:val="00026350"/>
    <w:rsid w:val="000266DD"/>
    <w:rsid w:val="00027E0D"/>
    <w:rsid w:val="000300D4"/>
    <w:rsid w:val="00030F51"/>
    <w:rsid w:val="000317DB"/>
    <w:rsid w:val="00032D04"/>
    <w:rsid w:val="00032FB6"/>
    <w:rsid w:val="00033B8B"/>
    <w:rsid w:val="0003577E"/>
    <w:rsid w:val="00036171"/>
    <w:rsid w:val="000371F1"/>
    <w:rsid w:val="000378E8"/>
    <w:rsid w:val="00040142"/>
    <w:rsid w:val="00040DF4"/>
    <w:rsid w:val="00040FF7"/>
    <w:rsid w:val="0004570F"/>
    <w:rsid w:val="000478D6"/>
    <w:rsid w:val="000508E1"/>
    <w:rsid w:val="00050EBE"/>
    <w:rsid w:val="0005136A"/>
    <w:rsid w:val="000518A2"/>
    <w:rsid w:val="00052A5A"/>
    <w:rsid w:val="00053188"/>
    <w:rsid w:val="00053C3A"/>
    <w:rsid w:val="000542D6"/>
    <w:rsid w:val="000547C9"/>
    <w:rsid w:val="00060335"/>
    <w:rsid w:val="000603FC"/>
    <w:rsid w:val="00060418"/>
    <w:rsid w:val="00062DA9"/>
    <w:rsid w:val="00063581"/>
    <w:rsid w:val="00064205"/>
    <w:rsid w:val="000646C0"/>
    <w:rsid w:val="00066528"/>
    <w:rsid w:val="00066F9B"/>
    <w:rsid w:val="00070221"/>
    <w:rsid w:val="00070449"/>
    <w:rsid w:val="00071554"/>
    <w:rsid w:val="000752E4"/>
    <w:rsid w:val="00076090"/>
    <w:rsid w:val="000812C6"/>
    <w:rsid w:val="00083900"/>
    <w:rsid w:val="00083AC1"/>
    <w:rsid w:val="00084539"/>
    <w:rsid w:val="00084585"/>
    <w:rsid w:val="00084B48"/>
    <w:rsid w:val="000852AA"/>
    <w:rsid w:val="000859AA"/>
    <w:rsid w:val="0008652F"/>
    <w:rsid w:val="0008663C"/>
    <w:rsid w:val="00086AD4"/>
    <w:rsid w:val="00087590"/>
    <w:rsid w:val="00087990"/>
    <w:rsid w:val="00087C0A"/>
    <w:rsid w:val="00091A20"/>
    <w:rsid w:val="00092889"/>
    <w:rsid w:val="00093F3F"/>
    <w:rsid w:val="000957C5"/>
    <w:rsid w:val="00095AA5"/>
    <w:rsid w:val="000973D0"/>
    <w:rsid w:val="000A02A6"/>
    <w:rsid w:val="000A0DBB"/>
    <w:rsid w:val="000A2B5A"/>
    <w:rsid w:val="000A4DD9"/>
    <w:rsid w:val="000A5343"/>
    <w:rsid w:val="000A6CD9"/>
    <w:rsid w:val="000A764A"/>
    <w:rsid w:val="000B4D96"/>
    <w:rsid w:val="000B5069"/>
    <w:rsid w:val="000B581E"/>
    <w:rsid w:val="000B591D"/>
    <w:rsid w:val="000B644C"/>
    <w:rsid w:val="000B7770"/>
    <w:rsid w:val="000C04C6"/>
    <w:rsid w:val="000C0C28"/>
    <w:rsid w:val="000C0F23"/>
    <w:rsid w:val="000C1701"/>
    <w:rsid w:val="000C2E0F"/>
    <w:rsid w:val="000C3BC2"/>
    <w:rsid w:val="000C7507"/>
    <w:rsid w:val="000C7D2D"/>
    <w:rsid w:val="000D40EE"/>
    <w:rsid w:val="000D4C21"/>
    <w:rsid w:val="000D4E41"/>
    <w:rsid w:val="000D77F4"/>
    <w:rsid w:val="000E0D5C"/>
    <w:rsid w:val="000E103E"/>
    <w:rsid w:val="000E23E0"/>
    <w:rsid w:val="000E2C5C"/>
    <w:rsid w:val="000E3355"/>
    <w:rsid w:val="000E527C"/>
    <w:rsid w:val="000F0811"/>
    <w:rsid w:val="000F15B9"/>
    <w:rsid w:val="000F2759"/>
    <w:rsid w:val="000F3519"/>
    <w:rsid w:val="000F54FA"/>
    <w:rsid w:val="000F7787"/>
    <w:rsid w:val="0010094F"/>
    <w:rsid w:val="00100D7C"/>
    <w:rsid w:val="00101A33"/>
    <w:rsid w:val="00103E3F"/>
    <w:rsid w:val="00104712"/>
    <w:rsid w:val="00104D7C"/>
    <w:rsid w:val="00105163"/>
    <w:rsid w:val="00105D6B"/>
    <w:rsid w:val="00106C89"/>
    <w:rsid w:val="00110350"/>
    <w:rsid w:val="001108C2"/>
    <w:rsid w:val="00110CEC"/>
    <w:rsid w:val="001111B9"/>
    <w:rsid w:val="00112C15"/>
    <w:rsid w:val="001130CD"/>
    <w:rsid w:val="001132A1"/>
    <w:rsid w:val="001144A9"/>
    <w:rsid w:val="00114963"/>
    <w:rsid w:val="00115730"/>
    <w:rsid w:val="00115807"/>
    <w:rsid w:val="00115CBA"/>
    <w:rsid w:val="0011721C"/>
    <w:rsid w:val="00117419"/>
    <w:rsid w:val="00121EEA"/>
    <w:rsid w:val="0012343F"/>
    <w:rsid w:val="00124124"/>
    <w:rsid w:val="00124EEC"/>
    <w:rsid w:val="00125CDF"/>
    <w:rsid w:val="00126399"/>
    <w:rsid w:val="00126666"/>
    <w:rsid w:val="00126E94"/>
    <w:rsid w:val="00127611"/>
    <w:rsid w:val="00130C47"/>
    <w:rsid w:val="00131E7C"/>
    <w:rsid w:val="00132E92"/>
    <w:rsid w:val="0013331C"/>
    <w:rsid w:val="001337D6"/>
    <w:rsid w:val="00134443"/>
    <w:rsid w:val="00135BC2"/>
    <w:rsid w:val="00137591"/>
    <w:rsid w:val="00137710"/>
    <w:rsid w:val="00137A70"/>
    <w:rsid w:val="00140CB5"/>
    <w:rsid w:val="00144177"/>
    <w:rsid w:val="0014512F"/>
    <w:rsid w:val="001455DE"/>
    <w:rsid w:val="00147121"/>
    <w:rsid w:val="00147580"/>
    <w:rsid w:val="00147AA2"/>
    <w:rsid w:val="00150600"/>
    <w:rsid w:val="00151125"/>
    <w:rsid w:val="00151E1B"/>
    <w:rsid w:val="0015352B"/>
    <w:rsid w:val="00153CC8"/>
    <w:rsid w:val="0015433B"/>
    <w:rsid w:val="00155E8C"/>
    <w:rsid w:val="001565D6"/>
    <w:rsid w:val="00157B66"/>
    <w:rsid w:val="00160099"/>
    <w:rsid w:val="00160AA3"/>
    <w:rsid w:val="00161797"/>
    <w:rsid w:val="00161AF5"/>
    <w:rsid w:val="001624F9"/>
    <w:rsid w:val="00162CA6"/>
    <w:rsid w:val="001636D3"/>
    <w:rsid w:val="0016373C"/>
    <w:rsid w:val="00163E32"/>
    <w:rsid w:val="00164E5E"/>
    <w:rsid w:val="00165427"/>
    <w:rsid w:val="001669D5"/>
    <w:rsid w:val="00167FDE"/>
    <w:rsid w:val="0017019F"/>
    <w:rsid w:val="001702C0"/>
    <w:rsid w:val="00172529"/>
    <w:rsid w:val="00173101"/>
    <w:rsid w:val="001734FE"/>
    <w:rsid w:val="00174B29"/>
    <w:rsid w:val="0017560A"/>
    <w:rsid w:val="00175E50"/>
    <w:rsid w:val="00176C13"/>
    <w:rsid w:val="00182F0F"/>
    <w:rsid w:val="0018467B"/>
    <w:rsid w:val="00185B94"/>
    <w:rsid w:val="001909D0"/>
    <w:rsid w:val="00192DD0"/>
    <w:rsid w:val="0019500B"/>
    <w:rsid w:val="00196511"/>
    <w:rsid w:val="00196792"/>
    <w:rsid w:val="001A064F"/>
    <w:rsid w:val="001A1E62"/>
    <w:rsid w:val="001A2481"/>
    <w:rsid w:val="001A2EFD"/>
    <w:rsid w:val="001A2F5A"/>
    <w:rsid w:val="001A34FC"/>
    <w:rsid w:val="001A3DDF"/>
    <w:rsid w:val="001A4518"/>
    <w:rsid w:val="001A568F"/>
    <w:rsid w:val="001A726C"/>
    <w:rsid w:val="001A7EAB"/>
    <w:rsid w:val="001B05EB"/>
    <w:rsid w:val="001B173C"/>
    <w:rsid w:val="001B1A35"/>
    <w:rsid w:val="001B1E91"/>
    <w:rsid w:val="001B31BF"/>
    <w:rsid w:val="001B3A90"/>
    <w:rsid w:val="001B426A"/>
    <w:rsid w:val="001B603F"/>
    <w:rsid w:val="001B680D"/>
    <w:rsid w:val="001B683B"/>
    <w:rsid w:val="001B6DB2"/>
    <w:rsid w:val="001B72E2"/>
    <w:rsid w:val="001B73DD"/>
    <w:rsid w:val="001B776E"/>
    <w:rsid w:val="001C1A0E"/>
    <w:rsid w:val="001C22C8"/>
    <w:rsid w:val="001C25B5"/>
    <w:rsid w:val="001C2C13"/>
    <w:rsid w:val="001C2C55"/>
    <w:rsid w:val="001C2C7F"/>
    <w:rsid w:val="001C37D6"/>
    <w:rsid w:val="001C3B7A"/>
    <w:rsid w:val="001C6B01"/>
    <w:rsid w:val="001D4545"/>
    <w:rsid w:val="001D532A"/>
    <w:rsid w:val="001D5991"/>
    <w:rsid w:val="001D61A3"/>
    <w:rsid w:val="001D7612"/>
    <w:rsid w:val="001D7BE0"/>
    <w:rsid w:val="001E1EF2"/>
    <w:rsid w:val="001E30F0"/>
    <w:rsid w:val="001E4398"/>
    <w:rsid w:val="001E67CE"/>
    <w:rsid w:val="001E7608"/>
    <w:rsid w:val="001F1624"/>
    <w:rsid w:val="001F21C2"/>
    <w:rsid w:val="001F29CE"/>
    <w:rsid w:val="001F2AD9"/>
    <w:rsid w:val="001F3161"/>
    <w:rsid w:val="001F36AF"/>
    <w:rsid w:val="001F6888"/>
    <w:rsid w:val="001F7711"/>
    <w:rsid w:val="001F772F"/>
    <w:rsid w:val="002002F1"/>
    <w:rsid w:val="002003C8"/>
    <w:rsid w:val="00200580"/>
    <w:rsid w:val="00201509"/>
    <w:rsid w:val="00201711"/>
    <w:rsid w:val="002033FC"/>
    <w:rsid w:val="0020434F"/>
    <w:rsid w:val="0020709B"/>
    <w:rsid w:val="002104BA"/>
    <w:rsid w:val="00210B22"/>
    <w:rsid w:val="00212A97"/>
    <w:rsid w:val="00212D78"/>
    <w:rsid w:val="0021356A"/>
    <w:rsid w:val="00213B4B"/>
    <w:rsid w:val="00214529"/>
    <w:rsid w:val="00214DC2"/>
    <w:rsid w:val="00214E74"/>
    <w:rsid w:val="00214EA7"/>
    <w:rsid w:val="0021510C"/>
    <w:rsid w:val="002170A6"/>
    <w:rsid w:val="00220043"/>
    <w:rsid w:val="00222185"/>
    <w:rsid w:val="00225D91"/>
    <w:rsid w:val="00230663"/>
    <w:rsid w:val="00230B9A"/>
    <w:rsid w:val="002312FD"/>
    <w:rsid w:val="002313D6"/>
    <w:rsid w:val="00232FB0"/>
    <w:rsid w:val="002345E2"/>
    <w:rsid w:val="002352C5"/>
    <w:rsid w:val="00235F1D"/>
    <w:rsid w:val="00237F74"/>
    <w:rsid w:val="00240E1D"/>
    <w:rsid w:val="00240F97"/>
    <w:rsid w:val="00241907"/>
    <w:rsid w:val="00242F80"/>
    <w:rsid w:val="00243001"/>
    <w:rsid w:val="00246EC0"/>
    <w:rsid w:val="0025034A"/>
    <w:rsid w:val="0025170B"/>
    <w:rsid w:val="002521A3"/>
    <w:rsid w:val="002532DA"/>
    <w:rsid w:val="00253CAB"/>
    <w:rsid w:val="00254679"/>
    <w:rsid w:val="002547D3"/>
    <w:rsid w:val="00254BDF"/>
    <w:rsid w:val="00255611"/>
    <w:rsid w:val="002559DC"/>
    <w:rsid w:val="00255B50"/>
    <w:rsid w:val="002567D1"/>
    <w:rsid w:val="002571FA"/>
    <w:rsid w:val="002572E2"/>
    <w:rsid w:val="002603E1"/>
    <w:rsid w:val="00262218"/>
    <w:rsid w:val="0026345C"/>
    <w:rsid w:val="00263975"/>
    <w:rsid w:val="0026415B"/>
    <w:rsid w:val="00264817"/>
    <w:rsid w:val="00265E64"/>
    <w:rsid w:val="00266125"/>
    <w:rsid w:val="00266904"/>
    <w:rsid w:val="002731E7"/>
    <w:rsid w:val="00273340"/>
    <w:rsid w:val="0027378F"/>
    <w:rsid w:val="002753A5"/>
    <w:rsid w:val="00276D4F"/>
    <w:rsid w:val="0028073B"/>
    <w:rsid w:val="0028212D"/>
    <w:rsid w:val="0028267A"/>
    <w:rsid w:val="00282C4A"/>
    <w:rsid w:val="00284A83"/>
    <w:rsid w:val="00284CA7"/>
    <w:rsid w:val="00286111"/>
    <w:rsid w:val="002869A0"/>
    <w:rsid w:val="00287D7A"/>
    <w:rsid w:val="00291244"/>
    <w:rsid w:val="0029148B"/>
    <w:rsid w:val="00291979"/>
    <w:rsid w:val="00291AB7"/>
    <w:rsid w:val="00292C52"/>
    <w:rsid w:val="00292D6A"/>
    <w:rsid w:val="0029338E"/>
    <w:rsid w:val="00294356"/>
    <w:rsid w:val="00296150"/>
    <w:rsid w:val="002966FA"/>
    <w:rsid w:val="0029683A"/>
    <w:rsid w:val="002A0442"/>
    <w:rsid w:val="002A0D13"/>
    <w:rsid w:val="002A1B9B"/>
    <w:rsid w:val="002A2C0C"/>
    <w:rsid w:val="002A58E0"/>
    <w:rsid w:val="002A59AF"/>
    <w:rsid w:val="002A6609"/>
    <w:rsid w:val="002A7B43"/>
    <w:rsid w:val="002B2371"/>
    <w:rsid w:val="002B30ED"/>
    <w:rsid w:val="002B38BD"/>
    <w:rsid w:val="002B4736"/>
    <w:rsid w:val="002B59CC"/>
    <w:rsid w:val="002B5BD7"/>
    <w:rsid w:val="002B77D5"/>
    <w:rsid w:val="002C0C1D"/>
    <w:rsid w:val="002C27BB"/>
    <w:rsid w:val="002C2A9C"/>
    <w:rsid w:val="002C4722"/>
    <w:rsid w:val="002C515C"/>
    <w:rsid w:val="002C59FE"/>
    <w:rsid w:val="002C7945"/>
    <w:rsid w:val="002C7EFE"/>
    <w:rsid w:val="002D0E08"/>
    <w:rsid w:val="002D1F51"/>
    <w:rsid w:val="002D37C2"/>
    <w:rsid w:val="002D6809"/>
    <w:rsid w:val="002E175E"/>
    <w:rsid w:val="002E1E26"/>
    <w:rsid w:val="002E2DCE"/>
    <w:rsid w:val="002E36E3"/>
    <w:rsid w:val="002E4034"/>
    <w:rsid w:val="002E4D40"/>
    <w:rsid w:val="002E523F"/>
    <w:rsid w:val="002E6561"/>
    <w:rsid w:val="002E66E4"/>
    <w:rsid w:val="002E6ED6"/>
    <w:rsid w:val="002F0126"/>
    <w:rsid w:val="002F0191"/>
    <w:rsid w:val="002F0A1A"/>
    <w:rsid w:val="002F3345"/>
    <w:rsid w:val="002F43B6"/>
    <w:rsid w:val="002F5103"/>
    <w:rsid w:val="002F5DEF"/>
    <w:rsid w:val="002F6974"/>
    <w:rsid w:val="002F6C6F"/>
    <w:rsid w:val="002F7327"/>
    <w:rsid w:val="002F7498"/>
    <w:rsid w:val="0030097E"/>
    <w:rsid w:val="003009F8"/>
    <w:rsid w:val="00302109"/>
    <w:rsid w:val="00303BB1"/>
    <w:rsid w:val="00305A20"/>
    <w:rsid w:val="00305BF2"/>
    <w:rsid w:val="00306B5F"/>
    <w:rsid w:val="003077FA"/>
    <w:rsid w:val="00310161"/>
    <w:rsid w:val="003126A8"/>
    <w:rsid w:val="00315F25"/>
    <w:rsid w:val="003160C0"/>
    <w:rsid w:val="00316703"/>
    <w:rsid w:val="00316913"/>
    <w:rsid w:val="00320922"/>
    <w:rsid w:val="003209FE"/>
    <w:rsid w:val="003221DF"/>
    <w:rsid w:val="003246F9"/>
    <w:rsid w:val="0032500A"/>
    <w:rsid w:val="0032533A"/>
    <w:rsid w:val="003260AF"/>
    <w:rsid w:val="00326291"/>
    <w:rsid w:val="003270C7"/>
    <w:rsid w:val="003270E1"/>
    <w:rsid w:val="0032712D"/>
    <w:rsid w:val="00327403"/>
    <w:rsid w:val="00327AF9"/>
    <w:rsid w:val="00332689"/>
    <w:rsid w:val="00334663"/>
    <w:rsid w:val="00334880"/>
    <w:rsid w:val="00335025"/>
    <w:rsid w:val="003353DF"/>
    <w:rsid w:val="00336568"/>
    <w:rsid w:val="00336ABB"/>
    <w:rsid w:val="00337D5B"/>
    <w:rsid w:val="00337F38"/>
    <w:rsid w:val="0034066A"/>
    <w:rsid w:val="00340EC4"/>
    <w:rsid w:val="00342BDD"/>
    <w:rsid w:val="0034388E"/>
    <w:rsid w:val="003458FB"/>
    <w:rsid w:val="00345E24"/>
    <w:rsid w:val="003461B4"/>
    <w:rsid w:val="00347503"/>
    <w:rsid w:val="003477C7"/>
    <w:rsid w:val="00350834"/>
    <w:rsid w:val="00351BD6"/>
    <w:rsid w:val="003524F3"/>
    <w:rsid w:val="00352BC4"/>
    <w:rsid w:val="00353764"/>
    <w:rsid w:val="003558C9"/>
    <w:rsid w:val="00355BDA"/>
    <w:rsid w:val="00362C05"/>
    <w:rsid w:val="0036391C"/>
    <w:rsid w:val="0036455C"/>
    <w:rsid w:val="0036461F"/>
    <w:rsid w:val="00364B94"/>
    <w:rsid w:val="00364D14"/>
    <w:rsid w:val="00365769"/>
    <w:rsid w:val="00365AE1"/>
    <w:rsid w:val="0036631A"/>
    <w:rsid w:val="00366E4B"/>
    <w:rsid w:val="003671DC"/>
    <w:rsid w:val="00367B2A"/>
    <w:rsid w:val="00367EE1"/>
    <w:rsid w:val="00371799"/>
    <w:rsid w:val="003717B6"/>
    <w:rsid w:val="0037210B"/>
    <w:rsid w:val="0037213B"/>
    <w:rsid w:val="003744BE"/>
    <w:rsid w:val="0037586F"/>
    <w:rsid w:val="00375CC0"/>
    <w:rsid w:val="00376664"/>
    <w:rsid w:val="00376D9D"/>
    <w:rsid w:val="0037778F"/>
    <w:rsid w:val="003777DD"/>
    <w:rsid w:val="0038182F"/>
    <w:rsid w:val="00382FE1"/>
    <w:rsid w:val="00384958"/>
    <w:rsid w:val="0038496A"/>
    <w:rsid w:val="003854CB"/>
    <w:rsid w:val="00385D6E"/>
    <w:rsid w:val="00386B21"/>
    <w:rsid w:val="00387CE8"/>
    <w:rsid w:val="00394263"/>
    <w:rsid w:val="00394FBC"/>
    <w:rsid w:val="00395A66"/>
    <w:rsid w:val="00397B0B"/>
    <w:rsid w:val="00397F23"/>
    <w:rsid w:val="003A13B2"/>
    <w:rsid w:val="003A1951"/>
    <w:rsid w:val="003A23C1"/>
    <w:rsid w:val="003A3D45"/>
    <w:rsid w:val="003A4286"/>
    <w:rsid w:val="003A4FDA"/>
    <w:rsid w:val="003A718C"/>
    <w:rsid w:val="003A78C4"/>
    <w:rsid w:val="003B01B5"/>
    <w:rsid w:val="003B13F7"/>
    <w:rsid w:val="003B22AA"/>
    <w:rsid w:val="003B2AF9"/>
    <w:rsid w:val="003B3BCA"/>
    <w:rsid w:val="003B3C78"/>
    <w:rsid w:val="003B4925"/>
    <w:rsid w:val="003B498C"/>
    <w:rsid w:val="003B4F02"/>
    <w:rsid w:val="003B5AC8"/>
    <w:rsid w:val="003B5AE6"/>
    <w:rsid w:val="003B6760"/>
    <w:rsid w:val="003B73A5"/>
    <w:rsid w:val="003B7895"/>
    <w:rsid w:val="003C0E70"/>
    <w:rsid w:val="003C1B35"/>
    <w:rsid w:val="003C3E8D"/>
    <w:rsid w:val="003C4521"/>
    <w:rsid w:val="003C62A5"/>
    <w:rsid w:val="003C694C"/>
    <w:rsid w:val="003C7ADD"/>
    <w:rsid w:val="003D16DE"/>
    <w:rsid w:val="003D2244"/>
    <w:rsid w:val="003D3138"/>
    <w:rsid w:val="003D4289"/>
    <w:rsid w:val="003D4D30"/>
    <w:rsid w:val="003D5C2C"/>
    <w:rsid w:val="003D6519"/>
    <w:rsid w:val="003E1662"/>
    <w:rsid w:val="003E1B92"/>
    <w:rsid w:val="003E3346"/>
    <w:rsid w:val="003E43DB"/>
    <w:rsid w:val="003E55F7"/>
    <w:rsid w:val="003E6554"/>
    <w:rsid w:val="003E74D3"/>
    <w:rsid w:val="003F04A6"/>
    <w:rsid w:val="003F13BA"/>
    <w:rsid w:val="003F2F30"/>
    <w:rsid w:val="003F45A1"/>
    <w:rsid w:val="003F4BCD"/>
    <w:rsid w:val="004006DD"/>
    <w:rsid w:val="004010F0"/>
    <w:rsid w:val="004054A4"/>
    <w:rsid w:val="004055B6"/>
    <w:rsid w:val="00405A46"/>
    <w:rsid w:val="00406121"/>
    <w:rsid w:val="00406506"/>
    <w:rsid w:val="00406EF9"/>
    <w:rsid w:val="00410B43"/>
    <w:rsid w:val="00410EF4"/>
    <w:rsid w:val="004138CE"/>
    <w:rsid w:val="00414704"/>
    <w:rsid w:val="0041552B"/>
    <w:rsid w:val="00415B2C"/>
    <w:rsid w:val="0041653A"/>
    <w:rsid w:val="00416CD5"/>
    <w:rsid w:val="00417B7B"/>
    <w:rsid w:val="00417EBA"/>
    <w:rsid w:val="004203D6"/>
    <w:rsid w:val="00421D55"/>
    <w:rsid w:val="00421DB6"/>
    <w:rsid w:val="00423137"/>
    <w:rsid w:val="00425E84"/>
    <w:rsid w:val="0042755B"/>
    <w:rsid w:val="0042764A"/>
    <w:rsid w:val="004333DF"/>
    <w:rsid w:val="004337F2"/>
    <w:rsid w:val="004344DE"/>
    <w:rsid w:val="0043640A"/>
    <w:rsid w:val="0043793A"/>
    <w:rsid w:val="00446747"/>
    <w:rsid w:val="004467DF"/>
    <w:rsid w:val="00446ACF"/>
    <w:rsid w:val="00447A57"/>
    <w:rsid w:val="004501F4"/>
    <w:rsid w:val="00450F29"/>
    <w:rsid w:val="00451EA9"/>
    <w:rsid w:val="0045374E"/>
    <w:rsid w:val="004555BE"/>
    <w:rsid w:val="004568C1"/>
    <w:rsid w:val="00456E67"/>
    <w:rsid w:val="0045744D"/>
    <w:rsid w:val="004618DC"/>
    <w:rsid w:val="00461BD9"/>
    <w:rsid w:val="004646E6"/>
    <w:rsid w:val="004654B0"/>
    <w:rsid w:val="00465D62"/>
    <w:rsid w:val="0046629A"/>
    <w:rsid w:val="00467D0A"/>
    <w:rsid w:val="004718F8"/>
    <w:rsid w:val="00472183"/>
    <w:rsid w:val="0047328C"/>
    <w:rsid w:val="004747CE"/>
    <w:rsid w:val="00477948"/>
    <w:rsid w:val="004806B9"/>
    <w:rsid w:val="00482E14"/>
    <w:rsid w:val="00483500"/>
    <w:rsid w:val="00484B11"/>
    <w:rsid w:val="00484FD9"/>
    <w:rsid w:val="00486C83"/>
    <w:rsid w:val="00490439"/>
    <w:rsid w:val="0049150D"/>
    <w:rsid w:val="00492533"/>
    <w:rsid w:val="00493D83"/>
    <w:rsid w:val="004964D2"/>
    <w:rsid w:val="004971E7"/>
    <w:rsid w:val="00497308"/>
    <w:rsid w:val="00497334"/>
    <w:rsid w:val="00497A0A"/>
    <w:rsid w:val="00497D8E"/>
    <w:rsid w:val="004A0A59"/>
    <w:rsid w:val="004A1ECE"/>
    <w:rsid w:val="004A2C6F"/>
    <w:rsid w:val="004A35A5"/>
    <w:rsid w:val="004A39F8"/>
    <w:rsid w:val="004A3E90"/>
    <w:rsid w:val="004A4528"/>
    <w:rsid w:val="004A7945"/>
    <w:rsid w:val="004B2284"/>
    <w:rsid w:val="004B2783"/>
    <w:rsid w:val="004B2BA8"/>
    <w:rsid w:val="004B324D"/>
    <w:rsid w:val="004B445C"/>
    <w:rsid w:val="004B4B08"/>
    <w:rsid w:val="004B52B9"/>
    <w:rsid w:val="004B5CB5"/>
    <w:rsid w:val="004B5DBB"/>
    <w:rsid w:val="004B6AEE"/>
    <w:rsid w:val="004B7C28"/>
    <w:rsid w:val="004C0399"/>
    <w:rsid w:val="004C1A1C"/>
    <w:rsid w:val="004C3558"/>
    <w:rsid w:val="004C383F"/>
    <w:rsid w:val="004C5963"/>
    <w:rsid w:val="004C6B57"/>
    <w:rsid w:val="004D12A4"/>
    <w:rsid w:val="004D1ADE"/>
    <w:rsid w:val="004D23C3"/>
    <w:rsid w:val="004D309A"/>
    <w:rsid w:val="004D3BC3"/>
    <w:rsid w:val="004D49D8"/>
    <w:rsid w:val="004D4BCF"/>
    <w:rsid w:val="004D61F9"/>
    <w:rsid w:val="004D6BA4"/>
    <w:rsid w:val="004E0EC1"/>
    <w:rsid w:val="004E22D6"/>
    <w:rsid w:val="004E2492"/>
    <w:rsid w:val="004E2C41"/>
    <w:rsid w:val="004E3D63"/>
    <w:rsid w:val="004E6357"/>
    <w:rsid w:val="004E6EA5"/>
    <w:rsid w:val="004F0799"/>
    <w:rsid w:val="004F0AE2"/>
    <w:rsid w:val="004F0F1D"/>
    <w:rsid w:val="004F1034"/>
    <w:rsid w:val="004F34B1"/>
    <w:rsid w:val="004F4D6D"/>
    <w:rsid w:val="004F4F47"/>
    <w:rsid w:val="004F4FE7"/>
    <w:rsid w:val="004F5238"/>
    <w:rsid w:val="004F5240"/>
    <w:rsid w:val="004F52E2"/>
    <w:rsid w:val="004F5545"/>
    <w:rsid w:val="004F56CF"/>
    <w:rsid w:val="004F59D4"/>
    <w:rsid w:val="004F5DCD"/>
    <w:rsid w:val="004F5DE6"/>
    <w:rsid w:val="004F5F56"/>
    <w:rsid w:val="004F691E"/>
    <w:rsid w:val="00501B2D"/>
    <w:rsid w:val="00502E7A"/>
    <w:rsid w:val="0050591B"/>
    <w:rsid w:val="00506AAF"/>
    <w:rsid w:val="00506DE7"/>
    <w:rsid w:val="00507086"/>
    <w:rsid w:val="00507109"/>
    <w:rsid w:val="00512743"/>
    <w:rsid w:val="00512FBB"/>
    <w:rsid w:val="005131ED"/>
    <w:rsid w:val="005133F7"/>
    <w:rsid w:val="00513484"/>
    <w:rsid w:val="0051776F"/>
    <w:rsid w:val="00521EB2"/>
    <w:rsid w:val="00522FFA"/>
    <w:rsid w:val="005246E4"/>
    <w:rsid w:val="00526018"/>
    <w:rsid w:val="0052659E"/>
    <w:rsid w:val="00531432"/>
    <w:rsid w:val="00531E30"/>
    <w:rsid w:val="00533C33"/>
    <w:rsid w:val="00540F0E"/>
    <w:rsid w:val="0054719E"/>
    <w:rsid w:val="00552623"/>
    <w:rsid w:val="00552B95"/>
    <w:rsid w:val="00552FDD"/>
    <w:rsid w:val="00553544"/>
    <w:rsid w:val="00553D70"/>
    <w:rsid w:val="00554CE5"/>
    <w:rsid w:val="00554E27"/>
    <w:rsid w:val="00556FC6"/>
    <w:rsid w:val="00557A91"/>
    <w:rsid w:val="0056060D"/>
    <w:rsid w:val="00560FF4"/>
    <w:rsid w:val="00561129"/>
    <w:rsid w:val="005615FD"/>
    <w:rsid w:val="005618E5"/>
    <w:rsid w:val="00561CC1"/>
    <w:rsid w:val="00561DED"/>
    <w:rsid w:val="005628A6"/>
    <w:rsid w:val="005635D3"/>
    <w:rsid w:val="00563CE8"/>
    <w:rsid w:val="00565F1D"/>
    <w:rsid w:val="0056638D"/>
    <w:rsid w:val="00566A78"/>
    <w:rsid w:val="005674E9"/>
    <w:rsid w:val="005679C5"/>
    <w:rsid w:val="00571061"/>
    <w:rsid w:val="005716FD"/>
    <w:rsid w:val="0057534D"/>
    <w:rsid w:val="00576AC1"/>
    <w:rsid w:val="0057702A"/>
    <w:rsid w:val="0057727C"/>
    <w:rsid w:val="00577F97"/>
    <w:rsid w:val="0058071B"/>
    <w:rsid w:val="0058105D"/>
    <w:rsid w:val="005820C3"/>
    <w:rsid w:val="0058220F"/>
    <w:rsid w:val="00583138"/>
    <w:rsid w:val="00584E98"/>
    <w:rsid w:val="0058651E"/>
    <w:rsid w:val="005877D4"/>
    <w:rsid w:val="00587D2C"/>
    <w:rsid w:val="0059040F"/>
    <w:rsid w:val="005908D1"/>
    <w:rsid w:val="00590C92"/>
    <w:rsid w:val="00590F0D"/>
    <w:rsid w:val="005911DF"/>
    <w:rsid w:val="00594342"/>
    <w:rsid w:val="00595EA9"/>
    <w:rsid w:val="00596E33"/>
    <w:rsid w:val="005A0DBE"/>
    <w:rsid w:val="005A1418"/>
    <w:rsid w:val="005A200C"/>
    <w:rsid w:val="005A21DA"/>
    <w:rsid w:val="005A296D"/>
    <w:rsid w:val="005A33F0"/>
    <w:rsid w:val="005A3A2B"/>
    <w:rsid w:val="005A445D"/>
    <w:rsid w:val="005A5295"/>
    <w:rsid w:val="005A5975"/>
    <w:rsid w:val="005A6F7C"/>
    <w:rsid w:val="005B031C"/>
    <w:rsid w:val="005B21B6"/>
    <w:rsid w:val="005B4005"/>
    <w:rsid w:val="005B42B4"/>
    <w:rsid w:val="005B5769"/>
    <w:rsid w:val="005B609F"/>
    <w:rsid w:val="005B77AE"/>
    <w:rsid w:val="005C06B5"/>
    <w:rsid w:val="005C098B"/>
    <w:rsid w:val="005C0B01"/>
    <w:rsid w:val="005C0B9C"/>
    <w:rsid w:val="005C2334"/>
    <w:rsid w:val="005C4544"/>
    <w:rsid w:val="005C5C59"/>
    <w:rsid w:val="005C60BA"/>
    <w:rsid w:val="005C71C8"/>
    <w:rsid w:val="005C7947"/>
    <w:rsid w:val="005C7C21"/>
    <w:rsid w:val="005D03C6"/>
    <w:rsid w:val="005D2A95"/>
    <w:rsid w:val="005D3FEA"/>
    <w:rsid w:val="005D431E"/>
    <w:rsid w:val="005D5BB3"/>
    <w:rsid w:val="005D6A42"/>
    <w:rsid w:val="005E13A9"/>
    <w:rsid w:val="005E1794"/>
    <w:rsid w:val="005E21AE"/>
    <w:rsid w:val="005E2274"/>
    <w:rsid w:val="005E4ED0"/>
    <w:rsid w:val="005E5636"/>
    <w:rsid w:val="005E5C83"/>
    <w:rsid w:val="005E60E4"/>
    <w:rsid w:val="005E67A4"/>
    <w:rsid w:val="005E74B4"/>
    <w:rsid w:val="005F03D6"/>
    <w:rsid w:val="005F099F"/>
    <w:rsid w:val="005F2AC5"/>
    <w:rsid w:val="005F38F1"/>
    <w:rsid w:val="005F3F43"/>
    <w:rsid w:val="005F455C"/>
    <w:rsid w:val="005F6078"/>
    <w:rsid w:val="006002F4"/>
    <w:rsid w:val="00600878"/>
    <w:rsid w:val="00600C10"/>
    <w:rsid w:val="006031C9"/>
    <w:rsid w:val="00603FBF"/>
    <w:rsid w:val="00605AE8"/>
    <w:rsid w:val="006062BB"/>
    <w:rsid w:val="00607EDC"/>
    <w:rsid w:val="00610A34"/>
    <w:rsid w:val="006113E1"/>
    <w:rsid w:val="006136FA"/>
    <w:rsid w:val="00613867"/>
    <w:rsid w:val="00614C8E"/>
    <w:rsid w:val="00617A94"/>
    <w:rsid w:val="006206BD"/>
    <w:rsid w:val="006211E4"/>
    <w:rsid w:val="00621632"/>
    <w:rsid w:val="006220D9"/>
    <w:rsid w:val="0062493E"/>
    <w:rsid w:val="00624957"/>
    <w:rsid w:val="0062631B"/>
    <w:rsid w:val="00627DD0"/>
    <w:rsid w:val="00630830"/>
    <w:rsid w:val="00630DF0"/>
    <w:rsid w:val="006315A0"/>
    <w:rsid w:val="006323EC"/>
    <w:rsid w:val="00632B1A"/>
    <w:rsid w:val="00633272"/>
    <w:rsid w:val="006332B2"/>
    <w:rsid w:val="00633B38"/>
    <w:rsid w:val="00635DC9"/>
    <w:rsid w:val="00637A23"/>
    <w:rsid w:val="00640608"/>
    <w:rsid w:val="00641992"/>
    <w:rsid w:val="006428B7"/>
    <w:rsid w:val="006429AE"/>
    <w:rsid w:val="0064466F"/>
    <w:rsid w:val="00646DDF"/>
    <w:rsid w:val="00650731"/>
    <w:rsid w:val="006548C4"/>
    <w:rsid w:val="00654D4A"/>
    <w:rsid w:val="00655698"/>
    <w:rsid w:val="006564D9"/>
    <w:rsid w:val="00656F20"/>
    <w:rsid w:val="00657006"/>
    <w:rsid w:val="00657604"/>
    <w:rsid w:val="006576FF"/>
    <w:rsid w:val="006577E1"/>
    <w:rsid w:val="006608D3"/>
    <w:rsid w:val="00661384"/>
    <w:rsid w:val="006642B9"/>
    <w:rsid w:val="00664FD4"/>
    <w:rsid w:val="00667A54"/>
    <w:rsid w:val="00670AAC"/>
    <w:rsid w:val="00675CD8"/>
    <w:rsid w:val="00675FCC"/>
    <w:rsid w:val="006761D5"/>
    <w:rsid w:val="006766CB"/>
    <w:rsid w:val="006803BF"/>
    <w:rsid w:val="00680FDA"/>
    <w:rsid w:val="006810C7"/>
    <w:rsid w:val="00681D89"/>
    <w:rsid w:val="00682070"/>
    <w:rsid w:val="00682F01"/>
    <w:rsid w:val="006875BF"/>
    <w:rsid w:val="00687D42"/>
    <w:rsid w:val="00692753"/>
    <w:rsid w:val="00695034"/>
    <w:rsid w:val="0069613B"/>
    <w:rsid w:val="00696D8C"/>
    <w:rsid w:val="006A14FB"/>
    <w:rsid w:val="006A1D33"/>
    <w:rsid w:val="006A26F1"/>
    <w:rsid w:val="006A6ED9"/>
    <w:rsid w:val="006A7B8B"/>
    <w:rsid w:val="006B1918"/>
    <w:rsid w:val="006B2289"/>
    <w:rsid w:val="006B24D8"/>
    <w:rsid w:val="006B3263"/>
    <w:rsid w:val="006B37D9"/>
    <w:rsid w:val="006B3E80"/>
    <w:rsid w:val="006B4DCE"/>
    <w:rsid w:val="006B6397"/>
    <w:rsid w:val="006B7652"/>
    <w:rsid w:val="006B7E63"/>
    <w:rsid w:val="006C0F01"/>
    <w:rsid w:val="006C1C33"/>
    <w:rsid w:val="006C1D3A"/>
    <w:rsid w:val="006C24F3"/>
    <w:rsid w:val="006C2C1E"/>
    <w:rsid w:val="006C3768"/>
    <w:rsid w:val="006C3EA1"/>
    <w:rsid w:val="006C4B5A"/>
    <w:rsid w:val="006C63C3"/>
    <w:rsid w:val="006D08D0"/>
    <w:rsid w:val="006D0976"/>
    <w:rsid w:val="006D0F89"/>
    <w:rsid w:val="006D25A6"/>
    <w:rsid w:val="006D2DDB"/>
    <w:rsid w:val="006D3A0C"/>
    <w:rsid w:val="006D3F87"/>
    <w:rsid w:val="006D4E2E"/>
    <w:rsid w:val="006D5B18"/>
    <w:rsid w:val="006D6EBC"/>
    <w:rsid w:val="006D7383"/>
    <w:rsid w:val="006D789D"/>
    <w:rsid w:val="006E3478"/>
    <w:rsid w:val="006E34F4"/>
    <w:rsid w:val="006E3FD8"/>
    <w:rsid w:val="006E44F3"/>
    <w:rsid w:val="006E62FA"/>
    <w:rsid w:val="006E67E9"/>
    <w:rsid w:val="006E7D98"/>
    <w:rsid w:val="006E7F6C"/>
    <w:rsid w:val="006F13DC"/>
    <w:rsid w:val="006F2B55"/>
    <w:rsid w:val="006F48A9"/>
    <w:rsid w:val="006F4CD9"/>
    <w:rsid w:val="0070074B"/>
    <w:rsid w:val="00700843"/>
    <w:rsid w:val="007013AB"/>
    <w:rsid w:val="00701E0E"/>
    <w:rsid w:val="00702451"/>
    <w:rsid w:val="00706B22"/>
    <w:rsid w:val="00707A6D"/>
    <w:rsid w:val="00710CFE"/>
    <w:rsid w:val="00711F41"/>
    <w:rsid w:val="0071201D"/>
    <w:rsid w:val="007133A8"/>
    <w:rsid w:val="00715313"/>
    <w:rsid w:val="00715B76"/>
    <w:rsid w:val="00717EA6"/>
    <w:rsid w:val="0072122A"/>
    <w:rsid w:val="0072128C"/>
    <w:rsid w:val="007213B4"/>
    <w:rsid w:val="007250A9"/>
    <w:rsid w:val="00727AF6"/>
    <w:rsid w:val="00730ECB"/>
    <w:rsid w:val="007312CA"/>
    <w:rsid w:val="00732894"/>
    <w:rsid w:val="00732AD2"/>
    <w:rsid w:val="00733381"/>
    <w:rsid w:val="0073338E"/>
    <w:rsid w:val="007335AB"/>
    <w:rsid w:val="0073409C"/>
    <w:rsid w:val="007379E9"/>
    <w:rsid w:val="00740F08"/>
    <w:rsid w:val="007435AD"/>
    <w:rsid w:val="007441A5"/>
    <w:rsid w:val="00745154"/>
    <w:rsid w:val="0074524F"/>
    <w:rsid w:val="00745A21"/>
    <w:rsid w:val="00747545"/>
    <w:rsid w:val="00747551"/>
    <w:rsid w:val="00747F9B"/>
    <w:rsid w:val="00750265"/>
    <w:rsid w:val="007508EB"/>
    <w:rsid w:val="00752589"/>
    <w:rsid w:val="00754AB9"/>
    <w:rsid w:val="00754EE2"/>
    <w:rsid w:val="0075502D"/>
    <w:rsid w:val="00755469"/>
    <w:rsid w:val="00755B24"/>
    <w:rsid w:val="00757FBB"/>
    <w:rsid w:val="00763FDD"/>
    <w:rsid w:val="007640C6"/>
    <w:rsid w:val="00764B25"/>
    <w:rsid w:val="00765AB0"/>
    <w:rsid w:val="00766EE4"/>
    <w:rsid w:val="007672F9"/>
    <w:rsid w:val="00770516"/>
    <w:rsid w:val="00772254"/>
    <w:rsid w:val="00772381"/>
    <w:rsid w:val="00772869"/>
    <w:rsid w:val="00772FA5"/>
    <w:rsid w:val="00773A7F"/>
    <w:rsid w:val="00774C0F"/>
    <w:rsid w:val="007751D9"/>
    <w:rsid w:val="00775D60"/>
    <w:rsid w:val="007810A2"/>
    <w:rsid w:val="00782A2B"/>
    <w:rsid w:val="00784391"/>
    <w:rsid w:val="00785E3C"/>
    <w:rsid w:val="007902FD"/>
    <w:rsid w:val="0079056C"/>
    <w:rsid w:val="0079480C"/>
    <w:rsid w:val="00794BD5"/>
    <w:rsid w:val="00796590"/>
    <w:rsid w:val="00796702"/>
    <w:rsid w:val="007A273F"/>
    <w:rsid w:val="007A2F4D"/>
    <w:rsid w:val="007A44F8"/>
    <w:rsid w:val="007A6460"/>
    <w:rsid w:val="007B011E"/>
    <w:rsid w:val="007B16EC"/>
    <w:rsid w:val="007B27D8"/>
    <w:rsid w:val="007B2B2A"/>
    <w:rsid w:val="007B4FDA"/>
    <w:rsid w:val="007B56DD"/>
    <w:rsid w:val="007B65F3"/>
    <w:rsid w:val="007B7333"/>
    <w:rsid w:val="007B7661"/>
    <w:rsid w:val="007B7FF1"/>
    <w:rsid w:val="007C2435"/>
    <w:rsid w:val="007C2848"/>
    <w:rsid w:val="007C5581"/>
    <w:rsid w:val="007C7E1A"/>
    <w:rsid w:val="007D0684"/>
    <w:rsid w:val="007D089D"/>
    <w:rsid w:val="007D3238"/>
    <w:rsid w:val="007D339D"/>
    <w:rsid w:val="007D43E8"/>
    <w:rsid w:val="007D52B4"/>
    <w:rsid w:val="007D68D5"/>
    <w:rsid w:val="007D6D35"/>
    <w:rsid w:val="007D79BA"/>
    <w:rsid w:val="007E0491"/>
    <w:rsid w:val="007E38FB"/>
    <w:rsid w:val="007E44EF"/>
    <w:rsid w:val="007F0084"/>
    <w:rsid w:val="007F1416"/>
    <w:rsid w:val="007F1EC4"/>
    <w:rsid w:val="007F27EC"/>
    <w:rsid w:val="007F3424"/>
    <w:rsid w:val="007F3D54"/>
    <w:rsid w:val="007F60B6"/>
    <w:rsid w:val="007F6344"/>
    <w:rsid w:val="007F6CBB"/>
    <w:rsid w:val="007F78E5"/>
    <w:rsid w:val="00804B98"/>
    <w:rsid w:val="0080515A"/>
    <w:rsid w:val="00805198"/>
    <w:rsid w:val="0080582F"/>
    <w:rsid w:val="00806346"/>
    <w:rsid w:val="00807CA0"/>
    <w:rsid w:val="00807F67"/>
    <w:rsid w:val="00810033"/>
    <w:rsid w:val="0081078D"/>
    <w:rsid w:val="00810918"/>
    <w:rsid w:val="0081300E"/>
    <w:rsid w:val="00813EED"/>
    <w:rsid w:val="008146A4"/>
    <w:rsid w:val="00815591"/>
    <w:rsid w:val="0081585F"/>
    <w:rsid w:val="00815EF7"/>
    <w:rsid w:val="0081617A"/>
    <w:rsid w:val="00816AD5"/>
    <w:rsid w:val="00817FEF"/>
    <w:rsid w:val="00820230"/>
    <w:rsid w:val="0082470F"/>
    <w:rsid w:val="008251DE"/>
    <w:rsid w:val="008254A7"/>
    <w:rsid w:val="008265E0"/>
    <w:rsid w:val="008266C3"/>
    <w:rsid w:val="008307EC"/>
    <w:rsid w:val="008310BC"/>
    <w:rsid w:val="00831250"/>
    <w:rsid w:val="00831A61"/>
    <w:rsid w:val="00833BB2"/>
    <w:rsid w:val="0083502F"/>
    <w:rsid w:val="0083540C"/>
    <w:rsid w:val="00835949"/>
    <w:rsid w:val="00837900"/>
    <w:rsid w:val="00840E22"/>
    <w:rsid w:val="00841316"/>
    <w:rsid w:val="00843244"/>
    <w:rsid w:val="00844EF6"/>
    <w:rsid w:val="00845B07"/>
    <w:rsid w:val="008468F0"/>
    <w:rsid w:val="00847956"/>
    <w:rsid w:val="00847F2B"/>
    <w:rsid w:val="0085262E"/>
    <w:rsid w:val="0085299C"/>
    <w:rsid w:val="0085402B"/>
    <w:rsid w:val="008542C1"/>
    <w:rsid w:val="00855304"/>
    <w:rsid w:val="00856169"/>
    <w:rsid w:val="00861737"/>
    <w:rsid w:val="00862CCF"/>
    <w:rsid w:val="00863C73"/>
    <w:rsid w:val="008656FA"/>
    <w:rsid w:val="00865774"/>
    <w:rsid w:val="00872E1B"/>
    <w:rsid w:val="00873873"/>
    <w:rsid w:val="00876B2A"/>
    <w:rsid w:val="00880072"/>
    <w:rsid w:val="008807D3"/>
    <w:rsid w:val="00880F87"/>
    <w:rsid w:val="00883A22"/>
    <w:rsid w:val="0088427E"/>
    <w:rsid w:val="00885F46"/>
    <w:rsid w:val="00887AEB"/>
    <w:rsid w:val="008908E8"/>
    <w:rsid w:val="00890F7A"/>
    <w:rsid w:val="00892239"/>
    <w:rsid w:val="0089278E"/>
    <w:rsid w:val="008932ED"/>
    <w:rsid w:val="0089373F"/>
    <w:rsid w:val="0089374B"/>
    <w:rsid w:val="00893E0C"/>
    <w:rsid w:val="008946BA"/>
    <w:rsid w:val="0089508D"/>
    <w:rsid w:val="00896150"/>
    <w:rsid w:val="0089701D"/>
    <w:rsid w:val="008A10B6"/>
    <w:rsid w:val="008A2719"/>
    <w:rsid w:val="008A759C"/>
    <w:rsid w:val="008B019B"/>
    <w:rsid w:val="008B0F80"/>
    <w:rsid w:val="008B2432"/>
    <w:rsid w:val="008B3D6A"/>
    <w:rsid w:val="008B4D38"/>
    <w:rsid w:val="008B5763"/>
    <w:rsid w:val="008C47AA"/>
    <w:rsid w:val="008C5484"/>
    <w:rsid w:val="008C71F8"/>
    <w:rsid w:val="008C7806"/>
    <w:rsid w:val="008D0075"/>
    <w:rsid w:val="008D0299"/>
    <w:rsid w:val="008D093B"/>
    <w:rsid w:val="008D1CE2"/>
    <w:rsid w:val="008D3849"/>
    <w:rsid w:val="008D3CCC"/>
    <w:rsid w:val="008D4FE7"/>
    <w:rsid w:val="008D61D5"/>
    <w:rsid w:val="008E004F"/>
    <w:rsid w:val="008E076A"/>
    <w:rsid w:val="008E0D26"/>
    <w:rsid w:val="008E0D48"/>
    <w:rsid w:val="008E1864"/>
    <w:rsid w:val="008E37A5"/>
    <w:rsid w:val="008E44E7"/>
    <w:rsid w:val="008E4745"/>
    <w:rsid w:val="008E51E6"/>
    <w:rsid w:val="008E5927"/>
    <w:rsid w:val="008E5A3A"/>
    <w:rsid w:val="008E5A79"/>
    <w:rsid w:val="008E5FB8"/>
    <w:rsid w:val="008E61FF"/>
    <w:rsid w:val="008E71D9"/>
    <w:rsid w:val="008F1136"/>
    <w:rsid w:val="008F1DD0"/>
    <w:rsid w:val="008F1E0B"/>
    <w:rsid w:val="008F200C"/>
    <w:rsid w:val="008F4482"/>
    <w:rsid w:val="008F5070"/>
    <w:rsid w:val="008F5141"/>
    <w:rsid w:val="008F538C"/>
    <w:rsid w:val="008F5A9A"/>
    <w:rsid w:val="008F618D"/>
    <w:rsid w:val="008F6248"/>
    <w:rsid w:val="008F7213"/>
    <w:rsid w:val="009008AB"/>
    <w:rsid w:val="009018F0"/>
    <w:rsid w:val="00902960"/>
    <w:rsid w:val="00903987"/>
    <w:rsid w:val="00904D6A"/>
    <w:rsid w:val="00906598"/>
    <w:rsid w:val="00906FDE"/>
    <w:rsid w:val="00907099"/>
    <w:rsid w:val="009074C8"/>
    <w:rsid w:val="0090757D"/>
    <w:rsid w:val="00910273"/>
    <w:rsid w:val="00910519"/>
    <w:rsid w:val="009155F5"/>
    <w:rsid w:val="00915C9D"/>
    <w:rsid w:val="00916435"/>
    <w:rsid w:val="00917584"/>
    <w:rsid w:val="00920B34"/>
    <w:rsid w:val="009218AC"/>
    <w:rsid w:val="00922D56"/>
    <w:rsid w:val="00930C5E"/>
    <w:rsid w:val="009314B9"/>
    <w:rsid w:val="009334A2"/>
    <w:rsid w:val="009342BF"/>
    <w:rsid w:val="009353C7"/>
    <w:rsid w:val="00936C9D"/>
    <w:rsid w:val="00940D6E"/>
    <w:rsid w:val="0094155A"/>
    <w:rsid w:val="009439BF"/>
    <w:rsid w:val="00944128"/>
    <w:rsid w:val="009441F3"/>
    <w:rsid w:val="00944D52"/>
    <w:rsid w:val="00944FDA"/>
    <w:rsid w:val="00945641"/>
    <w:rsid w:val="00946489"/>
    <w:rsid w:val="00946D38"/>
    <w:rsid w:val="00947CA8"/>
    <w:rsid w:val="009509E8"/>
    <w:rsid w:val="00952294"/>
    <w:rsid w:val="0095261A"/>
    <w:rsid w:val="009533BD"/>
    <w:rsid w:val="00953AD3"/>
    <w:rsid w:val="00954546"/>
    <w:rsid w:val="0096111E"/>
    <w:rsid w:val="009617BB"/>
    <w:rsid w:val="00961D3F"/>
    <w:rsid w:val="00961D88"/>
    <w:rsid w:val="00962239"/>
    <w:rsid w:val="009625F6"/>
    <w:rsid w:val="00962761"/>
    <w:rsid w:val="00964186"/>
    <w:rsid w:val="00964383"/>
    <w:rsid w:val="00964D64"/>
    <w:rsid w:val="0096665B"/>
    <w:rsid w:val="0096701A"/>
    <w:rsid w:val="00967621"/>
    <w:rsid w:val="00972DE3"/>
    <w:rsid w:val="00974143"/>
    <w:rsid w:val="00974B04"/>
    <w:rsid w:val="00975308"/>
    <w:rsid w:val="0097731C"/>
    <w:rsid w:val="00980DD8"/>
    <w:rsid w:val="009826E0"/>
    <w:rsid w:val="00982ADF"/>
    <w:rsid w:val="00985A5D"/>
    <w:rsid w:val="00985B06"/>
    <w:rsid w:val="00986648"/>
    <w:rsid w:val="0098687B"/>
    <w:rsid w:val="009869BB"/>
    <w:rsid w:val="00987410"/>
    <w:rsid w:val="00987CD9"/>
    <w:rsid w:val="00987F96"/>
    <w:rsid w:val="00990212"/>
    <w:rsid w:val="009910DE"/>
    <w:rsid w:val="00992948"/>
    <w:rsid w:val="009944E4"/>
    <w:rsid w:val="009948C3"/>
    <w:rsid w:val="00994A13"/>
    <w:rsid w:val="009952D2"/>
    <w:rsid w:val="00995C32"/>
    <w:rsid w:val="009A0020"/>
    <w:rsid w:val="009A0B65"/>
    <w:rsid w:val="009A0CF1"/>
    <w:rsid w:val="009A116D"/>
    <w:rsid w:val="009A1D62"/>
    <w:rsid w:val="009A4361"/>
    <w:rsid w:val="009A4A6F"/>
    <w:rsid w:val="009A5D1C"/>
    <w:rsid w:val="009A612D"/>
    <w:rsid w:val="009A68A4"/>
    <w:rsid w:val="009A7C82"/>
    <w:rsid w:val="009A7EDC"/>
    <w:rsid w:val="009B053B"/>
    <w:rsid w:val="009B0783"/>
    <w:rsid w:val="009B1C75"/>
    <w:rsid w:val="009B244A"/>
    <w:rsid w:val="009B2928"/>
    <w:rsid w:val="009B43BD"/>
    <w:rsid w:val="009B52F9"/>
    <w:rsid w:val="009B5BFC"/>
    <w:rsid w:val="009B7443"/>
    <w:rsid w:val="009C0145"/>
    <w:rsid w:val="009C028F"/>
    <w:rsid w:val="009C07F2"/>
    <w:rsid w:val="009C0C07"/>
    <w:rsid w:val="009C1C67"/>
    <w:rsid w:val="009C2139"/>
    <w:rsid w:val="009C2C1C"/>
    <w:rsid w:val="009C301C"/>
    <w:rsid w:val="009C397C"/>
    <w:rsid w:val="009C3E11"/>
    <w:rsid w:val="009C530D"/>
    <w:rsid w:val="009C54F9"/>
    <w:rsid w:val="009D1166"/>
    <w:rsid w:val="009D35E6"/>
    <w:rsid w:val="009D6E2D"/>
    <w:rsid w:val="009D719A"/>
    <w:rsid w:val="009E05E1"/>
    <w:rsid w:val="009E0C56"/>
    <w:rsid w:val="009E185B"/>
    <w:rsid w:val="009E3935"/>
    <w:rsid w:val="009E3C01"/>
    <w:rsid w:val="009E3F7B"/>
    <w:rsid w:val="009E63E8"/>
    <w:rsid w:val="009E677C"/>
    <w:rsid w:val="009E71BA"/>
    <w:rsid w:val="009E7328"/>
    <w:rsid w:val="009F1521"/>
    <w:rsid w:val="009F1C3C"/>
    <w:rsid w:val="009F2062"/>
    <w:rsid w:val="009F24FE"/>
    <w:rsid w:val="009F3BC2"/>
    <w:rsid w:val="009F6C66"/>
    <w:rsid w:val="00A0022C"/>
    <w:rsid w:val="00A0089A"/>
    <w:rsid w:val="00A010DD"/>
    <w:rsid w:val="00A01645"/>
    <w:rsid w:val="00A046F5"/>
    <w:rsid w:val="00A0549E"/>
    <w:rsid w:val="00A06C08"/>
    <w:rsid w:val="00A07A2A"/>
    <w:rsid w:val="00A141D4"/>
    <w:rsid w:val="00A14ABE"/>
    <w:rsid w:val="00A14C38"/>
    <w:rsid w:val="00A15853"/>
    <w:rsid w:val="00A1640B"/>
    <w:rsid w:val="00A17B88"/>
    <w:rsid w:val="00A17F70"/>
    <w:rsid w:val="00A20B0B"/>
    <w:rsid w:val="00A214C3"/>
    <w:rsid w:val="00A21718"/>
    <w:rsid w:val="00A21AA7"/>
    <w:rsid w:val="00A223C1"/>
    <w:rsid w:val="00A23096"/>
    <w:rsid w:val="00A25494"/>
    <w:rsid w:val="00A25E40"/>
    <w:rsid w:val="00A31744"/>
    <w:rsid w:val="00A31799"/>
    <w:rsid w:val="00A317B9"/>
    <w:rsid w:val="00A34D0A"/>
    <w:rsid w:val="00A34FA6"/>
    <w:rsid w:val="00A378D0"/>
    <w:rsid w:val="00A4029B"/>
    <w:rsid w:val="00A41084"/>
    <w:rsid w:val="00A41237"/>
    <w:rsid w:val="00A4129D"/>
    <w:rsid w:val="00A43206"/>
    <w:rsid w:val="00A45870"/>
    <w:rsid w:val="00A464FB"/>
    <w:rsid w:val="00A46C62"/>
    <w:rsid w:val="00A504B3"/>
    <w:rsid w:val="00A50F0E"/>
    <w:rsid w:val="00A5115E"/>
    <w:rsid w:val="00A53BF2"/>
    <w:rsid w:val="00A561EE"/>
    <w:rsid w:val="00A57DF8"/>
    <w:rsid w:val="00A603FB"/>
    <w:rsid w:val="00A60A4A"/>
    <w:rsid w:val="00A61231"/>
    <w:rsid w:val="00A624E6"/>
    <w:rsid w:val="00A62B5B"/>
    <w:rsid w:val="00A62DEE"/>
    <w:rsid w:val="00A62E40"/>
    <w:rsid w:val="00A63717"/>
    <w:rsid w:val="00A63DCD"/>
    <w:rsid w:val="00A664B0"/>
    <w:rsid w:val="00A66F39"/>
    <w:rsid w:val="00A67318"/>
    <w:rsid w:val="00A70463"/>
    <w:rsid w:val="00A713D5"/>
    <w:rsid w:val="00A72B63"/>
    <w:rsid w:val="00A733E7"/>
    <w:rsid w:val="00A75D51"/>
    <w:rsid w:val="00A775B4"/>
    <w:rsid w:val="00A80D24"/>
    <w:rsid w:val="00A84407"/>
    <w:rsid w:val="00A84702"/>
    <w:rsid w:val="00A84D1C"/>
    <w:rsid w:val="00A84D85"/>
    <w:rsid w:val="00A84F34"/>
    <w:rsid w:val="00A8604C"/>
    <w:rsid w:val="00A864D0"/>
    <w:rsid w:val="00A86C81"/>
    <w:rsid w:val="00A86DC0"/>
    <w:rsid w:val="00A87F4A"/>
    <w:rsid w:val="00A91503"/>
    <w:rsid w:val="00A9224F"/>
    <w:rsid w:val="00A955B8"/>
    <w:rsid w:val="00A97BBD"/>
    <w:rsid w:val="00AA0CC1"/>
    <w:rsid w:val="00AA1397"/>
    <w:rsid w:val="00AA13B3"/>
    <w:rsid w:val="00AA141D"/>
    <w:rsid w:val="00AA2336"/>
    <w:rsid w:val="00AA5225"/>
    <w:rsid w:val="00AA7FA6"/>
    <w:rsid w:val="00AB130D"/>
    <w:rsid w:val="00AB1943"/>
    <w:rsid w:val="00AB645B"/>
    <w:rsid w:val="00AB6EB8"/>
    <w:rsid w:val="00AB7628"/>
    <w:rsid w:val="00AB77AA"/>
    <w:rsid w:val="00AC1C49"/>
    <w:rsid w:val="00AC3F80"/>
    <w:rsid w:val="00AC5183"/>
    <w:rsid w:val="00AC5690"/>
    <w:rsid w:val="00AC5FBF"/>
    <w:rsid w:val="00AC639D"/>
    <w:rsid w:val="00AC7F00"/>
    <w:rsid w:val="00AD0067"/>
    <w:rsid w:val="00AD1197"/>
    <w:rsid w:val="00AD1657"/>
    <w:rsid w:val="00AD1A29"/>
    <w:rsid w:val="00AD33A4"/>
    <w:rsid w:val="00AD52A1"/>
    <w:rsid w:val="00AD58C2"/>
    <w:rsid w:val="00AE1E63"/>
    <w:rsid w:val="00AE2710"/>
    <w:rsid w:val="00AE42AC"/>
    <w:rsid w:val="00AE7E40"/>
    <w:rsid w:val="00AF0167"/>
    <w:rsid w:val="00AF13DD"/>
    <w:rsid w:val="00AF26B7"/>
    <w:rsid w:val="00AF2C91"/>
    <w:rsid w:val="00AF5DCC"/>
    <w:rsid w:val="00AF622F"/>
    <w:rsid w:val="00AF6353"/>
    <w:rsid w:val="00B0313F"/>
    <w:rsid w:val="00B03708"/>
    <w:rsid w:val="00B03763"/>
    <w:rsid w:val="00B03A28"/>
    <w:rsid w:val="00B04B69"/>
    <w:rsid w:val="00B04F1F"/>
    <w:rsid w:val="00B059AB"/>
    <w:rsid w:val="00B061D0"/>
    <w:rsid w:val="00B06679"/>
    <w:rsid w:val="00B06BA8"/>
    <w:rsid w:val="00B06BCD"/>
    <w:rsid w:val="00B077B7"/>
    <w:rsid w:val="00B106F0"/>
    <w:rsid w:val="00B118E1"/>
    <w:rsid w:val="00B163BD"/>
    <w:rsid w:val="00B16989"/>
    <w:rsid w:val="00B16B1B"/>
    <w:rsid w:val="00B16F8D"/>
    <w:rsid w:val="00B21BA7"/>
    <w:rsid w:val="00B24B89"/>
    <w:rsid w:val="00B25981"/>
    <w:rsid w:val="00B26772"/>
    <w:rsid w:val="00B26C57"/>
    <w:rsid w:val="00B26DE2"/>
    <w:rsid w:val="00B30B47"/>
    <w:rsid w:val="00B30D97"/>
    <w:rsid w:val="00B33877"/>
    <w:rsid w:val="00B33EF1"/>
    <w:rsid w:val="00B34320"/>
    <w:rsid w:val="00B3447B"/>
    <w:rsid w:val="00B371C0"/>
    <w:rsid w:val="00B4065E"/>
    <w:rsid w:val="00B41501"/>
    <w:rsid w:val="00B41E97"/>
    <w:rsid w:val="00B43738"/>
    <w:rsid w:val="00B43CB9"/>
    <w:rsid w:val="00B44E44"/>
    <w:rsid w:val="00B47120"/>
    <w:rsid w:val="00B51A52"/>
    <w:rsid w:val="00B52E86"/>
    <w:rsid w:val="00B533C9"/>
    <w:rsid w:val="00B53943"/>
    <w:rsid w:val="00B543C3"/>
    <w:rsid w:val="00B54F81"/>
    <w:rsid w:val="00B566E2"/>
    <w:rsid w:val="00B60AC4"/>
    <w:rsid w:val="00B60F44"/>
    <w:rsid w:val="00B61893"/>
    <w:rsid w:val="00B63797"/>
    <w:rsid w:val="00B67E45"/>
    <w:rsid w:val="00B7064F"/>
    <w:rsid w:val="00B72793"/>
    <w:rsid w:val="00B72F8C"/>
    <w:rsid w:val="00B7309B"/>
    <w:rsid w:val="00B757CE"/>
    <w:rsid w:val="00B76489"/>
    <w:rsid w:val="00B82066"/>
    <w:rsid w:val="00B8406B"/>
    <w:rsid w:val="00B85093"/>
    <w:rsid w:val="00B85524"/>
    <w:rsid w:val="00B858B8"/>
    <w:rsid w:val="00B87736"/>
    <w:rsid w:val="00B87B7C"/>
    <w:rsid w:val="00B90C57"/>
    <w:rsid w:val="00B92DC0"/>
    <w:rsid w:val="00B93B3E"/>
    <w:rsid w:val="00B95C19"/>
    <w:rsid w:val="00B97CD5"/>
    <w:rsid w:val="00BA0945"/>
    <w:rsid w:val="00BA12AF"/>
    <w:rsid w:val="00BA12D0"/>
    <w:rsid w:val="00BA143C"/>
    <w:rsid w:val="00BA4798"/>
    <w:rsid w:val="00BA5FA0"/>
    <w:rsid w:val="00BA62DD"/>
    <w:rsid w:val="00BB0191"/>
    <w:rsid w:val="00BB0AC4"/>
    <w:rsid w:val="00BB1B20"/>
    <w:rsid w:val="00BB3A0C"/>
    <w:rsid w:val="00BB49DA"/>
    <w:rsid w:val="00BB4BB6"/>
    <w:rsid w:val="00BB5AA5"/>
    <w:rsid w:val="00BC04A7"/>
    <w:rsid w:val="00BC0BAD"/>
    <w:rsid w:val="00BC33AD"/>
    <w:rsid w:val="00BC4F7A"/>
    <w:rsid w:val="00BC5744"/>
    <w:rsid w:val="00BC5A53"/>
    <w:rsid w:val="00BC63FA"/>
    <w:rsid w:val="00BC67AF"/>
    <w:rsid w:val="00BC7837"/>
    <w:rsid w:val="00BC7CA1"/>
    <w:rsid w:val="00BD15CD"/>
    <w:rsid w:val="00BD2667"/>
    <w:rsid w:val="00BD3F2F"/>
    <w:rsid w:val="00BD6B15"/>
    <w:rsid w:val="00BD7995"/>
    <w:rsid w:val="00BD79D3"/>
    <w:rsid w:val="00BE0987"/>
    <w:rsid w:val="00BE11CE"/>
    <w:rsid w:val="00BE2258"/>
    <w:rsid w:val="00BE35F7"/>
    <w:rsid w:val="00BE4907"/>
    <w:rsid w:val="00BE4D4E"/>
    <w:rsid w:val="00BE5DA3"/>
    <w:rsid w:val="00BE6F4E"/>
    <w:rsid w:val="00BE70B3"/>
    <w:rsid w:val="00BE7186"/>
    <w:rsid w:val="00BE7642"/>
    <w:rsid w:val="00BF0328"/>
    <w:rsid w:val="00BF0F32"/>
    <w:rsid w:val="00BF10EB"/>
    <w:rsid w:val="00BF2518"/>
    <w:rsid w:val="00BF2BC7"/>
    <w:rsid w:val="00BF2CFF"/>
    <w:rsid w:val="00BF3151"/>
    <w:rsid w:val="00BF76C0"/>
    <w:rsid w:val="00C0139A"/>
    <w:rsid w:val="00C01820"/>
    <w:rsid w:val="00C0332A"/>
    <w:rsid w:val="00C033C5"/>
    <w:rsid w:val="00C03556"/>
    <w:rsid w:val="00C04AAC"/>
    <w:rsid w:val="00C05051"/>
    <w:rsid w:val="00C05179"/>
    <w:rsid w:val="00C05E72"/>
    <w:rsid w:val="00C0672C"/>
    <w:rsid w:val="00C06C24"/>
    <w:rsid w:val="00C07767"/>
    <w:rsid w:val="00C10C68"/>
    <w:rsid w:val="00C119C6"/>
    <w:rsid w:val="00C13459"/>
    <w:rsid w:val="00C13600"/>
    <w:rsid w:val="00C14106"/>
    <w:rsid w:val="00C143A8"/>
    <w:rsid w:val="00C15E33"/>
    <w:rsid w:val="00C15F07"/>
    <w:rsid w:val="00C16C60"/>
    <w:rsid w:val="00C207A0"/>
    <w:rsid w:val="00C21A9F"/>
    <w:rsid w:val="00C21FAF"/>
    <w:rsid w:val="00C2273A"/>
    <w:rsid w:val="00C2392B"/>
    <w:rsid w:val="00C24613"/>
    <w:rsid w:val="00C24FCA"/>
    <w:rsid w:val="00C26B4F"/>
    <w:rsid w:val="00C307A6"/>
    <w:rsid w:val="00C31325"/>
    <w:rsid w:val="00C3145B"/>
    <w:rsid w:val="00C31963"/>
    <w:rsid w:val="00C36983"/>
    <w:rsid w:val="00C372F6"/>
    <w:rsid w:val="00C4098D"/>
    <w:rsid w:val="00C42BD3"/>
    <w:rsid w:val="00C4327C"/>
    <w:rsid w:val="00C4357D"/>
    <w:rsid w:val="00C44E6E"/>
    <w:rsid w:val="00C4632B"/>
    <w:rsid w:val="00C46D73"/>
    <w:rsid w:val="00C47361"/>
    <w:rsid w:val="00C4785E"/>
    <w:rsid w:val="00C5014A"/>
    <w:rsid w:val="00C506B9"/>
    <w:rsid w:val="00C54520"/>
    <w:rsid w:val="00C548F9"/>
    <w:rsid w:val="00C54CD4"/>
    <w:rsid w:val="00C555E9"/>
    <w:rsid w:val="00C57B68"/>
    <w:rsid w:val="00C61E06"/>
    <w:rsid w:val="00C64A85"/>
    <w:rsid w:val="00C6696C"/>
    <w:rsid w:val="00C673BB"/>
    <w:rsid w:val="00C678A7"/>
    <w:rsid w:val="00C67A74"/>
    <w:rsid w:val="00C731F0"/>
    <w:rsid w:val="00C7396A"/>
    <w:rsid w:val="00C73F50"/>
    <w:rsid w:val="00C74CC3"/>
    <w:rsid w:val="00C76BE1"/>
    <w:rsid w:val="00C801F3"/>
    <w:rsid w:val="00C824A5"/>
    <w:rsid w:val="00C84FF2"/>
    <w:rsid w:val="00C85776"/>
    <w:rsid w:val="00C861FA"/>
    <w:rsid w:val="00C86685"/>
    <w:rsid w:val="00C87D61"/>
    <w:rsid w:val="00C90E62"/>
    <w:rsid w:val="00C91816"/>
    <w:rsid w:val="00C91DD8"/>
    <w:rsid w:val="00C92553"/>
    <w:rsid w:val="00CA34E4"/>
    <w:rsid w:val="00CA3EC1"/>
    <w:rsid w:val="00CA4BCF"/>
    <w:rsid w:val="00CA6B29"/>
    <w:rsid w:val="00CB70D6"/>
    <w:rsid w:val="00CB76AA"/>
    <w:rsid w:val="00CC0665"/>
    <w:rsid w:val="00CC1C96"/>
    <w:rsid w:val="00CC630D"/>
    <w:rsid w:val="00CC7882"/>
    <w:rsid w:val="00CD03AD"/>
    <w:rsid w:val="00CD143F"/>
    <w:rsid w:val="00CD27BA"/>
    <w:rsid w:val="00CD3518"/>
    <w:rsid w:val="00CD35B4"/>
    <w:rsid w:val="00CD3792"/>
    <w:rsid w:val="00CD3E84"/>
    <w:rsid w:val="00CD53C4"/>
    <w:rsid w:val="00CD5852"/>
    <w:rsid w:val="00CD6A05"/>
    <w:rsid w:val="00CD7AFD"/>
    <w:rsid w:val="00CE0CBD"/>
    <w:rsid w:val="00CE1418"/>
    <w:rsid w:val="00CE18B2"/>
    <w:rsid w:val="00CE25C0"/>
    <w:rsid w:val="00CE33C9"/>
    <w:rsid w:val="00CE347F"/>
    <w:rsid w:val="00CE571E"/>
    <w:rsid w:val="00CE5C8B"/>
    <w:rsid w:val="00CE5DA4"/>
    <w:rsid w:val="00CE6408"/>
    <w:rsid w:val="00CE709D"/>
    <w:rsid w:val="00CE71BA"/>
    <w:rsid w:val="00CE7D83"/>
    <w:rsid w:val="00CF02F0"/>
    <w:rsid w:val="00CF42FC"/>
    <w:rsid w:val="00CF4451"/>
    <w:rsid w:val="00CF4D39"/>
    <w:rsid w:val="00CF64F4"/>
    <w:rsid w:val="00CF65A3"/>
    <w:rsid w:val="00CF782F"/>
    <w:rsid w:val="00D00AB3"/>
    <w:rsid w:val="00D01207"/>
    <w:rsid w:val="00D03F78"/>
    <w:rsid w:val="00D05952"/>
    <w:rsid w:val="00D06BF5"/>
    <w:rsid w:val="00D1095E"/>
    <w:rsid w:val="00D1136B"/>
    <w:rsid w:val="00D1256B"/>
    <w:rsid w:val="00D128F2"/>
    <w:rsid w:val="00D156FC"/>
    <w:rsid w:val="00D16440"/>
    <w:rsid w:val="00D16854"/>
    <w:rsid w:val="00D22140"/>
    <w:rsid w:val="00D23EA9"/>
    <w:rsid w:val="00D24D2A"/>
    <w:rsid w:val="00D26A46"/>
    <w:rsid w:val="00D2783C"/>
    <w:rsid w:val="00D27C39"/>
    <w:rsid w:val="00D309FF"/>
    <w:rsid w:val="00D314A3"/>
    <w:rsid w:val="00D34248"/>
    <w:rsid w:val="00D3568F"/>
    <w:rsid w:val="00D3579D"/>
    <w:rsid w:val="00D3653F"/>
    <w:rsid w:val="00D3697E"/>
    <w:rsid w:val="00D3698C"/>
    <w:rsid w:val="00D37717"/>
    <w:rsid w:val="00D4101F"/>
    <w:rsid w:val="00D41CA4"/>
    <w:rsid w:val="00D41EDD"/>
    <w:rsid w:val="00D434CF"/>
    <w:rsid w:val="00D43D97"/>
    <w:rsid w:val="00D4731A"/>
    <w:rsid w:val="00D51461"/>
    <w:rsid w:val="00D51715"/>
    <w:rsid w:val="00D51864"/>
    <w:rsid w:val="00D56B54"/>
    <w:rsid w:val="00D60AB0"/>
    <w:rsid w:val="00D60EFC"/>
    <w:rsid w:val="00D62605"/>
    <w:rsid w:val="00D631BE"/>
    <w:rsid w:val="00D63ABB"/>
    <w:rsid w:val="00D64570"/>
    <w:rsid w:val="00D65BD2"/>
    <w:rsid w:val="00D65BDD"/>
    <w:rsid w:val="00D66ADC"/>
    <w:rsid w:val="00D66FFA"/>
    <w:rsid w:val="00D67719"/>
    <w:rsid w:val="00D67A96"/>
    <w:rsid w:val="00D71D01"/>
    <w:rsid w:val="00D72100"/>
    <w:rsid w:val="00D735DD"/>
    <w:rsid w:val="00D73D62"/>
    <w:rsid w:val="00D7424B"/>
    <w:rsid w:val="00D74258"/>
    <w:rsid w:val="00D7585B"/>
    <w:rsid w:val="00D75EA1"/>
    <w:rsid w:val="00D772C8"/>
    <w:rsid w:val="00D80DBA"/>
    <w:rsid w:val="00D80E03"/>
    <w:rsid w:val="00D81905"/>
    <w:rsid w:val="00D823AB"/>
    <w:rsid w:val="00D84B81"/>
    <w:rsid w:val="00D8665F"/>
    <w:rsid w:val="00D87303"/>
    <w:rsid w:val="00D87FC6"/>
    <w:rsid w:val="00D91976"/>
    <w:rsid w:val="00D91E1A"/>
    <w:rsid w:val="00D91F24"/>
    <w:rsid w:val="00D9216E"/>
    <w:rsid w:val="00D93CEB"/>
    <w:rsid w:val="00D97148"/>
    <w:rsid w:val="00DA0947"/>
    <w:rsid w:val="00DA0FFB"/>
    <w:rsid w:val="00DA1211"/>
    <w:rsid w:val="00DA56C2"/>
    <w:rsid w:val="00DA5746"/>
    <w:rsid w:val="00DA7561"/>
    <w:rsid w:val="00DB1251"/>
    <w:rsid w:val="00DB3178"/>
    <w:rsid w:val="00DB46A4"/>
    <w:rsid w:val="00DB5C68"/>
    <w:rsid w:val="00DB6260"/>
    <w:rsid w:val="00DC1710"/>
    <w:rsid w:val="00DC1F1E"/>
    <w:rsid w:val="00DC3A80"/>
    <w:rsid w:val="00DC5CA8"/>
    <w:rsid w:val="00DC7ABD"/>
    <w:rsid w:val="00DD0F3E"/>
    <w:rsid w:val="00DD247A"/>
    <w:rsid w:val="00DD2F84"/>
    <w:rsid w:val="00DD39F6"/>
    <w:rsid w:val="00DD4E4F"/>
    <w:rsid w:val="00DD5A66"/>
    <w:rsid w:val="00DE0495"/>
    <w:rsid w:val="00DE1B35"/>
    <w:rsid w:val="00DE24F2"/>
    <w:rsid w:val="00DE43CF"/>
    <w:rsid w:val="00DE4EA1"/>
    <w:rsid w:val="00DE5320"/>
    <w:rsid w:val="00DE579A"/>
    <w:rsid w:val="00DE619E"/>
    <w:rsid w:val="00DE6339"/>
    <w:rsid w:val="00DE665D"/>
    <w:rsid w:val="00DE7648"/>
    <w:rsid w:val="00DF1034"/>
    <w:rsid w:val="00DF1604"/>
    <w:rsid w:val="00DF1E52"/>
    <w:rsid w:val="00DF4F5B"/>
    <w:rsid w:val="00E007EA"/>
    <w:rsid w:val="00E00E77"/>
    <w:rsid w:val="00E023AF"/>
    <w:rsid w:val="00E02436"/>
    <w:rsid w:val="00E03BBF"/>
    <w:rsid w:val="00E03C80"/>
    <w:rsid w:val="00E0471F"/>
    <w:rsid w:val="00E053B3"/>
    <w:rsid w:val="00E057EF"/>
    <w:rsid w:val="00E05F4F"/>
    <w:rsid w:val="00E06021"/>
    <w:rsid w:val="00E06161"/>
    <w:rsid w:val="00E0733F"/>
    <w:rsid w:val="00E0738F"/>
    <w:rsid w:val="00E1022A"/>
    <w:rsid w:val="00E1095B"/>
    <w:rsid w:val="00E13A7E"/>
    <w:rsid w:val="00E14AF1"/>
    <w:rsid w:val="00E158FA"/>
    <w:rsid w:val="00E15FF4"/>
    <w:rsid w:val="00E166B8"/>
    <w:rsid w:val="00E170CA"/>
    <w:rsid w:val="00E17F7E"/>
    <w:rsid w:val="00E20511"/>
    <w:rsid w:val="00E20CAE"/>
    <w:rsid w:val="00E21B67"/>
    <w:rsid w:val="00E22BBA"/>
    <w:rsid w:val="00E23381"/>
    <w:rsid w:val="00E235A6"/>
    <w:rsid w:val="00E26B06"/>
    <w:rsid w:val="00E33B5C"/>
    <w:rsid w:val="00E34820"/>
    <w:rsid w:val="00E34830"/>
    <w:rsid w:val="00E35596"/>
    <w:rsid w:val="00E35780"/>
    <w:rsid w:val="00E361C7"/>
    <w:rsid w:val="00E36BAF"/>
    <w:rsid w:val="00E37534"/>
    <w:rsid w:val="00E41E8B"/>
    <w:rsid w:val="00E425A8"/>
    <w:rsid w:val="00E42AE7"/>
    <w:rsid w:val="00E42F51"/>
    <w:rsid w:val="00E44680"/>
    <w:rsid w:val="00E46294"/>
    <w:rsid w:val="00E4683E"/>
    <w:rsid w:val="00E47002"/>
    <w:rsid w:val="00E47D0A"/>
    <w:rsid w:val="00E50F69"/>
    <w:rsid w:val="00E51A51"/>
    <w:rsid w:val="00E520A4"/>
    <w:rsid w:val="00E561A0"/>
    <w:rsid w:val="00E56359"/>
    <w:rsid w:val="00E634E6"/>
    <w:rsid w:val="00E648A0"/>
    <w:rsid w:val="00E64A4A"/>
    <w:rsid w:val="00E64CC9"/>
    <w:rsid w:val="00E65F65"/>
    <w:rsid w:val="00E67A26"/>
    <w:rsid w:val="00E67D82"/>
    <w:rsid w:val="00E71A9C"/>
    <w:rsid w:val="00E71D8F"/>
    <w:rsid w:val="00E720F9"/>
    <w:rsid w:val="00E722D0"/>
    <w:rsid w:val="00E72E47"/>
    <w:rsid w:val="00E73FE8"/>
    <w:rsid w:val="00E742A3"/>
    <w:rsid w:val="00E7481E"/>
    <w:rsid w:val="00E7543C"/>
    <w:rsid w:val="00E800B5"/>
    <w:rsid w:val="00E80B3A"/>
    <w:rsid w:val="00E812E8"/>
    <w:rsid w:val="00E82BDC"/>
    <w:rsid w:val="00E82FCC"/>
    <w:rsid w:val="00E830FB"/>
    <w:rsid w:val="00E838A1"/>
    <w:rsid w:val="00E848C5"/>
    <w:rsid w:val="00E85377"/>
    <w:rsid w:val="00E85BB4"/>
    <w:rsid w:val="00E85F18"/>
    <w:rsid w:val="00E863EC"/>
    <w:rsid w:val="00E903BF"/>
    <w:rsid w:val="00E96421"/>
    <w:rsid w:val="00E96778"/>
    <w:rsid w:val="00E96B7E"/>
    <w:rsid w:val="00E9729F"/>
    <w:rsid w:val="00EA1E96"/>
    <w:rsid w:val="00EA243F"/>
    <w:rsid w:val="00EA2E60"/>
    <w:rsid w:val="00EA3822"/>
    <w:rsid w:val="00EA4204"/>
    <w:rsid w:val="00EA51B9"/>
    <w:rsid w:val="00EA7BF3"/>
    <w:rsid w:val="00EB095E"/>
    <w:rsid w:val="00EB20AB"/>
    <w:rsid w:val="00EB2B7B"/>
    <w:rsid w:val="00EB3A20"/>
    <w:rsid w:val="00EB40BF"/>
    <w:rsid w:val="00EB4848"/>
    <w:rsid w:val="00EB5CD7"/>
    <w:rsid w:val="00EB7250"/>
    <w:rsid w:val="00EC1958"/>
    <w:rsid w:val="00EC3B83"/>
    <w:rsid w:val="00EC5F3C"/>
    <w:rsid w:val="00EC6F69"/>
    <w:rsid w:val="00ED18D1"/>
    <w:rsid w:val="00ED2ADC"/>
    <w:rsid w:val="00ED3602"/>
    <w:rsid w:val="00ED49E2"/>
    <w:rsid w:val="00ED4ECC"/>
    <w:rsid w:val="00ED52BB"/>
    <w:rsid w:val="00ED6496"/>
    <w:rsid w:val="00ED65D8"/>
    <w:rsid w:val="00ED7EC8"/>
    <w:rsid w:val="00EE0D13"/>
    <w:rsid w:val="00EE1F01"/>
    <w:rsid w:val="00EE22EB"/>
    <w:rsid w:val="00EE4EAF"/>
    <w:rsid w:val="00EE65CD"/>
    <w:rsid w:val="00EF09AF"/>
    <w:rsid w:val="00EF2F1C"/>
    <w:rsid w:val="00EF49AF"/>
    <w:rsid w:val="00EF5D01"/>
    <w:rsid w:val="00EF60A1"/>
    <w:rsid w:val="00F00E15"/>
    <w:rsid w:val="00F01C99"/>
    <w:rsid w:val="00F054AF"/>
    <w:rsid w:val="00F05A3D"/>
    <w:rsid w:val="00F05DF9"/>
    <w:rsid w:val="00F064B0"/>
    <w:rsid w:val="00F06C72"/>
    <w:rsid w:val="00F07676"/>
    <w:rsid w:val="00F10086"/>
    <w:rsid w:val="00F118B3"/>
    <w:rsid w:val="00F118BF"/>
    <w:rsid w:val="00F11A04"/>
    <w:rsid w:val="00F12C5C"/>
    <w:rsid w:val="00F13541"/>
    <w:rsid w:val="00F15AF5"/>
    <w:rsid w:val="00F16628"/>
    <w:rsid w:val="00F1696B"/>
    <w:rsid w:val="00F2174B"/>
    <w:rsid w:val="00F21B28"/>
    <w:rsid w:val="00F225EF"/>
    <w:rsid w:val="00F23076"/>
    <w:rsid w:val="00F24898"/>
    <w:rsid w:val="00F26673"/>
    <w:rsid w:val="00F26947"/>
    <w:rsid w:val="00F30515"/>
    <w:rsid w:val="00F30815"/>
    <w:rsid w:val="00F30A6D"/>
    <w:rsid w:val="00F328CE"/>
    <w:rsid w:val="00F32B30"/>
    <w:rsid w:val="00F33E8E"/>
    <w:rsid w:val="00F341FC"/>
    <w:rsid w:val="00F36D48"/>
    <w:rsid w:val="00F414F4"/>
    <w:rsid w:val="00F41FA1"/>
    <w:rsid w:val="00F4287D"/>
    <w:rsid w:val="00F42F5F"/>
    <w:rsid w:val="00F43448"/>
    <w:rsid w:val="00F50C00"/>
    <w:rsid w:val="00F52455"/>
    <w:rsid w:val="00F53B9A"/>
    <w:rsid w:val="00F54D97"/>
    <w:rsid w:val="00F559A4"/>
    <w:rsid w:val="00F56288"/>
    <w:rsid w:val="00F56C0E"/>
    <w:rsid w:val="00F604DA"/>
    <w:rsid w:val="00F60D44"/>
    <w:rsid w:val="00F62232"/>
    <w:rsid w:val="00F62800"/>
    <w:rsid w:val="00F63ED2"/>
    <w:rsid w:val="00F65840"/>
    <w:rsid w:val="00F67390"/>
    <w:rsid w:val="00F6778D"/>
    <w:rsid w:val="00F704FA"/>
    <w:rsid w:val="00F71426"/>
    <w:rsid w:val="00F75FC1"/>
    <w:rsid w:val="00F76142"/>
    <w:rsid w:val="00F77CCB"/>
    <w:rsid w:val="00F8014E"/>
    <w:rsid w:val="00F803CB"/>
    <w:rsid w:val="00F83773"/>
    <w:rsid w:val="00F84404"/>
    <w:rsid w:val="00F84B86"/>
    <w:rsid w:val="00F869A6"/>
    <w:rsid w:val="00F86B14"/>
    <w:rsid w:val="00F905AB"/>
    <w:rsid w:val="00F9070B"/>
    <w:rsid w:val="00F91256"/>
    <w:rsid w:val="00F9191D"/>
    <w:rsid w:val="00F93F28"/>
    <w:rsid w:val="00F941A1"/>
    <w:rsid w:val="00F96984"/>
    <w:rsid w:val="00F97F60"/>
    <w:rsid w:val="00FA13AB"/>
    <w:rsid w:val="00FA2545"/>
    <w:rsid w:val="00FA257B"/>
    <w:rsid w:val="00FA57C1"/>
    <w:rsid w:val="00FA59C7"/>
    <w:rsid w:val="00FA7D45"/>
    <w:rsid w:val="00FB08A5"/>
    <w:rsid w:val="00FB1BA2"/>
    <w:rsid w:val="00FB23E4"/>
    <w:rsid w:val="00FB2A34"/>
    <w:rsid w:val="00FB2C20"/>
    <w:rsid w:val="00FB2CE0"/>
    <w:rsid w:val="00FB2DD7"/>
    <w:rsid w:val="00FB31B2"/>
    <w:rsid w:val="00FB3345"/>
    <w:rsid w:val="00FB3CF3"/>
    <w:rsid w:val="00FB6E84"/>
    <w:rsid w:val="00FB7B1E"/>
    <w:rsid w:val="00FC090D"/>
    <w:rsid w:val="00FC2318"/>
    <w:rsid w:val="00FC56E4"/>
    <w:rsid w:val="00FC6BE4"/>
    <w:rsid w:val="00FC74C7"/>
    <w:rsid w:val="00FC76BF"/>
    <w:rsid w:val="00FC7F2B"/>
    <w:rsid w:val="00FD0517"/>
    <w:rsid w:val="00FD2E94"/>
    <w:rsid w:val="00FD3DC5"/>
    <w:rsid w:val="00FD52D6"/>
    <w:rsid w:val="00FD657B"/>
    <w:rsid w:val="00FE04E5"/>
    <w:rsid w:val="00FE2C86"/>
    <w:rsid w:val="00FF2786"/>
    <w:rsid w:val="00FF4BCE"/>
    <w:rsid w:val="00FF5F0C"/>
    <w:rsid w:val="00FF6B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652F"/>
    <w:rPr>
      <w:sz w:val="24"/>
      <w:szCs w:val="24"/>
    </w:rPr>
  </w:style>
  <w:style w:type="paragraph" w:styleId="Nadpis1">
    <w:name w:val="heading 1"/>
    <w:basedOn w:val="Normln"/>
    <w:next w:val="Normln"/>
    <w:qFormat/>
    <w:rsid w:val="0008652F"/>
    <w:pPr>
      <w:keepNext/>
      <w:overflowPunct w:val="0"/>
      <w:autoSpaceDE w:val="0"/>
      <w:autoSpaceDN w:val="0"/>
      <w:adjustRightInd w:val="0"/>
      <w:jc w:val="center"/>
      <w:textAlignment w:val="baseline"/>
      <w:outlineLvl w:val="0"/>
    </w:pPr>
    <w:rPr>
      <w:rFonts w:ascii="Arial" w:hAnsi="Arial"/>
      <w:b/>
      <w:szCs w:val="20"/>
    </w:rPr>
  </w:style>
  <w:style w:type="paragraph" w:styleId="Nadpis2">
    <w:name w:val="heading 2"/>
    <w:basedOn w:val="Normln"/>
    <w:next w:val="Normln"/>
    <w:qFormat/>
    <w:rsid w:val="0008652F"/>
    <w:pPr>
      <w:keepNext/>
      <w:outlineLvl w:val="1"/>
    </w:pPr>
    <w:rPr>
      <w:rFonts w:ascii="Arial" w:hAnsi="Arial"/>
      <w:b/>
      <w:sz w:val="22"/>
    </w:rPr>
  </w:style>
  <w:style w:type="paragraph" w:styleId="Nadpis3">
    <w:name w:val="heading 3"/>
    <w:basedOn w:val="Normln"/>
    <w:next w:val="Normln"/>
    <w:qFormat/>
    <w:rsid w:val="0008652F"/>
    <w:pPr>
      <w:keepNext/>
      <w:jc w:val="both"/>
      <w:outlineLvl w:val="2"/>
    </w:pPr>
    <w:rPr>
      <w:rFonts w:ascii="Arial" w:hAnsi="Arial"/>
      <w:b/>
      <w:sz w:val="22"/>
    </w:rPr>
  </w:style>
  <w:style w:type="paragraph" w:styleId="Nadpis4">
    <w:name w:val="heading 4"/>
    <w:basedOn w:val="Normln"/>
    <w:next w:val="Normln"/>
    <w:qFormat/>
    <w:rsid w:val="0008652F"/>
    <w:pPr>
      <w:keepNext/>
      <w:outlineLvl w:val="3"/>
    </w:pPr>
    <w:rPr>
      <w:rFonts w:ascii="Arial" w:hAnsi="Arial" w:cs="Arial"/>
      <w:b/>
      <w:i/>
      <w:iCs/>
      <w:sz w:val="22"/>
    </w:rPr>
  </w:style>
  <w:style w:type="paragraph" w:styleId="Nadpis5">
    <w:name w:val="heading 5"/>
    <w:basedOn w:val="Normln"/>
    <w:next w:val="Normln"/>
    <w:qFormat/>
    <w:rsid w:val="0008652F"/>
    <w:pPr>
      <w:keepNext/>
      <w:outlineLvl w:val="4"/>
    </w:pPr>
    <w:rPr>
      <w:b/>
      <w:bCs/>
    </w:rPr>
  </w:style>
  <w:style w:type="paragraph" w:styleId="Nadpis6">
    <w:name w:val="heading 6"/>
    <w:basedOn w:val="Normln"/>
    <w:next w:val="Normln"/>
    <w:qFormat/>
    <w:rsid w:val="0008652F"/>
    <w:pPr>
      <w:keepNext/>
      <w:jc w:val="both"/>
      <w:outlineLvl w:val="5"/>
    </w:pPr>
    <w:rPr>
      <w:b/>
      <w:bCs/>
    </w:rPr>
  </w:style>
  <w:style w:type="paragraph" w:styleId="Nadpis7">
    <w:name w:val="heading 7"/>
    <w:basedOn w:val="Normln"/>
    <w:next w:val="Normln"/>
    <w:qFormat/>
    <w:rsid w:val="0008652F"/>
    <w:pPr>
      <w:keepNext/>
      <w:jc w:val="center"/>
      <w:outlineLvl w:val="6"/>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08652F"/>
    <w:pPr>
      <w:overflowPunct w:val="0"/>
      <w:autoSpaceDE w:val="0"/>
      <w:autoSpaceDN w:val="0"/>
      <w:adjustRightInd w:val="0"/>
      <w:ind w:left="1800" w:hanging="384"/>
      <w:textAlignment w:val="baseline"/>
    </w:pPr>
    <w:rPr>
      <w:rFonts w:ascii="Arial" w:hAnsi="Arial"/>
      <w:sz w:val="22"/>
      <w:szCs w:val="20"/>
    </w:rPr>
  </w:style>
  <w:style w:type="character" w:styleId="slostrnky">
    <w:name w:val="page number"/>
    <w:basedOn w:val="Standardnpsmoodstavce"/>
    <w:semiHidden/>
    <w:rsid w:val="0008652F"/>
  </w:style>
  <w:style w:type="paragraph" w:styleId="Zpat">
    <w:name w:val="footer"/>
    <w:basedOn w:val="Normln"/>
    <w:semiHidden/>
    <w:rsid w:val="0008652F"/>
    <w:pPr>
      <w:tabs>
        <w:tab w:val="center" w:pos="4536"/>
        <w:tab w:val="right" w:pos="9072"/>
      </w:tabs>
      <w:overflowPunct w:val="0"/>
      <w:autoSpaceDE w:val="0"/>
      <w:autoSpaceDN w:val="0"/>
      <w:adjustRightInd w:val="0"/>
      <w:textAlignment w:val="baseline"/>
    </w:pPr>
    <w:rPr>
      <w:szCs w:val="20"/>
    </w:rPr>
  </w:style>
  <w:style w:type="paragraph" w:styleId="Nzev">
    <w:name w:val="Title"/>
    <w:basedOn w:val="Normln"/>
    <w:qFormat/>
    <w:rsid w:val="0008652F"/>
    <w:pPr>
      <w:jc w:val="center"/>
    </w:pPr>
    <w:rPr>
      <w:rFonts w:ascii="Arial" w:hAnsi="Arial"/>
      <w:b/>
      <w:sz w:val="30"/>
      <w:u w:val="single"/>
    </w:rPr>
  </w:style>
  <w:style w:type="paragraph" w:styleId="Zkladntextodsazen3">
    <w:name w:val="Body Text Indent 3"/>
    <w:basedOn w:val="Normln"/>
    <w:link w:val="Zkladntextodsazen3Char"/>
    <w:semiHidden/>
    <w:rsid w:val="0008652F"/>
    <w:pPr>
      <w:ind w:firstLine="567"/>
      <w:jc w:val="both"/>
    </w:pPr>
    <w:rPr>
      <w:rFonts w:ascii="Arial" w:hAnsi="Arial"/>
      <w:sz w:val="22"/>
    </w:rPr>
  </w:style>
  <w:style w:type="paragraph" w:styleId="Zkladntext3">
    <w:name w:val="Body Text 3"/>
    <w:basedOn w:val="Normln"/>
    <w:link w:val="Zkladntext3Char"/>
    <w:semiHidden/>
    <w:rsid w:val="0008652F"/>
    <w:pPr>
      <w:spacing w:before="60"/>
      <w:jc w:val="both"/>
    </w:pPr>
    <w:rPr>
      <w:rFonts w:ascii="Arial" w:hAnsi="Arial" w:cs="Arial"/>
      <w:sz w:val="22"/>
    </w:rPr>
  </w:style>
  <w:style w:type="paragraph" w:styleId="Zkladntextodsazen">
    <w:name w:val="Body Text Indent"/>
    <w:basedOn w:val="Normln"/>
    <w:semiHidden/>
    <w:rsid w:val="0008652F"/>
    <w:pPr>
      <w:ind w:firstLine="567"/>
      <w:jc w:val="both"/>
    </w:pPr>
    <w:rPr>
      <w:rFonts w:ascii="Arial" w:hAnsi="Arial"/>
      <w:color w:val="0000FF"/>
      <w:sz w:val="22"/>
    </w:rPr>
  </w:style>
  <w:style w:type="paragraph" w:styleId="Zhlav">
    <w:name w:val="header"/>
    <w:basedOn w:val="Normln"/>
    <w:semiHidden/>
    <w:rsid w:val="0008652F"/>
    <w:pPr>
      <w:tabs>
        <w:tab w:val="center" w:pos="4536"/>
        <w:tab w:val="right" w:pos="9072"/>
      </w:tabs>
    </w:pPr>
  </w:style>
  <w:style w:type="paragraph" w:styleId="Zkladntext">
    <w:name w:val="Body Text"/>
    <w:basedOn w:val="Normln"/>
    <w:link w:val="ZkladntextChar"/>
    <w:semiHidden/>
    <w:rsid w:val="0008652F"/>
    <w:rPr>
      <w:rFonts w:ascii="Arial" w:hAnsi="Arial"/>
      <w:bCs/>
      <w:sz w:val="22"/>
    </w:rPr>
  </w:style>
  <w:style w:type="paragraph" w:styleId="Zkladntext2">
    <w:name w:val="Body Text 2"/>
    <w:basedOn w:val="Normln"/>
    <w:link w:val="Zkladntext2Char"/>
    <w:semiHidden/>
    <w:rsid w:val="0008652F"/>
    <w:pPr>
      <w:jc w:val="both"/>
    </w:pPr>
    <w:rPr>
      <w:rFonts w:ascii="Arial" w:hAnsi="Arial"/>
      <w:bCs/>
      <w:color w:val="FF0000"/>
      <w:sz w:val="22"/>
    </w:rPr>
  </w:style>
  <w:style w:type="paragraph" w:styleId="Zkladntextodsazen2">
    <w:name w:val="Body Text Indent 2"/>
    <w:basedOn w:val="Normln"/>
    <w:semiHidden/>
    <w:rsid w:val="0008652F"/>
    <w:pPr>
      <w:ind w:firstLine="708"/>
      <w:jc w:val="both"/>
    </w:pPr>
    <w:rPr>
      <w:rFonts w:ascii="Arial" w:hAnsi="Arial" w:cs="Arial"/>
    </w:rPr>
  </w:style>
  <w:style w:type="paragraph" w:styleId="Titulek">
    <w:name w:val="caption"/>
    <w:basedOn w:val="Normln"/>
    <w:next w:val="Normln"/>
    <w:qFormat/>
    <w:rsid w:val="0008652F"/>
    <w:pPr>
      <w:jc w:val="center"/>
    </w:pPr>
    <w:rPr>
      <w:rFonts w:ascii="Arial" w:hAnsi="Arial"/>
      <w:b/>
      <w:lang w:val="en-GB"/>
    </w:rPr>
  </w:style>
  <w:style w:type="character" w:styleId="Hypertextovodkaz">
    <w:name w:val="Hyperlink"/>
    <w:basedOn w:val="Standardnpsmoodstavce"/>
    <w:semiHidden/>
    <w:rsid w:val="0008652F"/>
    <w:rPr>
      <w:color w:val="0000FF"/>
      <w:u w:val="single"/>
    </w:rPr>
  </w:style>
  <w:style w:type="paragraph" w:customStyle="1" w:styleId="Textodstavce">
    <w:name w:val="Text odstavce"/>
    <w:basedOn w:val="Normln"/>
    <w:rsid w:val="0008652F"/>
    <w:pPr>
      <w:numPr>
        <w:numId w:val="1"/>
      </w:numPr>
      <w:tabs>
        <w:tab w:val="left" w:pos="851"/>
      </w:tabs>
      <w:spacing w:before="120" w:after="120"/>
      <w:jc w:val="both"/>
      <w:outlineLvl w:val="6"/>
    </w:pPr>
    <w:rPr>
      <w:szCs w:val="20"/>
    </w:rPr>
  </w:style>
  <w:style w:type="paragraph" w:customStyle="1" w:styleId="Textbodu">
    <w:name w:val="Text bodu"/>
    <w:basedOn w:val="Normln"/>
    <w:rsid w:val="0008652F"/>
    <w:pPr>
      <w:numPr>
        <w:ilvl w:val="2"/>
        <w:numId w:val="1"/>
      </w:numPr>
      <w:jc w:val="both"/>
      <w:outlineLvl w:val="8"/>
    </w:pPr>
    <w:rPr>
      <w:szCs w:val="20"/>
    </w:rPr>
  </w:style>
  <w:style w:type="paragraph" w:customStyle="1" w:styleId="Textpsmene">
    <w:name w:val="Text písmene"/>
    <w:basedOn w:val="Normln"/>
    <w:rsid w:val="0008652F"/>
    <w:pPr>
      <w:numPr>
        <w:ilvl w:val="1"/>
        <w:numId w:val="1"/>
      </w:numPr>
      <w:jc w:val="both"/>
      <w:outlineLvl w:val="7"/>
    </w:pPr>
    <w:rPr>
      <w:szCs w:val="20"/>
    </w:rPr>
  </w:style>
  <w:style w:type="character" w:styleId="Sledovanodkaz">
    <w:name w:val="FollowedHyperlink"/>
    <w:basedOn w:val="Standardnpsmoodstavce"/>
    <w:semiHidden/>
    <w:rsid w:val="0008652F"/>
    <w:rPr>
      <w:color w:val="800080"/>
      <w:u w:val="single"/>
    </w:rPr>
  </w:style>
  <w:style w:type="paragraph" w:styleId="Textbubliny">
    <w:name w:val="Balloon Text"/>
    <w:basedOn w:val="Normln"/>
    <w:link w:val="TextbublinyChar"/>
    <w:uiPriority w:val="99"/>
    <w:semiHidden/>
    <w:unhideWhenUsed/>
    <w:rsid w:val="00302109"/>
    <w:rPr>
      <w:rFonts w:ascii="Tahoma" w:hAnsi="Tahoma" w:cs="Tahoma"/>
      <w:sz w:val="16"/>
      <w:szCs w:val="16"/>
    </w:rPr>
  </w:style>
  <w:style w:type="character" w:customStyle="1" w:styleId="TextbublinyChar">
    <w:name w:val="Text bubliny Char"/>
    <w:basedOn w:val="Standardnpsmoodstavce"/>
    <w:link w:val="Textbubliny"/>
    <w:uiPriority w:val="99"/>
    <w:semiHidden/>
    <w:rsid w:val="00302109"/>
    <w:rPr>
      <w:rFonts w:ascii="Tahoma" w:hAnsi="Tahoma" w:cs="Tahoma"/>
      <w:sz w:val="16"/>
      <w:szCs w:val="16"/>
    </w:rPr>
  </w:style>
  <w:style w:type="character" w:customStyle="1" w:styleId="Zkladntext3Char">
    <w:name w:val="Základní text 3 Char"/>
    <w:basedOn w:val="Standardnpsmoodstavce"/>
    <w:link w:val="Zkladntext3"/>
    <w:semiHidden/>
    <w:rsid w:val="00E82FCC"/>
    <w:rPr>
      <w:rFonts w:ascii="Arial" w:hAnsi="Arial" w:cs="Arial"/>
      <w:sz w:val="22"/>
      <w:szCs w:val="24"/>
    </w:rPr>
  </w:style>
  <w:style w:type="character" w:customStyle="1" w:styleId="ZkladntextChar">
    <w:name w:val="Základní text Char"/>
    <w:basedOn w:val="Standardnpsmoodstavce"/>
    <w:link w:val="Zkladntext"/>
    <w:semiHidden/>
    <w:rsid w:val="00A4029B"/>
    <w:rPr>
      <w:rFonts w:ascii="Arial" w:hAnsi="Arial"/>
      <w:bCs/>
      <w:sz w:val="22"/>
      <w:szCs w:val="24"/>
    </w:rPr>
  </w:style>
  <w:style w:type="paragraph" w:styleId="Odstavecseseznamem">
    <w:name w:val="List Paragraph"/>
    <w:basedOn w:val="Normln"/>
    <w:uiPriority w:val="34"/>
    <w:qFormat/>
    <w:rsid w:val="00A4029B"/>
    <w:pPr>
      <w:ind w:left="720"/>
      <w:contextualSpacing/>
    </w:pPr>
  </w:style>
  <w:style w:type="character" w:customStyle="1" w:styleId="Zkladntextodsazen3Char">
    <w:name w:val="Základní text odsazený 3 Char"/>
    <w:basedOn w:val="Standardnpsmoodstavce"/>
    <w:link w:val="Zkladntextodsazen3"/>
    <w:semiHidden/>
    <w:rsid w:val="00C54520"/>
    <w:rPr>
      <w:rFonts w:ascii="Arial" w:hAnsi="Arial"/>
      <w:sz w:val="22"/>
      <w:szCs w:val="24"/>
    </w:rPr>
  </w:style>
  <w:style w:type="table" w:styleId="Mkatabulky">
    <w:name w:val="Table Grid"/>
    <w:basedOn w:val="Normlntabulka"/>
    <w:uiPriority w:val="59"/>
    <w:rsid w:val="00595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kladntext2Char">
    <w:name w:val="Základní text 2 Char"/>
    <w:basedOn w:val="Standardnpsmoodstavce"/>
    <w:link w:val="Zkladntext2"/>
    <w:semiHidden/>
    <w:rsid w:val="001F772F"/>
    <w:rPr>
      <w:rFonts w:ascii="Arial" w:hAnsi="Arial"/>
      <w:bCs/>
      <w:color w:val="FF0000"/>
      <w:sz w:val="22"/>
      <w:szCs w:val="24"/>
    </w:rPr>
  </w:style>
</w:styles>
</file>

<file path=word/webSettings.xml><?xml version="1.0" encoding="utf-8"?>
<w:webSettings xmlns:r="http://schemas.openxmlformats.org/officeDocument/2006/relationships" xmlns:w="http://schemas.openxmlformats.org/wordprocessingml/2006/main">
  <w:divs>
    <w:div w:id="308291137">
      <w:bodyDiv w:val="1"/>
      <w:marLeft w:val="0"/>
      <w:marRight w:val="0"/>
      <w:marTop w:val="0"/>
      <w:marBottom w:val="0"/>
      <w:divBdr>
        <w:top w:val="none" w:sz="0" w:space="0" w:color="auto"/>
        <w:left w:val="none" w:sz="0" w:space="0" w:color="auto"/>
        <w:bottom w:val="none" w:sz="0" w:space="0" w:color="auto"/>
        <w:right w:val="none" w:sz="0" w:space="0" w:color="auto"/>
      </w:divBdr>
    </w:div>
    <w:div w:id="395859573">
      <w:bodyDiv w:val="1"/>
      <w:marLeft w:val="0"/>
      <w:marRight w:val="0"/>
      <w:marTop w:val="0"/>
      <w:marBottom w:val="0"/>
      <w:divBdr>
        <w:top w:val="none" w:sz="0" w:space="0" w:color="auto"/>
        <w:left w:val="none" w:sz="0" w:space="0" w:color="auto"/>
        <w:bottom w:val="none" w:sz="0" w:space="0" w:color="auto"/>
        <w:right w:val="none" w:sz="0" w:space="0" w:color="auto"/>
      </w:divBdr>
    </w:div>
    <w:div w:id="586577814">
      <w:bodyDiv w:val="1"/>
      <w:marLeft w:val="0"/>
      <w:marRight w:val="0"/>
      <w:marTop w:val="0"/>
      <w:marBottom w:val="0"/>
      <w:divBdr>
        <w:top w:val="none" w:sz="0" w:space="0" w:color="auto"/>
        <w:left w:val="none" w:sz="0" w:space="0" w:color="auto"/>
        <w:bottom w:val="none" w:sz="0" w:space="0" w:color="auto"/>
        <w:right w:val="none" w:sz="0" w:space="0" w:color="auto"/>
      </w:divBdr>
    </w:div>
    <w:div w:id="1487012544">
      <w:bodyDiv w:val="1"/>
      <w:marLeft w:val="0"/>
      <w:marRight w:val="0"/>
      <w:marTop w:val="0"/>
      <w:marBottom w:val="0"/>
      <w:divBdr>
        <w:top w:val="none" w:sz="0" w:space="0" w:color="auto"/>
        <w:left w:val="none" w:sz="0" w:space="0" w:color="auto"/>
        <w:bottom w:val="none" w:sz="0" w:space="0" w:color="auto"/>
        <w:right w:val="none" w:sz="0" w:space="0" w:color="auto"/>
      </w:divBdr>
    </w:div>
    <w:div w:id="1507788941">
      <w:bodyDiv w:val="1"/>
      <w:marLeft w:val="0"/>
      <w:marRight w:val="0"/>
      <w:marTop w:val="0"/>
      <w:marBottom w:val="0"/>
      <w:divBdr>
        <w:top w:val="none" w:sz="0" w:space="0" w:color="auto"/>
        <w:left w:val="none" w:sz="0" w:space="0" w:color="auto"/>
        <w:bottom w:val="none" w:sz="0" w:space="0" w:color="auto"/>
        <w:right w:val="none" w:sz="0" w:space="0" w:color="auto"/>
      </w:divBdr>
    </w:div>
    <w:div w:id="1597903824">
      <w:bodyDiv w:val="1"/>
      <w:marLeft w:val="0"/>
      <w:marRight w:val="0"/>
      <w:marTop w:val="0"/>
      <w:marBottom w:val="0"/>
      <w:divBdr>
        <w:top w:val="none" w:sz="0" w:space="0" w:color="auto"/>
        <w:left w:val="none" w:sz="0" w:space="0" w:color="auto"/>
        <w:bottom w:val="none" w:sz="0" w:space="0" w:color="auto"/>
        <w:right w:val="none" w:sz="0" w:space="0" w:color="auto"/>
      </w:divBdr>
    </w:div>
    <w:div w:id="203800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ki.opava@cuzk.cz"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uzk.cz"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xx.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r.justice.cz"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r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Opavě, ZKI OP-P-1/2015-6 z 2.11.2015</_x010d__x002e_j_x002e_>
    <Vazby xmlns="97f9b7a7-b627-4f79-ba26-855b997cb174" xsi:nil="true"/>
    <Popis xmlns="97f9b7a7-b627-4f79-ba26-855b997cb174">Nedodržení podmínek pro ověřování výsledků zeměměřických činností a nevedení evidence o ověřených výsledcích v předepsaném rozsahu. Ověřen byl GP (a související ZPMZ) pro rozdělení pozemku a vyznačení rozsahu věcného břemene k části pozemku. V ověřených výsledcích jsou uvedeny nepravdivé údaje o způsobu označení podrobných bodů, absentuje řádné ověření nezměněné polohy identických bodů nebo dokumentace o jejich novém vytyčení, vnitřní rozpory v uváděných měřických údajích vylučují jejich vzájemnou kontrolní funkci a zpochybňují i skutečnou realizaci měření v terénu. Evidence výsledků zeměměřických činností ověřených podle § 13 odst. 1 písm. a) ZemZ nebyla vedena odděleně od jiných ověřených výsledků, nebyla v ní uváděna jména osob, které zeměměřické činnosti vykonaly, a odděleně nebyla vedena ani evidence ověřených stejnopisů GP. Jiný správní delikt na úseku zeměměřictví ve smyslu ust. § 17b odst. 1 písm. c) bodu 1. zákona č. 200/1994 Sb. Sankce: 35.000 Kč.</Popis>
    <Vytvo_x0159_en xmlns="97f9b7a7-b627-4f79-ba26-855b997cb174">2015-11-28T23:00:00+00:00</Vytvo_x0159_en>
  </documentManagement>
</p:properties>
</file>

<file path=customXml/itemProps1.xml><?xml version="1.0" encoding="utf-8"?>
<ds:datastoreItem xmlns:ds="http://schemas.openxmlformats.org/officeDocument/2006/customXml" ds:itemID="{8925804C-AA77-48D3-8484-E289B2FCE8C7}"/>
</file>

<file path=customXml/itemProps2.xml><?xml version="1.0" encoding="utf-8"?>
<ds:datastoreItem xmlns:ds="http://schemas.openxmlformats.org/officeDocument/2006/customXml" ds:itemID="{442E7225-011A-4882-950C-4FA2C8C7F10F}"/>
</file>

<file path=customXml/itemProps3.xml><?xml version="1.0" encoding="utf-8"?>
<ds:datastoreItem xmlns:ds="http://schemas.openxmlformats.org/officeDocument/2006/customXml" ds:itemID="{3C7F6747-BFBF-4A3E-9D18-AA7C5DD1D87F}"/>
</file>

<file path=docProps/app.xml><?xml version="1.0" encoding="utf-8"?>
<Properties xmlns="http://schemas.openxmlformats.org/officeDocument/2006/extended-properties" xmlns:vt="http://schemas.openxmlformats.org/officeDocument/2006/docPropsVTypes">
  <Template>Normal</Template>
  <TotalTime>82</TotalTime>
  <Pages>21</Pages>
  <Words>12114</Words>
  <Characters>65928</Characters>
  <Application>Microsoft Office Word</Application>
  <DocSecurity>0</DocSecurity>
  <Lines>549</Lines>
  <Paragraphs>155</Paragraphs>
  <ScaleCrop>false</ScaleCrop>
  <HeadingPairs>
    <vt:vector size="2" baseType="variant">
      <vt:variant>
        <vt:lpstr>Název</vt:lpstr>
      </vt:variant>
      <vt:variant>
        <vt:i4>1</vt:i4>
      </vt:variant>
    </vt:vector>
  </HeadingPairs>
  <TitlesOfParts>
    <vt:vector size="1" baseType="lpstr">
      <vt:lpstr>Zeměměřický a katastrální inspektorát v Opavě</vt:lpstr>
    </vt:vector>
  </TitlesOfParts>
  <Company>ČÚZK</Company>
  <LinksUpToDate>false</LinksUpToDate>
  <CharactersWithSpaces>77887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Zeměměřický a katastrální inspektorát v Opavě</dc:title>
  <dc:creator>mrazekr</dc:creator>
  <cp:lastModifiedBy>mrazekr</cp:lastModifiedBy>
  <cp:revision>7</cp:revision>
  <cp:lastPrinted>2015-11-27T10:08:00Z</cp:lastPrinted>
  <dcterms:created xsi:type="dcterms:W3CDTF">2015-11-26T19:06:00Z</dcterms:created>
  <dcterms:modified xsi:type="dcterms:W3CDTF">2015-11-27T10:18:00Z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