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3DF" w:rsidRDefault="001132A1">
      <w:pPr>
        <w:jc w:val="center"/>
        <w:rPr>
          <w:sz w:val="40"/>
          <w:lang w:val="en-GB"/>
        </w:rPr>
      </w:pPr>
      <w:r>
        <w:rPr>
          <w:sz w:val="40"/>
        </w:rPr>
        <w:t xml:space="preserve"> </w:t>
      </w:r>
      <w:r w:rsidR="00D05952">
        <w:rPr>
          <w:noProof/>
          <w:sz w:val="40"/>
        </w:rPr>
        <w:drawing>
          <wp:inline distT="0" distB="0" distL="0" distR="0">
            <wp:extent cx="662940" cy="800100"/>
            <wp:effectExtent l="1905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3DF" w:rsidRPr="006260C7" w:rsidRDefault="003353DF">
      <w:pPr>
        <w:pStyle w:val="Titulek"/>
        <w:rPr>
          <w:rFonts w:cs="Arial"/>
          <w:sz w:val="28"/>
          <w:lang w:val="cs-CZ"/>
        </w:rPr>
      </w:pPr>
      <w:r w:rsidRPr="006260C7">
        <w:rPr>
          <w:rFonts w:cs="Arial"/>
          <w:sz w:val="28"/>
          <w:lang w:val="cs-CZ"/>
        </w:rPr>
        <w:t>Zeměměřický a katastrální inspektorát v Opavě</w:t>
      </w:r>
    </w:p>
    <w:p w:rsidR="00A84F34" w:rsidRPr="006260C7" w:rsidRDefault="003353DF" w:rsidP="00A84F34">
      <w:pPr>
        <w:pStyle w:val="Zkladntext"/>
        <w:jc w:val="center"/>
      </w:pPr>
      <w:r w:rsidRPr="006260C7">
        <w:t>Praskova 194/11, 746 01 Opava</w:t>
      </w:r>
      <w:r w:rsidRPr="006260C7">
        <w:br/>
        <w:t>tel.: 553 698 181</w:t>
      </w:r>
      <w:r w:rsidRPr="006260C7">
        <w:br/>
      </w:r>
      <w:r w:rsidR="00A84F34" w:rsidRPr="006260C7">
        <w:t xml:space="preserve">eMail: </w:t>
      </w:r>
      <w:hyperlink r:id="rId9" w:history="1">
        <w:r w:rsidR="00A84F34" w:rsidRPr="006260C7">
          <w:rPr>
            <w:rStyle w:val="Hypertextovodkaz"/>
            <w:color w:val="auto"/>
          </w:rPr>
          <w:t>zki.opava@cuzk.cz</w:t>
        </w:r>
      </w:hyperlink>
    </w:p>
    <w:p w:rsidR="00A84F34" w:rsidRPr="006260C7" w:rsidRDefault="00A84F34" w:rsidP="00A84F34">
      <w:pPr>
        <w:jc w:val="center"/>
        <w:rPr>
          <w:rFonts w:ascii="Arial" w:hAnsi="Arial" w:cs="Arial"/>
          <w:sz w:val="22"/>
          <w:szCs w:val="22"/>
        </w:rPr>
      </w:pPr>
      <w:r w:rsidRPr="006260C7">
        <w:rPr>
          <w:rFonts w:ascii="Arial" w:hAnsi="Arial" w:cs="Arial"/>
          <w:sz w:val="22"/>
          <w:szCs w:val="22"/>
        </w:rPr>
        <w:t>ID datové schránky: h87adr8</w:t>
      </w:r>
    </w:p>
    <w:p w:rsidR="003353DF" w:rsidRPr="006260C7" w:rsidRDefault="003353DF">
      <w:pPr>
        <w:pStyle w:val="Zkladntext"/>
        <w:jc w:val="center"/>
      </w:pPr>
    </w:p>
    <w:p w:rsidR="008A2719" w:rsidRDefault="004E6357" w:rsidP="004E6357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 </w:t>
      </w:r>
    </w:p>
    <w:p w:rsidR="004E6357" w:rsidRPr="00046C7D" w:rsidRDefault="004E6357" w:rsidP="00EA4204">
      <w:pPr>
        <w:jc w:val="right"/>
        <w:rPr>
          <w:rFonts w:ascii="Arial" w:hAnsi="Arial" w:cs="Arial"/>
          <w:b/>
          <w:color w:val="FF0000"/>
          <w:sz w:val="22"/>
        </w:rPr>
      </w:pPr>
      <w:r>
        <w:rPr>
          <w:rFonts w:ascii="Arial" w:hAnsi="Arial" w:cs="Arial"/>
          <w:bCs/>
          <w:sz w:val="22"/>
        </w:rPr>
        <w:t xml:space="preserve">                                                                                             </w:t>
      </w:r>
      <w:r w:rsidR="0069613B">
        <w:rPr>
          <w:rFonts w:ascii="Arial" w:hAnsi="Arial" w:cs="Arial"/>
          <w:bCs/>
          <w:sz w:val="22"/>
        </w:rPr>
        <w:t xml:space="preserve">    </w:t>
      </w:r>
      <w:r w:rsidR="002E2DCE">
        <w:rPr>
          <w:rFonts w:ascii="Arial" w:hAnsi="Arial" w:cs="Arial"/>
          <w:bCs/>
          <w:sz w:val="22"/>
        </w:rPr>
        <w:t xml:space="preserve"> </w:t>
      </w:r>
      <w:r w:rsidR="0069613B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 xml:space="preserve"> </w:t>
      </w:r>
      <w:r w:rsidR="00964383">
        <w:rPr>
          <w:rFonts w:ascii="Arial" w:hAnsi="Arial" w:cs="Arial"/>
          <w:b/>
          <w:sz w:val="22"/>
        </w:rPr>
        <w:t xml:space="preserve">Č.j.: </w:t>
      </w:r>
      <w:r w:rsidR="00A84F34">
        <w:rPr>
          <w:rFonts w:ascii="Arial" w:hAnsi="Arial" w:cs="Arial"/>
          <w:b/>
          <w:sz w:val="22"/>
        </w:rPr>
        <w:t>ZKI</w:t>
      </w:r>
      <w:r w:rsidR="00291244">
        <w:rPr>
          <w:rFonts w:ascii="Arial" w:hAnsi="Arial" w:cs="Arial"/>
          <w:b/>
          <w:sz w:val="22"/>
        </w:rPr>
        <w:t xml:space="preserve"> OP</w:t>
      </w:r>
      <w:r w:rsidR="00A84F34">
        <w:rPr>
          <w:rFonts w:ascii="Arial" w:hAnsi="Arial" w:cs="Arial"/>
          <w:b/>
          <w:sz w:val="22"/>
        </w:rPr>
        <w:t>-P-</w:t>
      </w:r>
      <w:r w:rsidR="001B484B">
        <w:rPr>
          <w:rFonts w:ascii="Arial" w:hAnsi="Arial" w:cs="Arial"/>
          <w:b/>
          <w:sz w:val="22"/>
        </w:rPr>
        <w:t>1</w:t>
      </w:r>
      <w:r w:rsidR="00B302B3">
        <w:rPr>
          <w:rFonts w:ascii="Arial" w:hAnsi="Arial" w:cs="Arial"/>
          <w:b/>
          <w:sz w:val="22"/>
        </w:rPr>
        <w:t>/</w:t>
      </w:r>
      <w:r w:rsidR="001B484B">
        <w:rPr>
          <w:rFonts w:ascii="Arial" w:hAnsi="Arial" w:cs="Arial"/>
          <w:b/>
          <w:sz w:val="22"/>
        </w:rPr>
        <w:t>1079/</w:t>
      </w:r>
      <w:r w:rsidR="00B302B3">
        <w:rPr>
          <w:rFonts w:ascii="Arial" w:hAnsi="Arial" w:cs="Arial"/>
          <w:b/>
          <w:sz w:val="22"/>
        </w:rPr>
        <w:t>201</w:t>
      </w:r>
      <w:r w:rsidR="001B484B">
        <w:rPr>
          <w:rFonts w:ascii="Arial" w:hAnsi="Arial" w:cs="Arial"/>
          <w:b/>
          <w:sz w:val="22"/>
        </w:rPr>
        <w:t>7</w:t>
      </w:r>
      <w:r>
        <w:rPr>
          <w:rFonts w:ascii="Arial" w:hAnsi="Arial" w:cs="Arial"/>
          <w:b/>
          <w:sz w:val="22"/>
        </w:rPr>
        <w:t>-</w:t>
      </w:r>
      <w:r w:rsidR="001B484B" w:rsidRPr="00923FD8">
        <w:rPr>
          <w:rFonts w:ascii="Arial" w:hAnsi="Arial" w:cs="Arial"/>
          <w:b/>
          <w:sz w:val="22"/>
        </w:rPr>
        <w:t>4</w:t>
      </w:r>
    </w:p>
    <w:p w:rsidR="004B5B4F" w:rsidRDefault="004E6357" w:rsidP="00EA4204">
      <w:pPr>
        <w:jc w:val="right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                                                                                     </w:t>
      </w:r>
    </w:p>
    <w:p w:rsidR="004E6357" w:rsidRDefault="004E6357" w:rsidP="00EA4204">
      <w:pPr>
        <w:jc w:val="right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        </w:t>
      </w:r>
      <w:r w:rsidR="0069613B">
        <w:rPr>
          <w:rFonts w:ascii="Arial" w:hAnsi="Arial" w:cs="Arial"/>
          <w:bCs/>
          <w:sz w:val="22"/>
        </w:rPr>
        <w:t xml:space="preserve">  </w:t>
      </w:r>
      <w:r>
        <w:rPr>
          <w:rFonts w:ascii="Arial" w:hAnsi="Arial" w:cs="Arial"/>
          <w:bCs/>
          <w:sz w:val="22"/>
        </w:rPr>
        <w:t xml:space="preserve"> V Opavě dne </w:t>
      </w:r>
      <w:r w:rsidR="006A7DEA">
        <w:rPr>
          <w:rFonts w:ascii="Arial" w:hAnsi="Arial" w:cs="Arial"/>
          <w:bCs/>
          <w:sz w:val="22"/>
        </w:rPr>
        <w:t>9</w:t>
      </w:r>
      <w:r w:rsidRPr="00C6696C">
        <w:rPr>
          <w:rFonts w:ascii="Arial" w:hAnsi="Arial" w:cs="Arial"/>
          <w:bCs/>
          <w:sz w:val="22"/>
        </w:rPr>
        <w:t>.</w:t>
      </w:r>
      <w:r>
        <w:rPr>
          <w:rFonts w:ascii="Arial" w:hAnsi="Arial" w:cs="Arial"/>
          <w:bCs/>
          <w:sz w:val="22"/>
        </w:rPr>
        <w:t xml:space="preserve"> </w:t>
      </w:r>
      <w:r w:rsidR="00046C7D">
        <w:rPr>
          <w:rFonts w:ascii="Arial" w:hAnsi="Arial" w:cs="Arial"/>
          <w:bCs/>
          <w:sz w:val="22"/>
        </w:rPr>
        <w:t>3</w:t>
      </w:r>
      <w:r w:rsidR="001072FE">
        <w:rPr>
          <w:rFonts w:ascii="Arial" w:hAnsi="Arial" w:cs="Arial"/>
          <w:bCs/>
          <w:sz w:val="22"/>
        </w:rPr>
        <w:t>.</w:t>
      </w:r>
      <w:r w:rsidR="00964383">
        <w:rPr>
          <w:rFonts w:ascii="Arial" w:hAnsi="Arial" w:cs="Arial"/>
          <w:bCs/>
          <w:sz w:val="22"/>
        </w:rPr>
        <w:t xml:space="preserve"> 20</w:t>
      </w:r>
      <w:r w:rsidR="00A84F34">
        <w:rPr>
          <w:rFonts w:ascii="Arial" w:hAnsi="Arial" w:cs="Arial"/>
          <w:bCs/>
          <w:sz w:val="22"/>
        </w:rPr>
        <w:t>1</w:t>
      </w:r>
      <w:r w:rsidR="001B484B">
        <w:rPr>
          <w:rFonts w:ascii="Arial" w:hAnsi="Arial" w:cs="Arial"/>
          <w:bCs/>
          <w:sz w:val="22"/>
        </w:rPr>
        <w:t>8</w:t>
      </w:r>
    </w:p>
    <w:p w:rsidR="003353DF" w:rsidRPr="001072FE" w:rsidRDefault="001B484B" w:rsidP="001072FE">
      <w:pPr>
        <w:pStyle w:val="Zkladntext21"/>
        <w:ind w:left="0" w:firstLine="0"/>
        <w:jc w:val="right"/>
        <w:rPr>
          <w:rFonts w:cs="Arial"/>
          <w:bCs/>
        </w:rPr>
      </w:pPr>
      <w:r>
        <w:rPr>
          <w:rFonts w:cs="Arial"/>
          <w:bCs/>
        </w:rPr>
        <w:t xml:space="preserve">Vypraveno dne </w:t>
      </w:r>
      <w:r w:rsidR="006A7DEA">
        <w:rPr>
          <w:rFonts w:cs="Arial"/>
          <w:bCs/>
        </w:rPr>
        <w:t>9</w:t>
      </w:r>
      <w:r w:rsidR="001072FE">
        <w:rPr>
          <w:rFonts w:cs="Arial"/>
          <w:bCs/>
        </w:rPr>
        <w:t xml:space="preserve">. </w:t>
      </w:r>
      <w:r w:rsidR="00046C7D">
        <w:rPr>
          <w:rFonts w:cs="Arial"/>
          <w:bCs/>
        </w:rPr>
        <w:t>3</w:t>
      </w:r>
      <w:r w:rsidR="001072FE">
        <w:rPr>
          <w:rFonts w:cs="Arial"/>
          <w:bCs/>
        </w:rPr>
        <w:t>. 201</w:t>
      </w:r>
      <w:r>
        <w:rPr>
          <w:rFonts w:cs="Arial"/>
          <w:bCs/>
        </w:rPr>
        <w:t>8</w:t>
      </w:r>
    </w:p>
    <w:p w:rsidR="00EA2E60" w:rsidRDefault="00EA2E60">
      <w:pPr>
        <w:pStyle w:val="Zkladntext21"/>
        <w:ind w:left="0" w:firstLine="0"/>
        <w:jc w:val="both"/>
        <w:rPr>
          <w:rFonts w:cs="Arial"/>
          <w:b/>
          <w:bCs/>
        </w:rPr>
      </w:pPr>
    </w:p>
    <w:p w:rsidR="00546DBF" w:rsidRDefault="00546DBF" w:rsidP="00546DBF">
      <w:pPr>
        <w:pStyle w:val="Zkladntext3"/>
        <w:spacing w:before="0"/>
        <w:jc w:val="center"/>
        <w:rPr>
          <w:b/>
          <w:bCs/>
          <w:sz w:val="28"/>
        </w:rPr>
      </w:pPr>
    </w:p>
    <w:p w:rsidR="00546DBF" w:rsidRDefault="00546DBF" w:rsidP="00546DBF">
      <w:pPr>
        <w:pStyle w:val="Zkladntext3"/>
        <w:spacing w:before="0"/>
        <w:jc w:val="center"/>
        <w:rPr>
          <w:b/>
          <w:bCs/>
          <w:sz w:val="28"/>
        </w:rPr>
      </w:pPr>
      <w:r>
        <w:rPr>
          <w:b/>
          <w:bCs/>
          <w:sz w:val="28"/>
        </w:rPr>
        <w:t>R O Z H O D N U T Í</w:t>
      </w:r>
    </w:p>
    <w:p w:rsidR="00546DBF" w:rsidRPr="00546DBF" w:rsidRDefault="00546DBF" w:rsidP="00546DBF">
      <w:pPr>
        <w:pStyle w:val="Zkladntext3"/>
        <w:spacing w:before="0"/>
        <w:jc w:val="center"/>
        <w:rPr>
          <w:b/>
          <w:bCs/>
          <w:sz w:val="24"/>
        </w:rPr>
      </w:pPr>
    </w:p>
    <w:p w:rsidR="001072FE" w:rsidRDefault="001072FE" w:rsidP="00546DBF">
      <w:pPr>
        <w:pStyle w:val="Zkladntext3"/>
        <w:spacing w:before="0"/>
        <w:rPr>
          <w:b/>
          <w:bCs/>
        </w:rPr>
      </w:pPr>
    </w:p>
    <w:p w:rsidR="00546DBF" w:rsidRDefault="00546DBF" w:rsidP="00302109">
      <w:pPr>
        <w:pStyle w:val="Zkladntext3"/>
        <w:spacing w:before="0"/>
        <w:jc w:val="left"/>
        <w:rPr>
          <w:b/>
          <w:bCs/>
        </w:rPr>
      </w:pPr>
    </w:p>
    <w:p w:rsidR="005E21AE" w:rsidRDefault="003353DF" w:rsidP="00302109">
      <w:pPr>
        <w:pStyle w:val="Zkladntext3"/>
        <w:spacing w:before="0"/>
        <w:jc w:val="left"/>
        <w:rPr>
          <w:bCs/>
        </w:rPr>
      </w:pPr>
      <w:r>
        <w:rPr>
          <w:b/>
          <w:bCs/>
        </w:rPr>
        <w:t xml:space="preserve">Účastník řízení: </w:t>
      </w:r>
      <w:r w:rsidR="00095AA5">
        <w:rPr>
          <w:bCs/>
        </w:rPr>
        <w:t xml:space="preserve">Ing. </w:t>
      </w:r>
      <w:r w:rsidR="006260C7">
        <w:rPr>
          <w:bCs/>
        </w:rPr>
        <w:t>xxx</w:t>
      </w:r>
      <w:r w:rsidR="00612D96">
        <w:rPr>
          <w:bCs/>
        </w:rPr>
        <w:t>.</w:t>
      </w:r>
      <w:r w:rsidR="009C530D">
        <w:rPr>
          <w:bCs/>
        </w:rPr>
        <w:t>, nar</w:t>
      </w:r>
      <w:r w:rsidR="005E21AE">
        <w:rPr>
          <w:bCs/>
        </w:rPr>
        <w:t>ozen dne</w:t>
      </w:r>
      <w:r w:rsidR="009C530D">
        <w:rPr>
          <w:bCs/>
        </w:rPr>
        <w:t xml:space="preserve"> </w:t>
      </w:r>
      <w:r w:rsidR="00612D96">
        <w:rPr>
          <w:bCs/>
        </w:rPr>
        <w:t>xxx</w:t>
      </w:r>
    </w:p>
    <w:p w:rsidR="002706DF" w:rsidRDefault="005E21AE" w:rsidP="00302109">
      <w:pPr>
        <w:pStyle w:val="Zkladntext3"/>
        <w:spacing w:before="0"/>
        <w:jc w:val="left"/>
        <w:rPr>
          <w:bCs/>
        </w:rPr>
      </w:pPr>
      <w:r>
        <w:rPr>
          <w:bCs/>
        </w:rPr>
        <w:t xml:space="preserve">                            </w:t>
      </w:r>
      <w:r w:rsidR="004A1ECE">
        <w:rPr>
          <w:bCs/>
        </w:rPr>
        <w:t xml:space="preserve">trvale </w:t>
      </w:r>
      <w:r w:rsidR="00302109">
        <w:rPr>
          <w:bCs/>
        </w:rPr>
        <w:t xml:space="preserve">bytem </w:t>
      </w:r>
      <w:r w:rsidR="00B302B3">
        <w:rPr>
          <w:bCs/>
        </w:rPr>
        <w:t xml:space="preserve">na adrese: </w:t>
      </w:r>
      <w:r w:rsidR="00612D96">
        <w:rPr>
          <w:bCs/>
        </w:rPr>
        <w:t>xxx</w:t>
      </w:r>
    </w:p>
    <w:p w:rsidR="00617A94" w:rsidRDefault="00DF1034" w:rsidP="00302109">
      <w:pPr>
        <w:pStyle w:val="Zkladntext3"/>
        <w:spacing w:before="0"/>
        <w:jc w:val="left"/>
        <w:rPr>
          <w:bCs/>
        </w:rPr>
      </w:pPr>
      <w:r>
        <w:rPr>
          <w:bCs/>
        </w:rPr>
        <w:t xml:space="preserve"> </w:t>
      </w:r>
    </w:p>
    <w:p w:rsidR="00302109" w:rsidRDefault="00DF1034" w:rsidP="00302109">
      <w:pPr>
        <w:pStyle w:val="Zkladntext3"/>
        <w:spacing w:before="0"/>
        <w:jc w:val="left"/>
        <w:rPr>
          <w:b/>
          <w:bCs/>
          <w:sz w:val="24"/>
        </w:rPr>
      </w:pPr>
      <w:r>
        <w:rPr>
          <w:bCs/>
        </w:rPr>
        <w:t xml:space="preserve">   </w:t>
      </w:r>
    </w:p>
    <w:p w:rsidR="003353DF" w:rsidRDefault="003353DF" w:rsidP="00F84404">
      <w:pPr>
        <w:pStyle w:val="Zkladntext3"/>
        <w:spacing w:before="0"/>
      </w:pPr>
      <w:r>
        <w:t>Zeměměřický a katastrální inspektorát v Opavě (dále jen „</w:t>
      </w:r>
      <w:r w:rsidRPr="00177912">
        <w:t>ZKI v Opavě</w:t>
      </w:r>
      <w:r>
        <w:t>“), jako orgán věcně a</w:t>
      </w:r>
      <w:r w:rsidR="006260C7">
        <w:t> </w:t>
      </w:r>
      <w:r>
        <w:t xml:space="preserve">místně </w:t>
      </w:r>
      <w:r w:rsidR="00772869">
        <w:t xml:space="preserve">příslušný </w:t>
      </w:r>
      <w:r w:rsidR="001B484B">
        <w:t>po</w:t>
      </w:r>
      <w:r>
        <w:t>dle § 4 písm. f) a přílohy č. 1 zákona č. 359/1992 Sb.,</w:t>
      </w:r>
      <w:r w:rsidR="00F42D24">
        <w:t xml:space="preserve"> </w:t>
      </w:r>
      <w:r>
        <w:t>o</w:t>
      </w:r>
      <w:r w:rsidR="006260C7">
        <w:t> </w:t>
      </w:r>
      <w:r>
        <w:t>zeměměřických a katastrálních orgánech, v</w:t>
      </w:r>
      <w:r w:rsidR="00B302B3">
        <w:t>e</w:t>
      </w:r>
      <w:r>
        <w:t> znění</w:t>
      </w:r>
      <w:r w:rsidR="00B302B3">
        <w:t xml:space="preserve"> pozdějších předpisů</w:t>
      </w:r>
      <w:r>
        <w:t xml:space="preserve">, </w:t>
      </w:r>
      <w:r w:rsidR="001B484B">
        <w:t>v řízení o</w:t>
      </w:r>
      <w:r w:rsidR="006260C7">
        <w:t> </w:t>
      </w:r>
      <w:r w:rsidR="001B484B">
        <w:t xml:space="preserve">přestupku vedeném podle </w:t>
      </w:r>
      <w:r>
        <w:t>zákona č.</w:t>
      </w:r>
      <w:r w:rsidR="00D42878">
        <w:t xml:space="preserve"> </w:t>
      </w:r>
      <w:r w:rsidR="001B484B">
        <w:t>250/2016 Sb., o odpovědnosti za přestupky a řízení o</w:t>
      </w:r>
      <w:r w:rsidR="006260C7">
        <w:t> </w:t>
      </w:r>
      <w:r w:rsidR="001B484B">
        <w:t>nich (dále jen „</w:t>
      </w:r>
      <w:r w:rsidR="001B484B" w:rsidRPr="00923FD8">
        <w:t>zákon o odpovědnosti za přestupky</w:t>
      </w:r>
      <w:r w:rsidR="001B484B">
        <w:t>“)</w:t>
      </w:r>
      <w:r>
        <w:t xml:space="preserve">, </w:t>
      </w:r>
      <w:r w:rsidR="001B484B">
        <w:t>a</w:t>
      </w:r>
      <w:r w:rsidR="00D67719">
        <w:t xml:space="preserve"> zákona č. 500/2004 Sb., správní řád, v</w:t>
      </w:r>
      <w:r w:rsidR="00B302B3">
        <w:t>e</w:t>
      </w:r>
      <w:r w:rsidR="00D67719">
        <w:t> znění</w:t>
      </w:r>
      <w:r w:rsidR="00B302B3">
        <w:t xml:space="preserve"> pozdějších předpisů</w:t>
      </w:r>
      <w:r w:rsidR="00F42D24">
        <w:t xml:space="preserve">, </w:t>
      </w:r>
      <w:r w:rsidR="00F42D24" w:rsidRPr="006933AD">
        <w:rPr>
          <w:b/>
        </w:rPr>
        <w:t>rozhodl takto</w:t>
      </w:r>
      <w:r w:rsidR="00F42D24">
        <w:t>:</w:t>
      </w:r>
      <w:r w:rsidR="00D67719">
        <w:t xml:space="preserve"> </w:t>
      </w:r>
    </w:p>
    <w:p w:rsidR="003353DF" w:rsidRDefault="003353DF">
      <w:pPr>
        <w:pStyle w:val="Zkladntext3"/>
        <w:spacing w:before="0"/>
        <w:ind w:firstLine="357"/>
      </w:pPr>
    </w:p>
    <w:p w:rsidR="003353DF" w:rsidRDefault="003353DF" w:rsidP="0069613B">
      <w:pPr>
        <w:pStyle w:val="Zkladntext3"/>
        <w:spacing w:before="0"/>
        <w:rPr>
          <w:b/>
          <w:bCs/>
        </w:rPr>
      </w:pPr>
    </w:p>
    <w:p w:rsidR="003353DF" w:rsidRDefault="007D3E22">
      <w:pPr>
        <w:pStyle w:val="Zkladntext3"/>
        <w:spacing w:before="0"/>
        <w:ind w:left="360" w:hanging="360"/>
      </w:pPr>
      <w:r>
        <w:t>1</w:t>
      </w:r>
      <w:r w:rsidR="00F42D24">
        <w:t>.</w:t>
      </w:r>
      <w:r w:rsidR="003353DF">
        <w:tab/>
        <w:t xml:space="preserve">Úředně oprávněný zeměměřický inženýr </w:t>
      </w:r>
      <w:r w:rsidR="00302109">
        <w:t>Ing.</w:t>
      </w:r>
      <w:r w:rsidR="00B302B3">
        <w:t xml:space="preserve"> </w:t>
      </w:r>
      <w:r w:rsidR="00077AD0">
        <w:rPr>
          <w:bCs/>
        </w:rPr>
        <w:t>xxx</w:t>
      </w:r>
      <w:r w:rsidR="00612D96">
        <w:rPr>
          <w:bCs/>
        </w:rPr>
        <w:t>.</w:t>
      </w:r>
      <w:r w:rsidR="00B302B3">
        <w:rPr>
          <w:bCs/>
        </w:rPr>
        <w:t xml:space="preserve">, nar. dne </w:t>
      </w:r>
      <w:r w:rsidR="00612D96">
        <w:rPr>
          <w:bCs/>
        </w:rPr>
        <w:t>xxx</w:t>
      </w:r>
      <w:r w:rsidR="00095AA5">
        <w:rPr>
          <w:bCs/>
        </w:rPr>
        <w:t xml:space="preserve">, </w:t>
      </w:r>
      <w:r w:rsidR="00C54520">
        <w:rPr>
          <w:bCs/>
        </w:rPr>
        <w:t xml:space="preserve">trvale bytem </w:t>
      </w:r>
      <w:r w:rsidR="00612D96">
        <w:rPr>
          <w:bCs/>
        </w:rPr>
        <w:t>xxx</w:t>
      </w:r>
      <w:r w:rsidR="00B37745">
        <w:rPr>
          <w:bCs/>
        </w:rPr>
        <w:t xml:space="preserve"> (dále </w:t>
      </w:r>
      <w:r w:rsidR="00454C17">
        <w:rPr>
          <w:bCs/>
        </w:rPr>
        <w:t>též</w:t>
      </w:r>
      <w:r w:rsidR="007A7C69">
        <w:rPr>
          <w:bCs/>
        </w:rPr>
        <w:t xml:space="preserve"> jen jako</w:t>
      </w:r>
      <w:r w:rsidR="00B37745">
        <w:rPr>
          <w:bCs/>
        </w:rPr>
        <w:t xml:space="preserve"> „</w:t>
      </w:r>
      <w:r w:rsidR="00B37745" w:rsidRPr="00923FD8">
        <w:rPr>
          <w:bCs/>
        </w:rPr>
        <w:t>obviněný</w:t>
      </w:r>
      <w:r w:rsidR="00B37745">
        <w:rPr>
          <w:bCs/>
        </w:rPr>
        <w:t>“)</w:t>
      </w:r>
      <w:r w:rsidR="00B302B3">
        <w:rPr>
          <w:bCs/>
        </w:rPr>
        <w:t xml:space="preserve">, </w:t>
      </w:r>
      <w:r w:rsidR="00A14ABE" w:rsidRPr="004B5B4F">
        <w:rPr>
          <w:bCs/>
        </w:rPr>
        <w:t>se</w:t>
      </w:r>
    </w:p>
    <w:p w:rsidR="003353DF" w:rsidRDefault="003353DF">
      <w:pPr>
        <w:pStyle w:val="Zkladntext3"/>
        <w:spacing w:before="0"/>
        <w:ind w:left="360" w:hanging="360"/>
        <w:jc w:val="center"/>
        <w:rPr>
          <w:b/>
          <w:bCs/>
        </w:rPr>
      </w:pPr>
    </w:p>
    <w:p w:rsidR="003353DF" w:rsidRDefault="00D42878" w:rsidP="006260C7">
      <w:pPr>
        <w:pStyle w:val="Zkladntext3"/>
        <w:spacing w:before="0"/>
        <w:ind w:left="426" w:hanging="426"/>
        <w:jc w:val="center"/>
        <w:rPr>
          <w:b/>
          <w:bCs/>
        </w:rPr>
      </w:pPr>
      <w:r>
        <w:rPr>
          <w:b/>
          <w:bCs/>
        </w:rPr>
        <w:t>u</w:t>
      </w:r>
      <w:r w:rsidR="004B5B4F">
        <w:rPr>
          <w:b/>
          <w:bCs/>
        </w:rPr>
        <w:t>z</w:t>
      </w:r>
      <w:r>
        <w:rPr>
          <w:b/>
          <w:bCs/>
        </w:rPr>
        <w:t>nává vinným</w:t>
      </w:r>
    </w:p>
    <w:p w:rsidR="003353DF" w:rsidRDefault="003353DF">
      <w:pPr>
        <w:pStyle w:val="Zkladntext3"/>
        <w:spacing w:before="0"/>
        <w:ind w:left="360" w:hanging="36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FB2C20" w:rsidRDefault="003353DF" w:rsidP="000E2C5C">
      <w:pPr>
        <w:pStyle w:val="Zkladntext3"/>
        <w:spacing w:before="0"/>
        <w:ind w:left="360" w:hanging="360"/>
        <w:rPr>
          <w:color w:val="FF0000"/>
        </w:rPr>
      </w:pPr>
      <w:r>
        <w:t xml:space="preserve">      </w:t>
      </w:r>
      <w:r w:rsidR="00D42878">
        <w:t>z přestupku</w:t>
      </w:r>
      <w:r w:rsidR="003A4FDA">
        <w:t xml:space="preserve"> </w:t>
      </w:r>
      <w:r w:rsidR="00FB2C20">
        <w:t>po</w:t>
      </w:r>
      <w:r>
        <w:t xml:space="preserve">dle § 17b odst. </w:t>
      </w:r>
      <w:r w:rsidR="00D42878">
        <w:t>2</w:t>
      </w:r>
      <w:r>
        <w:t xml:space="preserve"> písm. </w:t>
      </w:r>
      <w:r w:rsidR="00D42878">
        <w:t>a</w:t>
      </w:r>
      <w:r>
        <w:t>) zákona</w:t>
      </w:r>
      <w:r w:rsidR="00D42878">
        <w:t xml:space="preserve"> č. 200/1994 Sb.,</w:t>
      </w:r>
      <w:r w:rsidR="002345E2">
        <w:t xml:space="preserve"> </w:t>
      </w:r>
      <w:r w:rsidR="00FB2C20">
        <w:t>o zeměměřictví</w:t>
      </w:r>
      <w:r w:rsidR="0088427E" w:rsidRPr="0088427E">
        <w:t xml:space="preserve"> </w:t>
      </w:r>
      <w:r w:rsidR="00D42878">
        <w:t>a</w:t>
      </w:r>
      <w:r w:rsidR="006260C7">
        <w:t> </w:t>
      </w:r>
      <w:r w:rsidR="00D42878">
        <w:t>o</w:t>
      </w:r>
      <w:r w:rsidR="006260C7">
        <w:t> </w:t>
      </w:r>
      <w:r w:rsidR="00D42878">
        <w:t>změně a doplnění některých zákonů souvisejících s jeho zavedením, ve znění pozdějších předpisů (dále jen „</w:t>
      </w:r>
      <w:r w:rsidR="00D42878" w:rsidRPr="00923FD8">
        <w:t>zákon o zeměměřictví</w:t>
      </w:r>
      <w:r w:rsidR="00D42878">
        <w:t xml:space="preserve">“), </w:t>
      </w:r>
      <w:r w:rsidR="00B37745">
        <w:t xml:space="preserve">kterého se dopustil </w:t>
      </w:r>
      <w:r w:rsidR="00FB2C20">
        <w:t xml:space="preserve">tím, že </w:t>
      </w:r>
      <w:r w:rsidR="009F5BB2">
        <w:t xml:space="preserve">         </w:t>
      </w:r>
      <w:r w:rsidR="00C30A80">
        <w:t>ve dnech 5.</w:t>
      </w:r>
      <w:r w:rsidR="006260C7">
        <w:t> </w:t>
      </w:r>
      <w:r w:rsidR="00C30A80">
        <w:t>11.</w:t>
      </w:r>
      <w:r w:rsidR="006260C7">
        <w:t> </w:t>
      </w:r>
      <w:r w:rsidR="00C30A80">
        <w:t>2016 a 23</w:t>
      </w:r>
      <w:r w:rsidR="00E01490">
        <w:t>.</w:t>
      </w:r>
      <w:r w:rsidR="006260C7">
        <w:t> </w:t>
      </w:r>
      <w:r w:rsidR="00E01490">
        <w:t>11.</w:t>
      </w:r>
      <w:r w:rsidR="006260C7">
        <w:t> </w:t>
      </w:r>
      <w:r w:rsidR="00E01490">
        <w:t>2016</w:t>
      </w:r>
      <w:r w:rsidR="00FB2C20" w:rsidRPr="00FB2C20">
        <w:t xml:space="preserve"> </w:t>
      </w:r>
      <w:r w:rsidR="00632F55">
        <w:t xml:space="preserve">ověřil </w:t>
      </w:r>
      <w:r w:rsidR="00E01490">
        <w:t xml:space="preserve">dokumentaci o vytyčení hranice pozemku zakázka </w:t>
      </w:r>
      <w:r w:rsidR="00B302B3">
        <w:t xml:space="preserve">č. </w:t>
      </w:r>
      <w:r w:rsidR="00E01490">
        <w:t>2</w:t>
      </w:r>
      <w:r w:rsidR="00B302B3">
        <w:t>7</w:t>
      </w:r>
      <w:r w:rsidR="00E01490">
        <w:t>1</w:t>
      </w:r>
      <w:r w:rsidR="00B302B3">
        <w:t>-2</w:t>
      </w:r>
      <w:r w:rsidR="00E01490">
        <w:t>6</w:t>
      </w:r>
      <w:r w:rsidR="00B302B3">
        <w:t>/201</w:t>
      </w:r>
      <w:r w:rsidR="00E01490">
        <w:t>6</w:t>
      </w:r>
      <w:r w:rsidR="00C30A80">
        <w:t xml:space="preserve"> </w:t>
      </w:r>
      <w:r w:rsidR="00C30A80" w:rsidRPr="00FC2520">
        <w:t xml:space="preserve">dotýkající se pozemků </w:t>
      </w:r>
      <w:r w:rsidR="009F5BB2">
        <w:t xml:space="preserve">označených </w:t>
      </w:r>
      <w:r w:rsidR="00FC2520" w:rsidRPr="00FC2520">
        <w:t>parc</w:t>
      </w:r>
      <w:r w:rsidR="009F5BB2">
        <w:t>elními čísly</w:t>
      </w:r>
      <w:r w:rsidR="00FC2520" w:rsidRPr="00FC2520">
        <w:t xml:space="preserve"> 30/8, 30/9 </w:t>
      </w:r>
      <w:r w:rsidR="009F5BB2">
        <w:t xml:space="preserve">  </w:t>
      </w:r>
      <w:r w:rsidR="00FC2520" w:rsidRPr="00FC2520">
        <w:t>a 30/13 v</w:t>
      </w:r>
      <w:r w:rsidR="00B302B3" w:rsidRPr="00FC2520">
        <w:t xml:space="preserve"> </w:t>
      </w:r>
      <w:r w:rsidR="000E2C5C" w:rsidRPr="00FC2520">
        <w:t>katastrální</w:t>
      </w:r>
      <w:r w:rsidR="00C30A80" w:rsidRPr="00FC2520">
        <w:t>m</w:t>
      </w:r>
      <w:r w:rsidR="000E2C5C">
        <w:t xml:space="preserve"> území </w:t>
      </w:r>
      <w:r w:rsidR="00612D96">
        <w:t>xxx</w:t>
      </w:r>
      <w:r w:rsidR="000E2C5C">
        <w:t xml:space="preserve"> a přitom nedodržel povinnosti stanovené zákonem o</w:t>
      </w:r>
      <w:r w:rsidR="006260C7">
        <w:t> </w:t>
      </w:r>
      <w:r w:rsidR="000E2C5C">
        <w:t xml:space="preserve">zeměměřictví </w:t>
      </w:r>
      <w:r w:rsidR="004010F0">
        <w:t>pro ověřování výsledků zeměměřických činností využívaných pro katastr nemovitostí České republiky.</w:t>
      </w:r>
    </w:p>
    <w:p w:rsidR="00D66FFA" w:rsidRDefault="00D66FFA" w:rsidP="00112C15">
      <w:pPr>
        <w:pStyle w:val="Zkladntextodsazen3"/>
        <w:ind w:left="360" w:firstLine="0"/>
      </w:pPr>
    </w:p>
    <w:p w:rsidR="003353DF" w:rsidRDefault="007D3E22">
      <w:pPr>
        <w:pStyle w:val="Zkladntext3"/>
        <w:spacing w:before="0"/>
        <w:ind w:left="360" w:hanging="360"/>
      </w:pPr>
      <w:r>
        <w:t>2</w:t>
      </w:r>
      <w:r w:rsidR="00B37745">
        <w:t>.</w:t>
      </w:r>
      <w:r w:rsidR="003353DF">
        <w:tab/>
      </w:r>
      <w:r w:rsidR="00B37745">
        <w:t>Z</w:t>
      </w:r>
      <w:r w:rsidR="003353DF">
        <w:t xml:space="preserve">a </w:t>
      </w:r>
      <w:r w:rsidR="00B37745">
        <w:t xml:space="preserve">přestupek se obviněnému v souladu s </w:t>
      </w:r>
      <w:r w:rsidR="003353DF">
        <w:t xml:space="preserve">§ 17b odst. </w:t>
      </w:r>
      <w:r w:rsidR="00B37745">
        <w:t>3</w:t>
      </w:r>
      <w:r w:rsidR="003353DF">
        <w:t xml:space="preserve"> zákona o zeměměřictví </w:t>
      </w:r>
      <w:r w:rsidR="00B37745" w:rsidRPr="00546DBF">
        <w:rPr>
          <w:b/>
        </w:rPr>
        <w:t>ukládá</w:t>
      </w:r>
    </w:p>
    <w:p w:rsidR="003353DF" w:rsidRDefault="003353DF">
      <w:pPr>
        <w:pStyle w:val="Zkladntext3"/>
        <w:spacing w:before="0"/>
      </w:pPr>
    </w:p>
    <w:p w:rsidR="003353DF" w:rsidRDefault="00F55747">
      <w:pPr>
        <w:pStyle w:val="Zkladntext3"/>
        <w:spacing w:before="0"/>
        <w:jc w:val="center"/>
        <w:rPr>
          <w:b/>
          <w:bCs/>
        </w:rPr>
      </w:pPr>
      <w:r>
        <w:rPr>
          <w:b/>
          <w:bCs/>
        </w:rPr>
        <w:t>pokuta</w:t>
      </w:r>
      <w:r w:rsidR="003353DF">
        <w:rPr>
          <w:b/>
          <w:bCs/>
        </w:rPr>
        <w:t xml:space="preserve"> ve výši </w:t>
      </w:r>
      <w:r w:rsidR="00546DBF">
        <w:rPr>
          <w:b/>
          <w:bCs/>
        </w:rPr>
        <w:t>1</w:t>
      </w:r>
      <w:r w:rsidR="00124A0D">
        <w:rPr>
          <w:b/>
          <w:bCs/>
        </w:rPr>
        <w:t xml:space="preserve">4 </w:t>
      </w:r>
      <w:r w:rsidR="003353DF">
        <w:rPr>
          <w:b/>
          <w:bCs/>
        </w:rPr>
        <w:t>000 Kč</w:t>
      </w:r>
    </w:p>
    <w:p w:rsidR="003353DF" w:rsidRDefault="003353DF">
      <w:pPr>
        <w:pStyle w:val="Zkladntext3"/>
        <w:spacing w:before="0"/>
      </w:pPr>
    </w:p>
    <w:p w:rsidR="00B37745" w:rsidRDefault="003353DF">
      <w:pPr>
        <w:pStyle w:val="Zkladntext3"/>
        <w:spacing w:before="0"/>
        <w:ind w:left="360"/>
      </w:pPr>
      <w:r>
        <w:t xml:space="preserve">(slovy: </w:t>
      </w:r>
      <w:r w:rsidR="00124A0D">
        <w:t>čtrnác</w:t>
      </w:r>
      <w:r w:rsidR="00124124" w:rsidRPr="00124124">
        <w:t>t</w:t>
      </w:r>
      <w:r>
        <w:t>tisíckorunčeských). Pokuta je splatná do 30 dnů ode dne nabytí právní moci tohoto rozhodnutí</w:t>
      </w:r>
      <w:r w:rsidR="006D5B18" w:rsidRPr="006D5B18">
        <w:t xml:space="preserve"> </w:t>
      </w:r>
      <w:r w:rsidR="006D5B18">
        <w:t xml:space="preserve">na bankovní účet Celního úřadu pro Moravskoslezský kraj, náměstí Svatopluka Čecha 547/8, Přívoz, 702 00 Ostrava 2, vedený u České národní </w:t>
      </w:r>
      <w:r w:rsidR="006D5B18">
        <w:lastRenderedPageBreak/>
        <w:t>banky, číslo účtu 3754-97729761/0710 (konstantní symbol</w:t>
      </w:r>
      <w:r w:rsidR="004E363F">
        <w:t>: 1148</w:t>
      </w:r>
      <w:r w:rsidR="006D5B18">
        <w:t xml:space="preserve"> pro úhradu internetovým bankovnictvím </w:t>
      </w:r>
      <w:r w:rsidR="004E363F">
        <w:t>nebo</w:t>
      </w:r>
      <w:r w:rsidR="006D5B18">
        <w:t xml:space="preserve"> </w:t>
      </w:r>
      <w:r w:rsidR="004E363F">
        <w:t xml:space="preserve">1149 </w:t>
      </w:r>
      <w:r w:rsidR="006D5B18">
        <w:t>pro úhradu složenkou či formou bankovního příkazu</w:t>
      </w:r>
      <w:r>
        <w:t>, variabilní symbol</w:t>
      </w:r>
      <w:r w:rsidR="00AB130D">
        <w:t>:</w:t>
      </w:r>
      <w:r>
        <w:t xml:space="preserve"> </w:t>
      </w:r>
      <w:r w:rsidR="00AB130D">
        <w:t>rodné číslo účastníka řízení</w:t>
      </w:r>
      <w:r>
        <w:t>)</w:t>
      </w:r>
      <w:r w:rsidRPr="00177912">
        <w:t>.</w:t>
      </w:r>
    </w:p>
    <w:p w:rsidR="00B37745" w:rsidRDefault="00B37745">
      <w:pPr>
        <w:pStyle w:val="Zkladntext3"/>
        <w:spacing w:before="0"/>
        <w:ind w:left="360"/>
      </w:pPr>
    </w:p>
    <w:p w:rsidR="00AB0F41" w:rsidRDefault="007D3E22" w:rsidP="009831D1">
      <w:pPr>
        <w:pStyle w:val="Zkladntext3"/>
        <w:spacing w:before="0"/>
        <w:ind w:left="426" w:hanging="426"/>
      </w:pPr>
      <w:r>
        <w:t>3</w:t>
      </w:r>
      <w:r w:rsidR="009831D1">
        <w:t xml:space="preserve">.  </w:t>
      </w:r>
      <w:r w:rsidR="00B37745">
        <w:t>Obviněnému se v souladu s § 95 odst. 1 zákona o odpovědnosti za přestupky</w:t>
      </w:r>
      <w:r w:rsidR="00AB0F41">
        <w:t xml:space="preserve"> a § 6 </w:t>
      </w:r>
      <w:r w:rsidR="00092B0F">
        <w:t xml:space="preserve">  </w:t>
      </w:r>
      <w:r w:rsidR="00AB0F41">
        <w:t xml:space="preserve">odst. 1 vyhlášky č. 520/2005 Sb., o rozsahu hotových výdajů a ušlého výdělku, které správní orgán hradí jiným osobám, a o výši paušální částky nákladů řízení, ve znění pozdějších předpisů, </w:t>
      </w:r>
      <w:r w:rsidR="00AB0F41" w:rsidRPr="004B5B4F">
        <w:rPr>
          <w:b/>
        </w:rPr>
        <w:t xml:space="preserve">ukládá </w:t>
      </w:r>
      <w:r w:rsidR="00AB0F41" w:rsidRPr="00546DBF">
        <w:rPr>
          <w:b/>
        </w:rPr>
        <w:t>povinnost</w:t>
      </w:r>
      <w:r w:rsidR="00AB0F41">
        <w:t xml:space="preserve"> nahradit náklady řízení paušální částkou</w:t>
      </w:r>
    </w:p>
    <w:p w:rsidR="00AB0F41" w:rsidRDefault="00AB0F41" w:rsidP="00B37745">
      <w:pPr>
        <w:pStyle w:val="Zkladntext3"/>
        <w:spacing w:before="0"/>
        <w:ind w:left="426" w:hanging="426"/>
      </w:pPr>
      <w:r>
        <w:t xml:space="preserve"> </w:t>
      </w:r>
    </w:p>
    <w:p w:rsidR="003353DF" w:rsidRDefault="00AB0F41" w:rsidP="00AB0F41">
      <w:pPr>
        <w:pStyle w:val="Zkladntext3"/>
        <w:spacing w:before="0"/>
        <w:ind w:left="426" w:hanging="426"/>
        <w:jc w:val="center"/>
      </w:pPr>
      <w:r w:rsidRPr="00546DBF">
        <w:rPr>
          <w:b/>
        </w:rPr>
        <w:t>ve výši</w:t>
      </w:r>
      <w:r w:rsidR="00124A0D">
        <w:rPr>
          <w:b/>
        </w:rPr>
        <w:t xml:space="preserve"> 1 </w:t>
      </w:r>
      <w:r w:rsidRPr="00546DBF">
        <w:rPr>
          <w:b/>
        </w:rPr>
        <w:t>000 Kč</w:t>
      </w:r>
      <w:r>
        <w:t xml:space="preserve"> </w:t>
      </w:r>
    </w:p>
    <w:p w:rsidR="00AB0F41" w:rsidRDefault="00AB0F41" w:rsidP="00AB0F41">
      <w:pPr>
        <w:pStyle w:val="Zkladntext3"/>
        <w:spacing w:before="0"/>
        <w:ind w:left="426" w:hanging="426"/>
      </w:pPr>
    </w:p>
    <w:p w:rsidR="003353DF" w:rsidRDefault="004B5B4F" w:rsidP="00AB0F41">
      <w:pPr>
        <w:pStyle w:val="Zkladntext3"/>
        <w:spacing w:before="0"/>
        <w:ind w:left="426"/>
      </w:pPr>
      <w:r>
        <w:t xml:space="preserve">(slovy: jedentisíckorunčeských) </w:t>
      </w:r>
      <w:r w:rsidR="00AB0F41">
        <w:t xml:space="preserve">splatnou do 30 dnů ode dne nabytí právní moci tohoto rozhodnutí na účet </w:t>
      </w:r>
      <w:r w:rsidR="00546DBF">
        <w:t>ZKI</w:t>
      </w:r>
      <w:r w:rsidR="00AB0F41">
        <w:t xml:space="preserve"> v Opavě </w:t>
      </w:r>
      <w:r w:rsidR="00AB0F41" w:rsidRPr="00F60C61">
        <w:t>č.</w:t>
      </w:r>
      <w:r w:rsidR="00546DBF">
        <w:t xml:space="preserve"> </w:t>
      </w:r>
      <w:r w:rsidR="00F60C61">
        <w:t>19-27224821/0710</w:t>
      </w:r>
      <w:r w:rsidR="004E363F">
        <w:t>,</w:t>
      </w:r>
      <w:r w:rsidR="00F60C61">
        <w:t xml:space="preserve"> </w:t>
      </w:r>
      <w:r w:rsidR="004E363F">
        <w:t xml:space="preserve">variabilní symbol: </w:t>
      </w:r>
      <w:r w:rsidR="00F60C61">
        <w:t>1.</w:t>
      </w:r>
    </w:p>
    <w:p w:rsidR="003353DF" w:rsidRDefault="003353DF">
      <w:pPr>
        <w:pStyle w:val="Zkladntext3"/>
        <w:spacing w:before="0"/>
        <w:rPr>
          <w:b/>
          <w:bCs/>
          <w:sz w:val="24"/>
        </w:rPr>
      </w:pPr>
    </w:p>
    <w:p w:rsidR="00A31171" w:rsidRPr="00A31171" w:rsidRDefault="00A31171">
      <w:pPr>
        <w:pStyle w:val="Zkladntext3"/>
        <w:spacing w:before="0"/>
        <w:rPr>
          <w:bCs/>
          <w:color w:val="7030A0"/>
          <w:szCs w:val="22"/>
        </w:rPr>
      </w:pPr>
    </w:p>
    <w:p w:rsidR="003353DF" w:rsidRDefault="003353DF">
      <w:pPr>
        <w:pStyle w:val="Zkladntext3"/>
        <w:spacing w:before="0"/>
        <w:jc w:val="center"/>
        <w:rPr>
          <w:b/>
          <w:bCs/>
          <w:sz w:val="24"/>
        </w:rPr>
      </w:pPr>
      <w:r>
        <w:rPr>
          <w:b/>
          <w:bCs/>
          <w:sz w:val="24"/>
        </w:rPr>
        <w:t>O d ů v o d n ě n í :</w:t>
      </w:r>
    </w:p>
    <w:p w:rsidR="003B22AA" w:rsidRDefault="003B22AA" w:rsidP="003B22AA">
      <w:pPr>
        <w:pStyle w:val="Zkladntext3"/>
        <w:spacing w:before="0"/>
        <w:ind w:firstLine="360"/>
        <w:jc w:val="center"/>
      </w:pPr>
    </w:p>
    <w:p w:rsidR="004B5B4F" w:rsidRDefault="007D3E22" w:rsidP="007D3E22">
      <w:pPr>
        <w:pStyle w:val="Zkladntext3"/>
        <w:spacing w:before="0"/>
        <w:jc w:val="center"/>
      </w:pPr>
      <w:r>
        <w:t>I.</w:t>
      </w:r>
    </w:p>
    <w:p w:rsidR="00D2783C" w:rsidRDefault="006E62FA" w:rsidP="00F84404">
      <w:pPr>
        <w:pStyle w:val="Zkladntext3"/>
        <w:spacing w:before="0"/>
      </w:pPr>
      <w:r w:rsidRPr="00C6696C">
        <w:t>Dne</w:t>
      </w:r>
      <w:r>
        <w:t xml:space="preserve"> </w:t>
      </w:r>
      <w:r w:rsidR="00092B0F">
        <w:t>31.7.2017 obdržel</w:t>
      </w:r>
      <w:r w:rsidR="0064710B">
        <w:t xml:space="preserve"> </w:t>
      </w:r>
      <w:r w:rsidR="008310BC">
        <w:t xml:space="preserve">ZKI v Opavě </w:t>
      </w:r>
      <w:r w:rsidR="00092B0F">
        <w:t>podání</w:t>
      </w:r>
      <w:r w:rsidR="003865FC">
        <w:t xml:space="preserve"> ze dne 25.7.2017</w:t>
      </w:r>
      <w:r w:rsidR="00092B0F">
        <w:t xml:space="preserve"> nazvané </w:t>
      </w:r>
      <w:r w:rsidR="00092B0F" w:rsidRPr="009524CD">
        <w:rPr>
          <w:i/>
        </w:rPr>
        <w:t>„Upozornění na práci geodeta“</w:t>
      </w:r>
      <w:r w:rsidR="00092B0F">
        <w:t xml:space="preserve">, které  učinili manželé </w:t>
      </w:r>
      <w:r w:rsidR="006260C7">
        <w:t>yyy</w:t>
      </w:r>
      <w:r w:rsidR="00092B0F">
        <w:t xml:space="preserve">, trvale bytem na adrese: </w:t>
      </w:r>
      <w:r w:rsidR="00612D96">
        <w:t>xxx</w:t>
      </w:r>
      <w:r w:rsidR="00092B0F">
        <w:t>. Podání, které bylo vzhledem k jeho obsahu zaevidováno</w:t>
      </w:r>
      <w:r w:rsidR="009524CD">
        <w:t xml:space="preserve"> </w:t>
      </w:r>
      <w:r w:rsidR="00092B0F">
        <w:t xml:space="preserve">jako </w:t>
      </w:r>
      <w:r w:rsidR="009524CD">
        <w:t xml:space="preserve">tzv. </w:t>
      </w:r>
      <w:r w:rsidR="00092B0F">
        <w:t xml:space="preserve">jiné podání spisová značka: ZKI OP-J-31/644/2017, manželé </w:t>
      </w:r>
      <w:r w:rsidR="006260C7">
        <w:t>yyy</w:t>
      </w:r>
      <w:r w:rsidR="00092B0F">
        <w:t xml:space="preserve"> následně doplnili kopií dokumentace o vytyčení hranice pozemku (dále jen „</w:t>
      </w:r>
      <w:r w:rsidR="00092B0F" w:rsidRPr="00923FD8">
        <w:t>dokumentace</w:t>
      </w:r>
      <w:r w:rsidR="005239DD">
        <w:t xml:space="preserve"> </w:t>
      </w:r>
      <w:r w:rsidR="00092B0F" w:rsidRPr="00923FD8">
        <w:t>o vytyčení</w:t>
      </w:r>
      <w:r w:rsidR="00092B0F">
        <w:t>“)</w:t>
      </w:r>
      <w:r w:rsidR="009524CD">
        <w:t xml:space="preserve"> zakázka č. 271-26/2016 katastrální území (dále jen „</w:t>
      </w:r>
      <w:r w:rsidR="009524CD" w:rsidRPr="00923FD8">
        <w:t>k.ú.</w:t>
      </w:r>
      <w:r w:rsidR="009524CD">
        <w:t xml:space="preserve">“) </w:t>
      </w:r>
      <w:r w:rsidR="00612D96">
        <w:t>xxx</w:t>
      </w:r>
      <w:r w:rsidR="009524CD">
        <w:t>.</w:t>
      </w:r>
      <w:r w:rsidR="00092B0F">
        <w:t xml:space="preserve"> </w:t>
      </w:r>
    </w:p>
    <w:p w:rsidR="00E96B7E" w:rsidRDefault="00E96B7E" w:rsidP="00F84404">
      <w:pPr>
        <w:pStyle w:val="Zkladntext3"/>
        <w:spacing w:before="0"/>
      </w:pPr>
    </w:p>
    <w:p w:rsidR="00302434" w:rsidRDefault="00302434" w:rsidP="00F84404">
      <w:pPr>
        <w:pStyle w:val="Zkladntext3"/>
        <w:spacing w:before="0"/>
      </w:pPr>
      <w:r>
        <w:t>Předmětnou dokumentaci o vytyčení tvořil vytyčovací náčrt se seznamem souřadnic vytyčených lomových bodů hranic pozemků a protokol o vytyčení hranice pozemku</w:t>
      </w:r>
      <w:r w:rsidR="005239DD">
        <w:t xml:space="preserve"> (dále jen „protokol o vytyčení“)</w:t>
      </w:r>
      <w:r>
        <w:t>, které byly opatřeny ověřovací doložkou podle § 16 odst. 4 zákona</w:t>
      </w:r>
      <w:r w:rsidR="005239DD">
        <w:t xml:space="preserve"> </w:t>
      </w:r>
      <w:r>
        <w:t>o</w:t>
      </w:r>
      <w:r w:rsidR="006260C7">
        <w:t> </w:t>
      </w:r>
      <w:r>
        <w:t>zeměměřictví.</w:t>
      </w:r>
    </w:p>
    <w:p w:rsidR="00FB1C9D" w:rsidRDefault="00302434" w:rsidP="00F84404">
      <w:pPr>
        <w:pStyle w:val="Zkladntext3"/>
        <w:spacing w:before="0"/>
      </w:pPr>
      <w:r>
        <w:t xml:space="preserve">Předmětem vytyčení byly mimo jiné </w:t>
      </w:r>
      <w:r w:rsidR="00146189">
        <w:t>lomový</w:t>
      </w:r>
      <w:r w:rsidR="00504E74">
        <w:t xml:space="preserve"> bod č. 170-13 na vlastnické hranici mezi pozemky označenými parcelními čísly (dále jen „parc.č.“)</w:t>
      </w:r>
      <w:r>
        <w:t xml:space="preserve"> </w:t>
      </w:r>
      <w:r w:rsidR="00146189">
        <w:t xml:space="preserve">30/9 a 30/13 na straně jedné </w:t>
      </w:r>
      <w:r w:rsidR="00511BC0">
        <w:t xml:space="preserve">        </w:t>
      </w:r>
      <w:r w:rsidR="00146189">
        <w:t xml:space="preserve">a pozemkem parc.č. 30/8 na straně druhé a lomový bod č. 231-3765 na vlastnické hranici mezi pozemky parc.č. 30/13 a 30/8 k.ú. </w:t>
      </w:r>
      <w:r w:rsidR="00612D96">
        <w:t>xxx</w:t>
      </w:r>
      <w:r w:rsidR="00146189">
        <w:t xml:space="preserve">. </w:t>
      </w:r>
      <w:r w:rsidR="00FB1C9D">
        <w:t xml:space="preserve">Jako vlastníci (ve společném jmění manželů) pozemků parc.č. 30/9 a 30/13 jsou v katastru nemovitostí </w:t>
      </w:r>
      <w:r w:rsidR="00D9314E">
        <w:t>(dále jen „</w:t>
      </w:r>
      <w:r w:rsidR="00D9314E" w:rsidRPr="00923FD8">
        <w:t>katastr</w:t>
      </w:r>
      <w:r w:rsidR="00D9314E">
        <w:t xml:space="preserve">“) </w:t>
      </w:r>
      <w:r w:rsidR="00FB1C9D">
        <w:t xml:space="preserve">zapsáni výše jmenovaní </w:t>
      </w:r>
      <w:r w:rsidR="00796907">
        <w:t xml:space="preserve">manželé </w:t>
      </w:r>
      <w:r w:rsidR="006260C7">
        <w:t>yyy</w:t>
      </w:r>
      <w:r w:rsidR="00FB1C9D">
        <w:t xml:space="preserve">. </w:t>
      </w:r>
    </w:p>
    <w:p w:rsidR="00796907" w:rsidRDefault="00796907" w:rsidP="00F84404">
      <w:pPr>
        <w:pStyle w:val="Zkladntext3"/>
        <w:spacing w:before="0"/>
      </w:pPr>
    </w:p>
    <w:p w:rsidR="00FB1C9D" w:rsidRDefault="00FB1C9D" w:rsidP="00F84404">
      <w:pPr>
        <w:pStyle w:val="Zkladntext3"/>
        <w:spacing w:before="0"/>
      </w:pPr>
      <w:r>
        <w:t>Pře</w:t>
      </w:r>
      <w:r w:rsidR="00A47642">
        <w:t>d</w:t>
      </w:r>
      <w:r>
        <w:t xml:space="preserve">mětná dokumentace o vytyčení byla vyhotovena ve firmě </w:t>
      </w:r>
      <w:r w:rsidR="00612D96">
        <w:t>yyy</w:t>
      </w:r>
      <w:r w:rsidR="00A47642">
        <w:t xml:space="preserve"> a ověřena úředně oprávněným zeměměřickým inženýrem Ing. </w:t>
      </w:r>
      <w:r w:rsidR="00612D96">
        <w:rPr>
          <w:bCs/>
        </w:rPr>
        <w:t>xxx</w:t>
      </w:r>
      <w:r w:rsidR="00A47642">
        <w:rPr>
          <w:bCs/>
        </w:rPr>
        <w:t xml:space="preserve"> ve dnech 5.</w:t>
      </w:r>
      <w:r w:rsidR="006260C7">
        <w:rPr>
          <w:bCs/>
        </w:rPr>
        <w:t> </w:t>
      </w:r>
      <w:r w:rsidR="00A47642">
        <w:rPr>
          <w:bCs/>
        </w:rPr>
        <w:t>11.</w:t>
      </w:r>
      <w:r w:rsidR="006260C7">
        <w:rPr>
          <w:bCs/>
        </w:rPr>
        <w:t> </w:t>
      </w:r>
      <w:r w:rsidR="00A47642">
        <w:rPr>
          <w:bCs/>
        </w:rPr>
        <w:t>2016 a 23.</w:t>
      </w:r>
      <w:r w:rsidR="006260C7">
        <w:rPr>
          <w:bCs/>
        </w:rPr>
        <w:t> </w:t>
      </w:r>
      <w:r w:rsidR="00A47642">
        <w:rPr>
          <w:bCs/>
        </w:rPr>
        <w:t>11.</w:t>
      </w:r>
      <w:r w:rsidR="006260C7">
        <w:rPr>
          <w:bCs/>
        </w:rPr>
        <w:t> </w:t>
      </w:r>
      <w:r w:rsidR="00A47642">
        <w:rPr>
          <w:bCs/>
        </w:rPr>
        <w:t>2016 pod číslem 989/2016 z evidence ověřovaných výsledků zeměměřických činností.</w:t>
      </w:r>
    </w:p>
    <w:p w:rsidR="00A47642" w:rsidRDefault="00A47642" w:rsidP="00F84404">
      <w:pPr>
        <w:pStyle w:val="Zkladntext3"/>
        <w:spacing w:before="0"/>
        <w:rPr>
          <w:color w:val="000000" w:themeColor="text1"/>
        </w:rPr>
      </w:pPr>
    </w:p>
    <w:p w:rsidR="00E96B7E" w:rsidRDefault="00A47642" w:rsidP="00F84404">
      <w:pPr>
        <w:pStyle w:val="Zkladntext3"/>
        <w:spacing w:before="0"/>
      </w:pPr>
      <w:r>
        <w:t>ZKI v Opavě z</w:t>
      </w:r>
      <w:r w:rsidR="005D6A42">
        <w:rPr>
          <w:color w:val="FF0000"/>
        </w:rPr>
        <w:t xml:space="preserve"> </w:t>
      </w:r>
      <w:r w:rsidR="00BF0328">
        <w:t>veřejné části Živnostenského rejstříku (</w:t>
      </w:r>
      <w:hyperlink r:id="rId10" w:history="1">
        <w:r w:rsidR="00BF0328" w:rsidRPr="00177912">
          <w:rPr>
            <w:rStyle w:val="Hypertextovodkaz"/>
            <w:color w:val="auto"/>
          </w:rPr>
          <w:t>www.rzp.cz</w:t>
        </w:r>
      </w:hyperlink>
      <w:r w:rsidR="00BF0328" w:rsidRPr="00177912">
        <w:t>)</w:t>
      </w:r>
      <w:r w:rsidR="00BF0328">
        <w:t xml:space="preserve"> zjistil, </w:t>
      </w:r>
      <w:r w:rsidR="00BF0328" w:rsidRPr="00F941A1">
        <w:t>že</w:t>
      </w:r>
      <w:r w:rsidR="00BF0328">
        <w:t xml:space="preserve"> </w:t>
      </w:r>
      <w:r w:rsidR="00F941A1">
        <w:t xml:space="preserve">Ing. </w:t>
      </w:r>
      <w:r w:rsidR="00612D96">
        <w:t>xxx</w:t>
      </w:r>
      <w:r w:rsidR="00BF0328">
        <w:t xml:space="preserve">, nar. </w:t>
      </w:r>
      <w:r w:rsidR="00F941A1">
        <w:t xml:space="preserve">dne </w:t>
      </w:r>
      <w:r w:rsidR="00612D96">
        <w:t>xxx</w:t>
      </w:r>
      <w:r w:rsidR="00BF0328">
        <w:t>,</w:t>
      </w:r>
      <w:r w:rsidR="00F941A1">
        <w:t xml:space="preserve"> </w:t>
      </w:r>
      <w:r w:rsidR="00BF0328">
        <w:t>je podnik</w:t>
      </w:r>
      <w:r w:rsidR="005D6A42">
        <w:t xml:space="preserve">ající </w:t>
      </w:r>
      <w:r w:rsidR="00796907">
        <w:t xml:space="preserve">fyzickou </w:t>
      </w:r>
      <w:r w:rsidR="005D6A42">
        <w:t xml:space="preserve">osobou IČO: </w:t>
      </w:r>
      <w:r w:rsidR="00612D96">
        <w:t>xxx</w:t>
      </w:r>
      <w:r w:rsidR="005D6A42">
        <w:t xml:space="preserve"> s</w:t>
      </w:r>
      <w:r w:rsidR="00716A4C">
        <w:t>e sídlem</w:t>
      </w:r>
      <w:r w:rsidR="00796907">
        <w:t xml:space="preserve"> na adrese:</w:t>
      </w:r>
      <w:r w:rsidR="00716A4C">
        <w:t xml:space="preserve"> </w:t>
      </w:r>
      <w:r w:rsidR="00612D96">
        <w:t>xxx</w:t>
      </w:r>
      <w:r w:rsidR="00796907">
        <w:t xml:space="preserve"> a</w:t>
      </w:r>
      <w:r w:rsidR="005D6A42">
        <w:t xml:space="preserve"> </w:t>
      </w:r>
      <w:r w:rsidR="00716A4C">
        <w:t xml:space="preserve">s </w:t>
      </w:r>
      <w:r w:rsidR="00BF0328">
        <w:t>živnostensk</w:t>
      </w:r>
      <w:r w:rsidR="005D6A42">
        <w:t>ým</w:t>
      </w:r>
      <w:r w:rsidR="00BF0328">
        <w:t xml:space="preserve"> oprávnění</w:t>
      </w:r>
      <w:r w:rsidR="005D6A42">
        <w:t>m</w:t>
      </w:r>
      <w:r w:rsidR="00BF0328">
        <w:t xml:space="preserve"> </w:t>
      </w:r>
      <w:r w:rsidR="00F941A1">
        <w:t xml:space="preserve">mimo jiné </w:t>
      </w:r>
      <w:r w:rsidR="00BF0328">
        <w:t>pro</w:t>
      </w:r>
      <w:r w:rsidR="005D6A42">
        <w:t xml:space="preserve"> předmět podnikání</w:t>
      </w:r>
      <w:r w:rsidR="00BF0328">
        <w:t xml:space="preserve"> </w:t>
      </w:r>
      <w:r w:rsidR="00982007">
        <w:t>„</w:t>
      </w:r>
      <w:r w:rsidR="00BF0328" w:rsidRPr="005D6A42">
        <w:rPr>
          <w:i/>
        </w:rPr>
        <w:t>výkon zeměměřických činností</w:t>
      </w:r>
      <w:r w:rsidR="00982007">
        <w:rPr>
          <w:i/>
        </w:rPr>
        <w:t>“</w:t>
      </w:r>
      <w:r w:rsidR="00982007">
        <w:t>.</w:t>
      </w:r>
      <w:r w:rsidR="005D6A42">
        <w:t xml:space="preserve"> </w:t>
      </w:r>
    </w:p>
    <w:p w:rsidR="00F40145" w:rsidRDefault="00F40145" w:rsidP="00F84404">
      <w:pPr>
        <w:pStyle w:val="Zkladntext3"/>
        <w:spacing w:before="0"/>
      </w:pPr>
    </w:p>
    <w:p w:rsidR="003B5AC8" w:rsidRDefault="003B5AC8" w:rsidP="00F84404">
      <w:pPr>
        <w:pStyle w:val="Zkladntext3"/>
        <w:spacing w:before="0"/>
      </w:pPr>
      <w:r>
        <w:t>V</w:t>
      </w:r>
      <w:r w:rsidR="005D6A42">
        <w:t xml:space="preserve"> seznamu fyzických osob, kterým bylo Českým úřadem zeměměřickým a katastrálním</w:t>
      </w:r>
      <w:r w:rsidR="00232FB0">
        <w:t xml:space="preserve"> </w:t>
      </w:r>
      <w:r w:rsidR="005D6A42">
        <w:t>vydáno úřední oprávnění pro ověřování výsledků zeměměřických činností</w:t>
      </w:r>
      <w:r w:rsidR="009F24FE">
        <w:t xml:space="preserve"> (dále jen „</w:t>
      </w:r>
      <w:r w:rsidR="009F24FE" w:rsidRPr="00923FD8">
        <w:t>úřední oprávnění</w:t>
      </w:r>
      <w:r w:rsidR="009F24FE">
        <w:t>“)</w:t>
      </w:r>
      <w:r w:rsidR="005D6A42">
        <w:t xml:space="preserve">, </w:t>
      </w:r>
      <w:r>
        <w:t xml:space="preserve">je </w:t>
      </w:r>
      <w:r w:rsidR="005D6A42">
        <w:t xml:space="preserve">Ing. </w:t>
      </w:r>
      <w:r w:rsidR="00612D96">
        <w:t>xxx</w:t>
      </w:r>
      <w:r w:rsidR="005D6A42">
        <w:t xml:space="preserve"> veden</w:t>
      </w:r>
      <w:r>
        <w:t xml:space="preserve"> pod</w:t>
      </w:r>
      <w:r w:rsidR="0098687B">
        <w:t xml:space="preserve"> položkou</w:t>
      </w:r>
      <w:r>
        <w:t xml:space="preserve"> č</w:t>
      </w:r>
      <w:r w:rsidR="0098687B">
        <w:t>.</w:t>
      </w:r>
      <w:r>
        <w:t xml:space="preserve"> </w:t>
      </w:r>
      <w:r w:rsidR="00612D96">
        <w:t>xxx</w:t>
      </w:r>
      <w:r>
        <w:t xml:space="preserve"> s úředním oprávněním v roz</w:t>
      </w:r>
      <w:r w:rsidR="00BF3151">
        <w:t>sahu podle §</w:t>
      </w:r>
      <w:r w:rsidR="00612D96">
        <w:t> </w:t>
      </w:r>
      <w:r w:rsidR="00BF3151">
        <w:t>13 odst. 1 písm. a</w:t>
      </w:r>
      <w:r>
        <w:t xml:space="preserve">) zákona o </w:t>
      </w:r>
      <w:r w:rsidR="009F24FE">
        <w:t xml:space="preserve">zeměměřictví, tj. mimo jiné pro ověřování </w:t>
      </w:r>
      <w:r w:rsidR="00982007">
        <w:t>dokumentace o</w:t>
      </w:r>
      <w:r w:rsidR="00612D96">
        <w:t> </w:t>
      </w:r>
      <w:r w:rsidR="00982007">
        <w:t>vytyčení</w:t>
      </w:r>
      <w:r w:rsidR="009F24FE">
        <w:t>.</w:t>
      </w:r>
    </w:p>
    <w:p w:rsidR="00066B69" w:rsidRDefault="00066B69" w:rsidP="00F84404">
      <w:pPr>
        <w:pStyle w:val="Zkladntext3"/>
        <w:spacing w:before="0"/>
      </w:pPr>
    </w:p>
    <w:p w:rsidR="005C270C" w:rsidRDefault="00796907" w:rsidP="00E903BF">
      <w:pPr>
        <w:pStyle w:val="Zkladntext3"/>
        <w:spacing w:before="0"/>
      </w:pPr>
      <w:r>
        <w:t>Z</w:t>
      </w:r>
      <w:r w:rsidR="00C861FA" w:rsidRPr="00D434CF">
        <w:t>KI v Opavě</w:t>
      </w:r>
      <w:r w:rsidR="00C861FA">
        <w:t xml:space="preserve"> vyhodnotil podání </w:t>
      </w:r>
      <w:r>
        <w:t xml:space="preserve">manželů </w:t>
      </w:r>
      <w:r w:rsidR="006260C7">
        <w:t>yyy</w:t>
      </w:r>
      <w:r w:rsidR="00C861FA">
        <w:t xml:space="preserve"> jako podnět k vykonání dohledu</w:t>
      </w:r>
      <w:r w:rsidR="00716A4C">
        <w:t xml:space="preserve"> </w:t>
      </w:r>
      <w:r w:rsidR="00C861FA">
        <w:t xml:space="preserve">na ověření </w:t>
      </w:r>
      <w:r w:rsidR="005C270C">
        <w:t>dokumentace o vytyčení zakázka č. 271-26/2016</w:t>
      </w:r>
      <w:r w:rsidR="003C7ADD">
        <w:t xml:space="preserve"> </w:t>
      </w:r>
      <w:r w:rsidR="00716A4C">
        <w:t xml:space="preserve">k.ú. </w:t>
      </w:r>
      <w:r w:rsidR="00612D96">
        <w:t>xxx</w:t>
      </w:r>
      <w:r w:rsidR="00E903BF">
        <w:t xml:space="preserve">, který je v jeho pravomoci podle ustanovení § 4 písm. b) </w:t>
      </w:r>
      <w:r w:rsidR="002B5FC7">
        <w:t xml:space="preserve">a přílohy č. 1 </w:t>
      </w:r>
      <w:r w:rsidR="00E903BF">
        <w:t>zákona č. 359/1992 Sb., o</w:t>
      </w:r>
      <w:r w:rsidR="00612D96">
        <w:t> </w:t>
      </w:r>
      <w:r w:rsidR="00E903BF">
        <w:t>zeměměřických a</w:t>
      </w:r>
      <w:r w:rsidR="00612D96">
        <w:t> </w:t>
      </w:r>
      <w:r w:rsidR="00E903BF">
        <w:t>katastrálních orgánech, v</w:t>
      </w:r>
      <w:r w:rsidR="00716A4C">
        <w:t>e</w:t>
      </w:r>
      <w:r w:rsidR="00E903BF">
        <w:t> znění</w:t>
      </w:r>
      <w:r w:rsidR="00716A4C">
        <w:t xml:space="preserve"> pozdějších předpisů</w:t>
      </w:r>
      <w:r w:rsidR="0072122A">
        <w:t xml:space="preserve"> (dále jen „</w:t>
      </w:r>
      <w:r w:rsidR="0072122A" w:rsidRPr="00923FD8">
        <w:t>zákon</w:t>
      </w:r>
      <w:r w:rsidR="0072122A" w:rsidRPr="005C270C">
        <w:rPr>
          <w:color w:val="0070C0"/>
        </w:rPr>
        <w:t xml:space="preserve"> </w:t>
      </w:r>
      <w:r w:rsidR="0072122A" w:rsidRPr="00923FD8">
        <w:t>č. 359/1992 Sb</w:t>
      </w:r>
      <w:r w:rsidR="0072122A" w:rsidRPr="00177912">
        <w:t>.</w:t>
      </w:r>
      <w:r w:rsidR="0072122A">
        <w:t>“)</w:t>
      </w:r>
      <w:r w:rsidR="0071686E">
        <w:t>, a</w:t>
      </w:r>
      <w:r w:rsidR="00612D96">
        <w:t> </w:t>
      </w:r>
      <w:r w:rsidR="0071686E">
        <w:t xml:space="preserve">dohled </w:t>
      </w:r>
      <w:r w:rsidR="00324C52">
        <w:t>podle</w:t>
      </w:r>
      <w:r w:rsidR="0071686E">
        <w:t> ustanovení § 2 zákona č. 255/2012 Sb., o kontrole</w:t>
      </w:r>
      <w:r w:rsidR="005C270C">
        <w:t>,</w:t>
      </w:r>
      <w:r w:rsidR="00612D96">
        <w:t xml:space="preserve"> </w:t>
      </w:r>
      <w:r w:rsidR="005C270C">
        <w:t>ve znění pozdějšíh</w:t>
      </w:r>
      <w:r w:rsidR="002B5FC7">
        <w:t>o</w:t>
      </w:r>
      <w:r w:rsidR="005C270C">
        <w:t xml:space="preserve"> předpis</w:t>
      </w:r>
      <w:r w:rsidR="002B5FC7">
        <w:t>u</w:t>
      </w:r>
      <w:r w:rsidR="0071686E">
        <w:t xml:space="preserve"> (</w:t>
      </w:r>
      <w:r w:rsidR="00324C52">
        <w:t>dále jen „</w:t>
      </w:r>
      <w:r w:rsidR="0071686E" w:rsidRPr="00923FD8">
        <w:t>kontrolní řád</w:t>
      </w:r>
      <w:r w:rsidR="00324C52">
        <w:t>“</w:t>
      </w:r>
      <w:r w:rsidR="0071686E">
        <w:t>), vykonal.</w:t>
      </w:r>
      <w:r w:rsidR="004B5CB5">
        <w:t xml:space="preserve"> </w:t>
      </w:r>
    </w:p>
    <w:p w:rsidR="00975E14" w:rsidRPr="00726B9A" w:rsidRDefault="00975E14" w:rsidP="00975E14">
      <w:pPr>
        <w:jc w:val="both"/>
        <w:rPr>
          <w:rFonts w:ascii="Arial" w:hAnsi="Arial" w:cs="Arial"/>
          <w:bCs/>
          <w:color w:val="7030A0"/>
          <w:sz w:val="22"/>
          <w:szCs w:val="22"/>
        </w:rPr>
      </w:pPr>
      <w:r w:rsidRPr="00726B9A">
        <w:rPr>
          <w:rFonts w:ascii="Arial" w:hAnsi="Arial" w:cs="Arial"/>
          <w:bCs/>
          <w:sz w:val="22"/>
          <w:szCs w:val="22"/>
        </w:rPr>
        <w:lastRenderedPageBreak/>
        <w:t xml:space="preserve">Dokumentace o vytyčení zakázka č. 271-26/2016 byla Katastrálnímu úřadu </w:t>
      </w:r>
      <w:r w:rsidR="00726B9A" w:rsidRPr="00726B9A">
        <w:rPr>
          <w:rFonts w:ascii="Arial" w:hAnsi="Arial" w:cs="Arial"/>
          <w:sz w:val="22"/>
          <w:szCs w:val="22"/>
        </w:rPr>
        <w:t xml:space="preserve">pro Moravskoslezský kraj, Katastrálnímu pracovišti </w:t>
      </w:r>
      <w:r w:rsidR="00612D96">
        <w:rPr>
          <w:rFonts w:ascii="Arial" w:hAnsi="Arial" w:cs="Arial"/>
          <w:sz w:val="22"/>
          <w:szCs w:val="22"/>
        </w:rPr>
        <w:t>xxx</w:t>
      </w:r>
      <w:r w:rsidR="00726B9A" w:rsidRPr="00726B9A">
        <w:rPr>
          <w:rFonts w:ascii="Arial" w:hAnsi="Arial" w:cs="Arial"/>
          <w:sz w:val="22"/>
          <w:szCs w:val="22"/>
        </w:rPr>
        <w:t xml:space="preserve"> (dále jen „</w:t>
      </w:r>
      <w:r w:rsidR="00726B9A" w:rsidRPr="00923FD8">
        <w:rPr>
          <w:rFonts w:ascii="Arial" w:hAnsi="Arial" w:cs="Arial"/>
          <w:sz w:val="22"/>
          <w:szCs w:val="22"/>
        </w:rPr>
        <w:t>Katastrální úřad</w:t>
      </w:r>
      <w:r w:rsidR="00726B9A" w:rsidRPr="00726B9A">
        <w:rPr>
          <w:rFonts w:ascii="Arial" w:hAnsi="Arial" w:cs="Arial"/>
          <w:sz w:val="22"/>
          <w:szCs w:val="22"/>
        </w:rPr>
        <w:t>“)</w:t>
      </w:r>
      <w:r w:rsidR="00726B9A">
        <w:rPr>
          <w:rFonts w:ascii="Arial" w:hAnsi="Arial" w:cs="Arial"/>
          <w:sz w:val="22"/>
          <w:szCs w:val="22"/>
        </w:rPr>
        <w:t xml:space="preserve"> </w:t>
      </w:r>
      <w:r w:rsidRPr="00726B9A">
        <w:rPr>
          <w:rFonts w:ascii="Arial" w:hAnsi="Arial" w:cs="Arial"/>
          <w:bCs/>
          <w:sz w:val="22"/>
          <w:szCs w:val="22"/>
        </w:rPr>
        <w:t>doručena v kopii jako příloha záznamu podrobného měření změn (dále jen „</w:t>
      </w:r>
      <w:r w:rsidRPr="00923FD8">
        <w:rPr>
          <w:rFonts w:ascii="Arial" w:hAnsi="Arial" w:cs="Arial"/>
          <w:bCs/>
          <w:sz w:val="22"/>
          <w:szCs w:val="22"/>
        </w:rPr>
        <w:t>ZPMZ</w:t>
      </w:r>
      <w:r w:rsidRPr="00726B9A">
        <w:rPr>
          <w:rFonts w:ascii="Arial" w:hAnsi="Arial" w:cs="Arial"/>
          <w:bCs/>
          <w:sz w:val="22"/>
          <w:szCs w:val="22"/>
        </w:rPr>
        <w:t xml:space="preserve">“) č. 271 k.ú. </w:t>
      </w:r>
      <w:r w:rsidR="00612D96">
        <w:rPr>
          <w:rFonts w:ascii="Arial" w:hAnsi="Arial" w:cs="Arial"/>
          <w:bCs/>
          <w:sz w:val="22"/>
          <w:szCs w:val="22"/>
        </w:rPr>
        <w:t>xxx</w:t>
      </w:r>
      <w:r w:rsidRPr="00726B9A">
        <w:rPr>
          <w:rFonts w:ascii="Arial" w:hAnsi="Arial" w:cs="Arial"/>
          <w:bCs/>
          <w:sz w:val="22"/>
          <w:szCs w:val="22"/>
        </w:rPr>
        <w:t>. Spolu se ZPMZ č. 271 byla s ohledem k datům ověření</w:t>
      </w:r>
      <w:r w:rsidR="00B07E64">
        <w:rPr>
          <w:rFonts w:ascii="Arial" w:hAnsi="Arial" w:cs="Arial"/>
          <w:bCs/>
          <w:sz w:val="22"/>
          <w:szCs w:val="22"/>
        </w:rPr>
        <w:t xml:space="preserve"> 5.</w:t>
      </w:r>
      <w:r w:rsidR="006260C7">
        <w:rPr>
          <w:rFonts w:ascii="Arial" w:hAnsi="Arial" w:cs="Arial"/>
          <w:bCs/>
          <w:sz w:val="22"/>
          <w:szCs w:val="22"/>
        </w:rPr>
        <w:t> </w:t>
      </w:r>
      <w:r w:rsidR="00B07E64">
        <w:rPr>
          <w:rFonts w:ascii="Arial" w:hAnsi="Arial" w:cs="Arial"/>
          <w:bCs/>
          <w:sz w:val="22"/>
          <w:szCs w:val="22"/>
        </w:rPr>
        <w:t>11.</w:t>
      </w:r>
      <w:r w:rsidR="006260C7">
        <w:rPr>
          <w:rFonts w:ascii="Arial" w:hAnsi="Arial" w:cs="Arial"/>
          <w:bCs/>
          <w:sz w:val="22"/>
          <w:szCs w:val="22"/>
        </w:rPr>
        <w:t> </w:t>
      </w:r>
      <w:r w:rsidR="00B07E64">
        <w:rPr>
          <w:rFonts w:ascii="Arial" w:hAnsi="Arial" w:cs="Arial"/>
          <w:bCs/>
          <w:sz w:val="22"/>
          <w:szCs w:val="22"/>
        </w:rPr>
        <w:t>2016 a 23.</w:t>
      </w:r>
      <w:r w:rsidR="006260C7">
        <w:rPr>
          <w:rFonts w:ascii="Arial" w:hAnsi="Arial" w:cs="Arial"/>
          <w:bCs/>
          <w:sz w:val="22"/>
          <w:szCs w:val="22"/>
        </w:rPr>
        <w:t> </w:t>
      </w:r>
      <w:r w:rsidR="00B07E64">
        <w:rPr>
          <w:rFonts w:ascii="Arial" w:hAnsi="Arial" w:cs="Arial"/>
          <w:bCs/>
          <w:sz w:val="22"/>
          <w:szCs w:val="22"/>
        </w:rPr>
        <w:t>11.</w:t>
      </w:r>
      <w:r w:rsidR="006260C7">
        <w:t> </w:t>
      </w:r>
      <w:r w:rsidR="00B07E64">
        <w:rPr>
          <w:rFonts w:ascii="Arial" w:hAnsi="Arial" w:cs="Arial"/>
          <w:bCs/>
          <w:sz w:val="22"/>
          <w:szCs w:val="22"/>
        </w:rPr>
        <w:t>2016</w:t>
      </w:r>
      <w:r w:rsidRPr="00726B9A">
        <w:rPr>
          <w:rFonts w:ascii="Arial" w:hAnsi="Arial" w:cs="Arial"/>
          <w:bCs/>
          <w:sz w:val="22"/>
          <w:szCs w:val="22"/>
        </w:rPr>
        <w:t xml:space="preserve"> posouzena podle vyhlášky č. 357/2013 Sb., o katastru nemovitostí, ve znění účinném </w:t>
      </w:r>
      <w:r w:rsidR="002D3A26">
        <w:rPr>
          <w:rFonts w:ascii="Arial" w:hAnsi="Arial" w:cs="Arial"/>
          <w:bCs/>
          <w:sz w:val="22"/>
          <w:szCs w:val="22"/>
        </w:rPr>
        <w:t>do</w:t>
      </w:r>
      <w:r w:rsidR="006260C7">
        <w:rPr>
          <w:rFonts w:ascii="Arial" w:hAnsi="Arial" w:cs="Arial"/>
          <w:bCs/>
          <w:sz w:val="22"/>
          <w:szCs w:val="22"/>
        </w:rPr>
        <w:t> </w:t>
      </w:r>
      <w:r w:rsidRPr="00726B9A">
        <w:rPr>
          <w:rFonts w:ascii="Arial" w:hAnsi="Arial" w:cs="Arial"/>
          <w:bCs/>
          <w:sz w:val="22"/>
          <w:szCs w:val="22"/>
        </w:rPr>
        <w:t>31.</w:t>
      </w:r>
      <w:r w:rsidR="006260C7">
        <w:rPr>
          <w:rFonts w:ascii="Arial" w:hAnsi="Arial" w:cs="Arial"/>
          <w:bCs/>
          <w:sz w:val="22"/>
          <w:szCs w:val="22"/>
        </w:rPr>
        <w:t> </w:t>
      </w:r>
      <w:r w:rsidRPr="00726B9A">
        <w:rPr>
          <w:rFonts w:ascii="Arial" w:hAnsi="Arial" w:cs="Arial"/>
          <w:bCs/>
          <w:sz w:val="22"/>
          <w:szCs w:val="22"/>
        </w:rPr>
        <w:t>3.</w:t>
      </w:r>
      <w:r w:rsidR="006260C7">
        <w:rPr>
          <w:rFonts w:ascii="Arial" w:hAnsi="Arial" w:cs="Arial"/>
          <w:bCs/>
          <w:sz w:val="22"/>
          <w:szCs w:val="22"/>
        </w:rPr>
        <w:t> </w:t>
      </w:r>
      <w:r w:rsidRPr="00726B9A">
        <w:rPr>
          <w:rFonts w:ascii="Arial" w:hAnsi="Arial" w:cs="Arial"/>
          <w:bCs/>
          <w:sz w:val="22"/>
          <w:szCs w:val="22"/>
        </w:rPr>
        <w:t>2017 (dále jen „</w:t>
      </w:r>
      <w:r w:rsidRPr="00923FD8">
        <w:rPr>
          <w:rFonts w:ascii="Arial" w:hAnsi="Arial" w:cs="Arial"/>
          <w:bCs/>
          <w:sz w:val="22"/>
          <w:szCs w:val="22"/>
        </w:rPr>
        <w:t>katastrální vyhláška</w:t>
      </w:r>
      <w:r w:rsidRPr="00726B9A">
        <w:rPr>
          <w:rFonts w:ascii="Arial" w:hAnsi="Arial" w:cs="Arial"/>
          <w:bCs/>
          <w:sz w:val="22"/>
          <w:szCs w:val="22"/>
        </w:rPr>
        <w:t xml:space="preserve">“). </w:t>
      </w:r>
    </w:p>
    <w:p w:rsidR="00975E14" w:rsidRDefault="00975E14" w:rsidP="00D3188C">
      <w:pPr>
        <w:pStyle w:val="Zkladntext3"/>
        <w:spacing w:before="0"/>
      </w:pPr>
    </w:p>
    <w:p w:rsidR="00D3188C" w:rsidRDefault="004B5CB5" w:rsidP="00D3188C">
      <w:pPr>
        <w:pStyle w:val="Zkladntext3"/>
        <w:spacing w:before="0"/>
      </w:pPr>
      <w:r>
        <w:t>O</w:t>
      </w:r>
      <w:r w:rsidR="00E903BF">
        <w:t xml:space="preserve"> výsledcích dohledu </w:t>
      </w:r>
      <w:r>
        <w:t xml:space="preserve">byl dne </w:t>
      </w:r>
      <w:r w:rsidR="00324C52">
        <w:t>2</w:t>
      </w:r>
      <w:r w:rsidR="005C270C">
        <w:t>4</w:t>
      </w:r>
      <w:r w:rsidR="00324C52">
        <w:t>.</w:t>
      </w:r>
      <w:r w:rsidR="006260C7">
        <w:t> </w:t>
      </w:r>
      <w:r w:rsidR="005C270C">
        <w:t>10</w:t>
      </w:r>
      <w:r w:rsidR="003C7ADD">
        <w:t>.</w:t>
      </w:r>
      <w:r w:rsidR="006260C7">
        <w:t> </w:t>
      </w:r>
      <w:r w:rsidR="003C7ADD">
        <w:t>201</w:t>
      </w:r>
      <w:r w:rsidR="005C270C">
        <w:t>7</w:t>
      </w:r>
      <w:r w:rsidR="003C7ADD">
        <w:t xml:space="preserve"> </w:t>
      </w:r>
      <w:r w:rsidR="00E903BF">
        <w:t>vyhotov</w:t>
      </w:r>
      <w:r w:rsidR="003C7ADD">
        <w:t>en</w:t>
      </w:r>
      <w:r w:rsidR="00E903BF">
        <w:t xml:space="preserve"> protokol č.j.: ZKI</w:t>
      </w:r>
      <w:r w:rsidR="003C7ADD">
        <w:t xml:space="preserve"> OP</w:t>
      </w:r>
      <w:r w:rsidR="00E903BF">
        <w:t>-D-</w:t>
      </w:r>
      <w:r w:rsidR="005C270C">
        <w:t>7</w:t>
      </w:r>
      <w:r w:rsidR="00E903BF">
        <w:t>/</w:t>
      </w:r>
      <w:r w:rsidR="005C270C">
        <w:t>759/</w:t>
      </w:r>
      <w:r w:rsidR="00E903BF">
        <w:t>201</w:t>
      </w:r>
      <w:r w:rsidR="005C270C">
        <w:t>7</w:t>
      </w:r>
      <w:r w:rsidR="00E903BF">
        <w:t>-</w:t>
      </w:r>
      <w:r w:rsidR="003C7ADD">
        <w:t>3</w:t>
      </w:r>
      <w:r w:rsidR="00E903BF">
        <w:t xml:space="preserve"> (dále jen „</w:t>
      </w:r>
      <w:r w:rsidR="00E903BF" w:rsidRPr="00923FD8">
        <w:t>protokol o dohledu</w:t>
      </w:r>
      <w:r w:rsidR="00E903BF">
        <w:t>“) s </w:t>
      </w:r>
      <w:r w:rsidR="00324C52" w:rsidRPr="00654F1A">
        <w:t>jednou</w:t>
      </w:r>
      <w:r w:rsidR="00E903BF" w:rsidRPr="00654F1A">
        <w:t xml:space="preserve"> příloh</w:t>
      </w:r>
      <w:r w:rsidR="00324C52" w:rsidRPr="00654F1A">
        <w:t>ou</w:t>
      </w:r>
      <w:r w:rsidR="00E903BF">
        <w:t xml:space="preserve"> a Ing. </w:t>
      </w:r>
      <w:r w:rsidR="00612D96">
        <w:t>xxx</w:t>
      </w:r>
      <w:r w:rsidR="00E903BF">
        <w:t xml:space="preserve"> jako ověřovateli </w:t>
      </w:r>
      <w:r w:rsidR="00ED65D8">
        <w:t xml:space="preserve">byla </w:t>
      </w:r>
      <w:r w:rsidR="00E903BF">
        <w:t>poskyt</w:t>
      </w:r>
      <w:r w:rsidR="00ED65D8">
        <w:t>nuta</w:t>
      </w:r>
      <w:r w:rsidR="00E903BF">
        <w:t xml:space="preserve"> možnost podat proti protokolu o dohledu písemné a zdůvodněné námitky</w:t>
      </w:r>
      <w:r w:rsidR="00324C52">
        <w:t xml:space="preserve"> (</w:t>
      </w:r>
      <w:r w:rsidR="00ED65D8">
        <w:t xml:space="preserve">§ 13 </w:t>
      </w:r>
      <w:r w:rsidR="00ED65D8" w:rsidRPr="002572E2">
        <w:t>kontrolní</w:t>
      </w:r>
      <w:r w:rsidR="00324C52">
        <w:t>ho</w:t>
      </w:r>
      <w:r w:rsidR="00ED65D8" w:rsidRPr="002572E2">
        <w:t xml:space="preserve"> řád</w:t>
      </w:r>
      <w:r w:rsidR="00324C52">
        <w:t>u</w:t>
      </w:r>
      <w:r w:rsidR="00ED65D8">
        <w:t>)</w:t>
      </w:r>
      <w:r w:rsidR="00E903BF">
        <w:t xml:space="preserve">. </w:t>
      </w:r>
      <w:r w:rsidR="00654F1A">
        <w:t>Protokol o dohledu byl ověřovateli prokazatelně doručen dne 1.</w:t>
      </w:r>
      <w:r w:rsidR="006260C7">
        <w:t> </w:t>
      </w:r>
      <w:r w:rsidR="00654F1A">
        <w:t>11.</w:t>
      </w:r>
      <w:r w:rsidR="006260C7">
        <w:t> </w:t>
      </w:r>
      <w:r w:rsidR="00654F1A">
        <w:t>2017,</w:t>
      </w:r>
      <w:r w:rsidR="005239DD">
        <w:t xml:space="preserve"> </w:t>
      </w:r>
      <w:r w:rsidR="00654F1A">
        <w:t xml:space="preserve">svého práva podat námitky </w:t>
      </w:r>
      <w:r w:rsidR="00D3188C">
        <w:t>nevyužil.</w:t>
      </w:r>
    </w:p>
    <w:p w:rsidR="00C241A4" w:rsidRPr="00177912" w:rsidRDefault="00C241A4" w:rsidP="00E903BF">
      <w:pPr>
        <w:pStyle w:val="Zkladntext3"/>
        <w:spacing w:before="0"/>
      </w:pPr>
    </w:p>
    <w:p w:rsidR="00654F1A" w:rsidRDefault="00654F1A" w:rsidP="00F835CE">
      <w:pPr>
        <w:pStyle w:val="Zkladntext3"/>
        <w:spacing w:before="0"/>
      </w:pPr>
      <w:r>
        <w:t xml:space="preserve">V závěru protokolu o dohledu ZKI v Opavě uvedl, že vady, rozpory a nedostatky zjištěné </w:t>
      </w:r>
      <w:r w:rsidR="002D3A26">
        <w:t xml:space="preserve">    </w:t>
      </w:r>
      <w:r>
        <w:t xml:space="preserve">při dohledu na ověření dokumentace o vytyčení zakázka č. 271-26/2016 a souvisejícího </w:t>
      </w:r>
      <w:r w:rsidRPr="00726B9A">
        <w:t>ZPMZ</w:t>
      </w:r>
      <w:r>
        <w:t xml:space="preserve"> 271 k.ú. </w:t>
      </w:r>
      <w:r w:rsidR="00612D96">
        <w:t xml:space="preserve">xxx </w:t>
      </w:r>
      <w:r>
        <w:t xml:space="preserve">jsou jako celek hodnoceny jako vážné, nasvědčující tomu, že ověřovatel </w:t>
      </w:r>
      <w:r w:rsidR="00596566">
        <w:t xml:space="preserve">při ověřování </w:t>
      </w:r>
      <w:r>
        <w:t xml:space="preserve">nejednal odborně, nestranně a nevycházel vždy ze spolehlivě zjištěného stavu věci, jak mu je uloženo v § 16 odst. 1 písm. a) zákona </w:t>
      </w:r>
      <w:r w:rsidR="00612D96">
        <w:t>o</w:t>
      </w:r>
      <w:r>
        <w:t xml:space="preserve"> zeměměřictví. </w:t>
      </w:r>
    </w:p>
    <w:p w:rsidR="00654F1A" w:rsidRDefault="00654F1A" w:rsidP="00F835CE">
      <w:pPr>
        <w:pStyle w:val="Zkladntext3"/>
        <w:spacing w:before="0"/>
      </w:pPr>
    </w:p>
    <w:p w:rsidR="00596566" w:rsidRPr="001A70CA" w:rsidRDefault="0031005E" w:rsidP="00596566">
      <w:pPr>
        <w:pStyle w:val="Zkladntext3"/>
        <w:spacing w:before="0"/>
      </w:pPr>
      <w:r>
        <w:t>V době</w:t>
      </w:r>
      <w:r w:rsidR="00596566">
        <w:t xml:space="preserve"> ověření předmětné dokumentace o vytyčení, tj. </w:t>
      </w:r>
      <w:r>
        <w:t>ve dnech 5.</w:t>
      </w:r>
      <w:r w:rsidR="006260C7">
        <w:t> </w:t>
      </w:r>
      <w:r>
        <w:t>11.</w:t>
      </w:r>
      <w:r w:rsidR="006260C7">
        <w:t> </w:t>
      </w:r>
      <w:r>
        <w:t xml:space="preserve">2016 a </w:t>
      </w:r>
      <w:r w:rsidR="00596566">
        <w:t>23.</w:t>
      </w:r>
      <w:r w:rsidR="006260C7">
        <w:t> </w:t>
      </w:r>
      <w:r w:rsidR="00596566">
        <w:t>11.</w:t>
      </w:r>
      <w:r w:rsidR="006260C7">
        <w:t> </w:t>
      </w:r>
      <w:r w:rsidR="00596566">
        <w:t>2016</w:t>
      </w:r>
      <w:r>
        <w:t>,</w:t>
      </w:r>
      <w:r w:rsidR="00596566">
        <w:t xml:space="preserve"> se nedodržení povinností stanovených zákonem o zeměměřictví pro ověřování výsledků</w:t>
      </w:r>
      <w:r w:rsidR="001F0164">
        <w:t xml:space="preserve"> </w:t>
      </w:r>
      <w:r w:rsidR="00596566">
        <w:t>zeměměřických činností využívaných pro katastr nemovitostí České republiky považovalo</w:t>
      </w:r>
      <w:r w:rsidR="00B073D9">
        <w:t xml:space="preserve"> </w:t>
      </w:r>
      <w:r w:rsidR="00596566">
        <w:t>za</w:t>
      </w:r>
      <w:r w:rsidR="006260C7">
        <w:t> </w:t>
      </w:r>
      <w:r w:rsidR="00596566">
        <w:t xml:space="preserve">jiný správní delikt na úseku zeměměřictví podle § 17b odst. 1 písm. c) bodu 1. </w:t>
      </w:r>
      <w:r>
        <w:t>zákona</w:t>
      </w:r>
      <w:r w:rsidR="00B073D9">
        <w:t xml:space="preserve"> </w:t>
      </w:r>
      <w:r w:rsidR="00EA1CC0">
        <w:t>o</w:t>
      </w:r>
      <w:r w:rsidR="006260C7">
        <w:t> </w:t>
      </w:r>
      <w:r w:rsidR="00EA1CC0">
        <w:t>zeměměřictví</w:t>
      </w:r>
      <w:r w:rsidR="008C2E49">
        <w:t>, ve znění</w:t>
      </w:r>
      <w:r w:rsidR="0021791E">
        <w:t xml:space="preserve"> účinné</w:t>
      </w:r>
      <w:r w:rsidR="008C2E49">
        <w:t>m</w:t>
      </w:r>
      <w:r w:rsidR="0021791E">
        <w:t xml:space="preserve"> </w:t>
      </w:r>
      <w:r w:rsidR="002D3A26">
        <w:t>do</w:t>
      </w:r>
      <w:r w:rsidR="008C2E49">
        <w:t xml:space="preserve"> </w:t>
      </w:r>
      <w:r w:rsidR="0021791E">
        <w:t>30.</w:t>
      </w:r>
      <w:r w:rsidR="006260C7">
        <w:t> </w:t>
      </w:r>
      <w:r w:rsidR="0021791E">
        <w:t>6.</w:t>
      </w:r>
      <w:r w:rsidR="006260C7">
        <w:t> </w:t>
      </w:r>
      <w:r w:rsidR="0021791E">
        <w:t>2017</w:t>
      </w:r>
      <w:r>
        <w:t xml:space="preserve">. </w:t>
      </w:r>
      <w:r w:rsidR="00EA1CC0">
        <w:t>S účinností od 1.</w:t>
      </w:r>
      <w:r w:rsidR="006260C7">
        <w:t> </w:t>
      </w:r>
      <w:r w:rsidR="00EA1CC0">
        <w:t>7.</w:t>
      </w:r>
      <w:r w:rsidR="006260C7">
        <w:t> </w:t>
      </w:r>
      <w:r w:rsidR="00EA1CC0">
        <w:t>2017 se p</w:t>
      </w:r>
      <w:r>
        <w:t>odle § 112 odst. 1 zákona o odpovědnosti za přestupky</w:t>
      </w:r>
      <w:r w:rsidR="0021791E">
        <w:t xml:space="preserve"> </w:t>
      </w:r>
      <w:r>
        <w:t>na dosavadní jiný správní delikt hledí jako na</w:t>
      </w:r>
      <w:r w:rsidR="006260C7">
        <w:t> </w:t>
      </w:r>
      <w:r>
        <w:t xml:space="preserve">přestupek podle § 17b odst. 2 písm. a) zákona o zeměměřictví, ve znění </w:t>
      </w:r>
      <w:r w:rsidR="008C2E49" w:rsidRPr="001A70CA">
        <w:t>účinném</w:t>
      </w:r>
      <w:r w:rsidR="001F0164" w:rsidRPr="001A70CA">
        <w:t xml:space="preserve"> </w:t>
      </w:r>
      <w:r w:rsidR="006260C7">
        <w:t>od </w:t>
      </w:r>
      <w:r w:rsidR="001F0164" w:rsidRPr="001A70CA">
        <w:t>1.</w:t>
      </w:r>
      <w:r w:rsidR="006260C7">
        <w:t> </w:t>
      </w:r>
      <w:r w:rsidR="001F0164" w:rsidRPr="001A70CA">
        <w:t>7.</w:t>
      </w:r>
      <w:r w:rsidR="006260C7">
        <w:t> </w:t>
      </w:r>
      <w:r w:rsidR="001F0164" w:rsidRPr="001A70CA">
        <w:t>2017.</w:t>
      </w:r>
    </w:p>
    <w:p w:rsidR="00596566" w:rsidRDefault="00596566" w:rsidP="00F835CE">
      <w:pPr>
        <w:pStyle w:val="Zkladntext3"/>
        <w:spacing w:before="0"/>
      </w:pPr>
    </w:p>
    <w:p w:rsidR="00F835CE" w:rsidRDefault="00F835CE" w:rsidP="00F835CE">
      <w:pPr>
        <w:pStyle w:val="Zkladntext3"/>
        <w:spacing w:before="0"/>
      </w:pPr>
      <w:r w:rsidRPr="00273958">
        <w:t xml:space="preserve">Protože </w:t>
      </w:r>
      <w:r>
        <w:t xml:space="preserve">výsledky dohledu na ověření </w:t>
      </w:r>
      <w:r w:rsidR="001F0164">
        <w:t>předmětné dokumentace</w:t>
      </w:r>
      <w:r w:rsidR="001F0164" w:rsidRPr="001F0164">
        <w:t xml:space="preserve"> </w:t>
      </w:r>
      <w:r w:rsidR="001F0164">
        <w:t xml:space="preserve">o vytyčení, jak již zmíněno výše, </w:t>
      </w:r>
      <w:r>
        <w:t>nasvědčovaly tomu, že</w:t>
      </w:r>
      <w:r w:rsidRPr="00907099">
        <w:t xml:space="preserve"> </w:t>
      </w:r>
      <w:r>
        <w:t xml:space="preserve">úředně oprávněným zeměměřickým inženýrem Ing. </w:t>
      </w:r>
      <w:r w:rsidR="00612D96">
        <w:t>xxx</w:t>
      </w:r>
      <w:r w:rsidR="005C6EA1">
        <w:t xml:space="preserve"> </w:t>
      </w:r>
      <w:r>
        <w:t>nebyly dodrženy povinnosti stanovené mu jako ověřovateli v § 16 odst. 1</w:t>
      </w:r>
      <w:r w:rsidR="00612D96">
        <w:t xml:space="preserve"> </w:t>
      </w:r>
      <w:r>
        <w:t>písm. a) zákona o</w:t>
      </w:r>
      <w:r w:rsidR="006260C7">
        <w:t> </w:t>
      </w:r>
      <w:r>
        <w:t xml:space="preserve">zeměměřictví, zahájil ZKI v Opavě se jmenovaným řízení o </w:t>
      </w:r>
      <w:r w:rsidR="001F0164">
        <w:t xml:space="preserve">přestupku </w:t>
      </w:r>
      <w:r>
        <w:t xml:space="preserve">podle § 17b odst. </w:t>
      </w:r>
      <w:r w:rsidR="001F0164">
        <w:t>2</w:t>
      </w:r>
      <w:r>
        <w:t xml:space="preserve"> písm. </w:t>
      </w:r>
      <w:r w:rsidR="001F0164">
        <w:t>a</w:t>
      </w:r>
      <w:r>
        <w:t xml:space="preserve">) zákona o zeměměřictví. </w:t>
      </w:r>
    </w:p>
    <w:p w:rsidR="00D9314E" w:rsidRDefault="00D9314E" w:rsidP="00FF28E0">
      <w:pPr>
        <w:pStyle w:val="Zkladntext3"/>
        <w:spacing w:before="0"/>
      </w:pPr>
    </w:p>
    <w:p w:rsidR="00FF28E0" w:rsidRDefault="00F835CE" w:rsidP="00FF28E0">
      <w:pPr>
        <w:pStyle w:val="Zkladntext3"/>
        <w:spacing w:before="0"/>
      </w:pPr>
      <w:r>
        <w:t>ZKI v Opavě zahájil řízení jako orgán státní správy věcně příslušný podle § 4 písm. f) zákona č.</w:t>
      </w:r>
      <w:r w:rsidR="006260C7">
        <w:t> </w:t>
      </w:r>
      <w:r>
        <w:t xml:space="preserve">359/1992 Sb. a místně příslušný s výkonem působnosti pro územní obvod </w:t>
      </w:r>
      <w:r w:rsidR="00C8114E">
        <w:t>Moravskoslezs</w:t>
      </w:r>
      <w:r>
        <w:t xml:space="preserve">kého kraje podle přílohy č. 1 k témuž zákonu, </w:t>
      </w:r>
      <w:r w:rsidR="00FF28E0">
        <w:t xml:space="preserve">když předmětná dokumentace </w:t>
      </w:r>
      <w:r w:rsidR="00B073D9">
        <w:t xml:space="preserve">  </w:t>
      </w:r>
      <w:r w:rsidR="00FF28E0">
        <w:t xml:space="preserve">o vytyčení </w:t>
      </w:r>
      <w:r w:rsidR="006A7DEA">
        <w:t xml:space="preserve">se dotýkala pozemků nacházejících se v k.ú. </w:t>
      </w:r>
      <w:r w:rsidR="00612D96">
        <w:t xml:space="preserve">xxx </w:t>
      </w:r>
      <w:r w:rsidR="006A7DEA">
        <w:t xml:space="preserve">a </w:t>
      </w:r>
      <w:r w:rsidR="00FF28E0">
        <w:t>byla předložen</w:t>
      </w:r>
      <w:r w:rsidR="000D29A1">
        <w:t>a</w:t>
      </w:r>
      <w:r w:rsidR="00FF28E0">
        <w:t xml:space="preserve"> k využití pro účely katastru </w:t>
      </w:r>
      <w:r w:rsidR="00726B9A">
        <w:t xml:space="preserve">výše uvedenému </w:t>
      </w:r>
      <w:r w:rsidR="006A7DEA">
        <w:t>Katastrálnímu úřadu.</w:t>
      </w:r>
    </w:p>
    <w:p w:rsidR="00D9314E" w:rsidRDefault="00D9314E" w:rsidP="00FF28E0">
      <w:pPr>
        <w:pStyle w:val="Zkladntext3"/>
        <w:spacing w:before="0"/>
      </w:pPr>
    </w:p>
    <w:p w:rsidR="00F835CE" w:rsidRDefault="00F835CE" w:rsidP="00FF28E0">
      <w:pPr>
        <w:pStyle w:val="Zkladntext3"/>
        <w:spacing w:before="0"/>
      </w:pPr>
      <w:r>
        <w:t xml:space="preserve">ZKI v Opavě zahájil řízení </w:t>
      </w:r>
      <w:r w:rsidR="00C8114E">
        <w:t xml:space="preserve">o přestupku </w:t>
      </w:r>
      <w:r>
        <w:t xml:space="preserve">z moci úřední podle </w:t>
      </w:r>
      <w:r w:rsidR="00454C17">
        <w:t xml:space="preserve">§ 78 zákona o odpovědnosti </w:t>
      </w:r>
      <w:r w:rsidR="00092002">
        <w:t xml:space="preserve">     </w:t>
      </w:r>
      <w:r w:rsidR="00454C17">
        <w:t xml:space="preserve">za přestupky a </w:t>
      </w:r>
      <w:r>
        <w:t>§ 46 odst. 1 zákona č. 500/2004 Sb., správní řád, ve  znění pozdějších předpisů (dále jen „</w:t>
      </w:r>
      <w:r w:rsidRPr="00923FD8">
        <w:t>správní řád</w:t>
      </w:r>
      <w:r>
        <w:t>“), dnem doručení oznámení o zahájení řízení</w:t>
      </w:r>
      <w:r w:rsidR="008C2E49">
        <w:t xml:space="preserve"> o přestupku</w:t>
      </w:r>
      <w:r w:rsidR="000D29A1">
        <w:rPr>
          <w:bCs/>
        </w:rPr>
        <w:t xml:space="preserve"> č.j.: ZKI OP-P-1</w:t>
      </w:r>
      <w:r>
        <w:rPr>
          <w:bCs/>
        </w:rPr>
        <w:t>/</w:t>
      </w:r>
      <w:r w:rsidR="000D29A1">
        <w:rPr>
          <w:bCs/>
        </w:rPr>
        <w:t>1079/</w:t>
      </w:r>
      <w:r>
        <w:rPr>
          <w:bCs/>
        </w:rPr>
        <w:t>201</w:t>
      </w:r>
      <w:r w:rsidR="000D29A1">
        <w:rPr>
          <w:bCs/>
        </w:rPr>
        <w:t>7</w:t>
      </w:r>
      <w:r>
        <w:rPr>
          <w:bCs/>
        </w:rPr>
        <w:t xml:space="preserve">-2 </w:t>
      </w:r>
      <w:r>
        <w:t xml:space="preserve">ze dne </w:t>
      </w:r>
      <w:r w:rsidR="009831D1">
        <w:t>18.</w:t>
      </w:r>
      <w:r w:rsidR="006260C7">
        <w:t> </w:t>
      </w:r>
      <w:r w:rsidR="009831D1">
        <w:t>12.</w:t>
      </w:r>
      <w:r w:rsidR="006260C7">
        <w:t> </w:t>
      </w:r>
      <w:r w:rsidR="009831D1">
        <w:t>2017</w:t>
      </w:r>
      <w:r>
        <w:t xml:space="preserve"> </w:t>
      </w:r>
      <w:r w:rsidR="005C6EA1">
        <w:t xml:space="preserve">panu Ing. </w:t>
      </w:r>
      <w:r w:rsidR="00612D96">
        <w:t>xxx</w:t>
      </w:r>
      <w:r w:rsidR="005C6EA1">
        <w:t xml:space="preserve"> </w:t>
      </w:r>
      <w:r>
        <w:t xml:space="preserve">(dále též </w:t>
      </w:r>
      <w:r w:rsidR="009831D1">
        <w:t xml:space="preserve">jen jako </w:t>
      </w:r>
      <w:r>
        <w:t>„</w:t>
      </w:r>
      <w:r w:rsidRPr="00923FD8">
        <w:t>účastník řízení</w:t>
      </w:r>
      <w:r>
        <w:t xml:space="preserve">“), tj. dnem </w:t>
      </w:r>
      <w:r w:rsidR="009831D1">
        <w:t>28.</w:t>
      </w:r>
      <w:r w:rsidR="006260C7">
        <w:t> </w:t>
      </w:r>
      <w:r w:rsidR="009831D1">
        <w:t>12.</w:t>
      </w:r>
      <w:r w:rsidR="006260C7">
        <w:t> </w:t>
      </w:r>
      <w:r w:rsidR="009831D1">
        <w:t>2017</w:t>
      </w:r>
      <w:r w:rsidR="007B5340">
        <w:t>.</w:t>
      </w:r>
    </w:p>
    <w:p w:rsidR="00D9314E" w:rsidRDefault="00D9314E" w:rsidP="00F835CE">
      <w:pPr>
        <w:pStyle w:val="Zkladntext3"/>
        <w:spacing w:before="0"/>
      </w:pPr>
    </w:p>
    <w:p w:rsidR="00F835CE" w:rsidRDefault="008C2E49" w:rsidP="00F835CE">
      <w:pPr>
        <w:pStyle w:val="Zkladntext3"/>
        <w:spacing w:before="0"/>
      </w:pPr>
      <w:r>
        <w:t xml:space="preserve">V oznámení o zahájení řízení o přestupku byl účastník </w:t>
      </w:r>
      <w:r w:rsidR="003F0D49">
        <w:t xml:space="preserve">řízení </w:t>
      </w:r>
      <w:r w:rsidR="00612D96">
        <w:t>-</w:t>
      </w:r>
      <w:r w:rsidR="003F0D49">
        <w:t xml:space="preserve"> obviněný </w:t>
      </w:r>
      <w:r>
        <w:t>zároveň poučen o</w:t>
      </w:r>
      <w:r w:rsidR="00612D96">
        <w:t> </w:t>
      </w:r>
      <w:r>
        <w:t>jeho právech</w:t>
      </w:r>
      <w:r w:rsidR="007B6079">
        <w:t>;</w:t>
      </w:r>
      <w:r w:rsidR="003F0D49">
        <w:t xml:space="preserve"> zejména o právu požadovat ústní jednání (§ 80 odst. 2 zákona o</w:t>
      </w:r>
      <w:r w:rsidR="00612D96">
        <w:t> </w:t>
      </w:r>
      <w:r w:rsidR="003F0D49">
        <w:t>odpovědnosti za přestupky), navrhovat důkazy, činit jiné návrhy po celou dobu řízení a</w:t>
      </w:r>
      <w:r w:rsidR="006260C7">
        <w:t> </w:t>
      </w:r>
      <w:r w:rsidR="003F0D49">
        <w:t>vyjádřit v řízení své stanovisko (§ 36 odst. 1 a 2 správního řádu), nahlížet do spisu (§ 38 odst.</w:t>
      </w:r>
      <w:r w:rsidR="007B6079">
        <w:t xml:space="preserve"> 1 správního řádu).</w:t>
      </w:r>
    </w:p>
    <w:p w:rsidR="00D9314E" w:rsidRDefault="00D9314E" w:rsidP="007B6079">
      <w:pPr>
        <w:pStyle w:val="Zkladntext3"/>
        <w:spacing w:before="0"/>
        <w:rPr>
          <w:szCs w:val="22"/>
        </w:rPr>
      </w:pPr>
    </w:p>
    <w:p w:rsidR="007B6079" w:rsidRPr="003A17AE" w:rsidRDefault="007B6079" w:rsidP="007B6079">
      <w:pPr>
        <w:pStyle w:val="Zkladntext3"/>
        <w:spacing w:before="0"/>
      </w:pPr>
      <w:r w:rsidRPr="00657604">
        <w:rPr>
          <w:szCs w:val="22"/>
        </w:rPr>
        <w:t xml:space="preserve">Dopisem </w:t>
      </w:r>
      <w:r>
        <w:rPr>
          <w:szCs w:val="22"/>
        </w:rPr>
        <w:t>zn.</w:t>
      </w:r>
      <w:r w:rsidRPr="00657604">
        <w:rPr>
          <w:szCs w:val="22"/>
        </w:rPr>
        <w:t>:</w:t>
      </w:r>
      <w:r>
        <w:rPr>
          <w:szCs w:val="22"/>
        </w:rPr>
        <w:t xml:space="preserve"> ZKI OP-P-1/1079/2017</w:t>
      </w:r>
      <w:r w:rsidRPr="00F10086">
        <w:rPr>
          <w:szCs w:val="22"/>
        </w:rPr>
        <w:t>-</w:t>
      </w:r>
      <w:r>
        <w:rPr>
          <w:szCs w:val="22"/>
        </w:rPr>
        <w:t>3</w:t>
      </w:r>
      <w:r w:rsidRPr="00F10086">
        <w:rPr>
          <w:szCs w:val="22"/>
        </w:rPr>
        <w:t xml:space="preserve"> </w:t>
      </w:r>
      <w:r>
        <w:t>ze dne 13.</w:t>
      </w:r>
      <w:r w:rsidR="006260C7">
        <w:t> </w:t>
      </w:r>
      <w:r>
        <w:t>2.</w:t>
      </w:r>
      <w:r w:rsidR="006260C7">
        <w:t> </w:t>
      </w:r>
      <w:r>
        <w:t xml:space="preserve">2018 </w:t>
      </w:r>
      <w:r w:rsidRPr="00A41084">
        <w:t>ZKI v</w:t>
      </w:r>
      <w:r>
        <w:t> Opavě</w:t>
      </w:r>
      <w:r w:rsidRPr="00EE22EB">
        <w:rPr>
          <w:szCs w:val="22"/>
        </w:rPr>
        <w:t xml:space="preserve"> </w:t>
      </w:r>
      <w:r>
        <w:t xml:space="preserve">zaslal účastníkovi řízení oznámení o tom, že shromáždil všechny podklady pro vydání rozhodnutí, a poučil ho o možnosti se k nim ve stanovené lhůtě vyjádřit, nahlédnout do spisu, popř. ještě navrhovat důkazy a činit jiné návrhy, a to ve smyslu ustanovení § 36 odst. 1 a 3 a § 38 odst. 1 </w:t>
      </w:r>
      <w:r>
        <w:lastRenderedPageBreak/>
        <w:t xml:space="preserve">správního řádu (účastníkovi řízení doručeno </w:t>
      </w:r>
      <w:r w:rsidRPr="00A41084">
        <w:t xml:space="preserve">dne </w:t>
      </w:r>
      <w:r w:rsidR="00660855" w:rsidRPr="00660855">
        <w:t>22</w:t>
      </w:r>
      <w:r>
        <w:t>.</w:t>
      </w:r>
      <w:r w:rsidR="006260C7">
        <w:t> </w:t>
      </w:r>
      <w:r>
        <w:t>2.</w:t>
      </w:r>
      <w:r w:rsidR="006260C7">
        <w:t> </w:t>
      </w:r>
      <w:r w:rsidRPr="00A41084">
        <w:t>201</w:t>
      </w:r>
      <w:r>
        <w:t>8</w:t>
      </w:r>
      <w:r w:rsidRPr="00C119C6">
        <w:t>).</w:t>
      </w:r>
      <w:r w:rsidRPr="00757FBB">
        <w:t xml:space="preserve"> </w:t>
      </w:r>
      <w:r w:rsidRPr="003A17AE">
        <w:t xml:space="preserve">Svých procesních práv účastník řízení </w:t>
      </w:r>
      <w:r w:rsidR="003A17AE">
        <w:t xml:space="preserve">– obviněný </w:t>
      </w:r>
      <w:r w:rsidRPr="003A17AE">
        <w:t xml:space="preserve">nevyužil. </w:t>
      </w:r>
    </w:p>
    <w:p w:rsidR="007D3E22" w:rsidRDefault="007D3E22" w:rsidP="007D3E22">
      <w:pPr>
        <w:pStyle w:val="Zkladntext3"/>
        <w:spacing w:before="0"/>
        <w:jc w:val="center"/>
        <w:rPr>
          <w:szCs w:val="22"/>
        </w:rPr>
      </w:pPr>
    </w:p>
    <w:p w:rsidR="007B6079" w:rsidRPr="00C21BEE" w:rsidRDefault="007D3E22" w:rsidP="007D3E22">
      <w:pPr>
        <w:pStyle w:val="Zkladntext3"/>
        <w:spacing w:before="0"/>
        <w:jc w:val="center"/>
        <w:rPr>
          <w:szCs w:val="22"/>
        </w:rPr>
      </w:pPr>
      <w:r>
        <w:rPr>
          <w:szCs w:val="22"/>
        </w:rPr>
        <w:t>II.</w:t>
      </w:r>
    </w:p>
    <w:p w:rsidR="00D9314E" w:rsidRDefault="00D9314E" w:rsidP="00C21BEE">
      <w:pPr>
        <w:jc w:val="both"/>
        <w:rPr>
          <w:rFonts w:ascii="Arial" w:hAnsi="Arial" w:cs="Arial"/>
          <w:sz w:val="22"/>
          <w:szCs w:val="22"/>
        </w:rPr>
      </w:pPr>
      <w:r w:rsidRPr="00D9314E">
        <w:rPr>
          <w:rFonts w:ascii="Arial" w:hAnsi="Arial" w:cs="Arial"/>
          <w:sz w:val="22"/>
          <w:szCs w:val="22"/>
        </w:rPr>
        <w:t>Podle § 49 odst. 1 zákona č. 256/2013 Sb., o katastru nemovitostí, ve znění pozdějších předpisů (dále jen „</w:t>
      </w:r>
      <w:r w:rsidRPr="00923FD8">
        <w:rPr>
          <w:rFonts w:ascii="Arial" w:hAnsi="Arial" w:cs="Arial"/>
          <w:sz w:val="22"/>
          <w:szCs w:val="22"/>
        </w:rPr>
        <w:t>katastrální zákon</w:t>
      </w:r>
      <w:r w:rsidRPr="00D9314E">
        <w:rPr>
          <w:rFonts w:ascii="Arial" w:hAnsi="Arial" w:cs="Arial"/>
          <w:sz w:val="22"/>
          <w:szCs w:val="22"/>
        </w:rPr>
        <w:t>“)</w:t>
      </w:r>
      <w:r>
        <w:rPr>
          <w:rFonts w:ascii="Arial" w:hAnsi="Arial" w:cs="Arial"/>
          <w:sz w:val="22"/>
          <w:szCs w:val="22"/>
        </w:rPr>
        <w:t xml:space="preserve">, </w:t>
      </w:r>
      <w:r w:rsidR="006515B8">
        <w:rPr>
          <w:rFonts w:ascii="Arial" w:hAnsi="Arial" w:cs="Arial"/>
          <w:sz w:val="22"/>
          <w:szCs w:val="22"/>
        </w:rPr>
        <w:t>bylo a</w:t>
      </w:r>
      <w:r w:rsidR="00853386">
        <w:rPr>
          <w:rFonts w:ascii="Arial" w:hAnsi="Arial" w:cs="Arial"/>
          <w:sz w:val="22"/>
          <w:szCs w:val="22"/>
        </w:rPr>
        <w:t xml:space="preserve"> nadále</w:t>
      </w:r>
      <w:r w:rsidR="006515B8">
        <w:rPr>
          <w:rFonts w:ascii="Arial" w:hAnsi="Arial" w:cs="Arial"/>
          <w:sz w:val="22"/>
          <w:szCs w:val="22"/>
        </w:rPr>
        <w:t xml:space="preserve"> </w:t>
      </w:r>
      <w:r w:rsidRPr="00853386">
        <w:rPr>
          <w:rFonts w:ascii="Arial" w:hAnsi="Arial" w:cs="Arial"/>
          <w:i/>
          <w:sz w:val="22"/>
          <w:szCs w:val="22"/>
        </w:rPr>
        <w:t>je vytyčování hranic pozemků zeměměřickou činností, při které se v terénu vyznačí poloha lomových bodů hranic pozemků podle údajů katastru o jejich geometrickém a polohové</w:t>
      </w:r>
      <w:r w:rsidR="006A7DEA">
        <w:rPr>
          <w:rFonts w:ascii="Arial" w:hAnsi="Arial" w:cs="Arial"/>
          <w:i/>
          <w:sz w:val="22"/>
          <w:szCs w:val="22"/>
        </w:rPr>
        <w:t>m</w:t>
      </w:r>
      <w:r w:rsidRPr="00853386">
        <w:rPr>
          <w:rFonts w:ascii="Arial" w:hAnsi="Arial" w:cs="Arial"/>
          <w:i/>
          <w:sz w:val="22"/>
          <w:szCs w:val="22"/>
        </w:rPr>
        <w:t xml:space="preserve"> určení</w:t>
      </w:r>
      <w:r>
        <w:rPr>
          <w:rFonts w:ascii="Arial" w:hAnsi="Arial" w:cs="Arial"/>
          <w:sz w:val="22"/>
          <w:szCs w:val="22"/>
        </w:rPr>
        <w:t>.</w:t>
      </w:r>
    </w:p>
    <w:p w:rsidR="00853386" w:rsidRDefault="00853386" w:rsidP="00C21BEE">
      <w:pPr>
        <w:jc w:val="both"/>
        <w:rPr>
          <w:rFonts w:ascii="Arial" w:hAnsi="Arial" w:cs="Arial"/>
          <w:sz w:val="22"/>
          <w:szCs w:val="22"/>
        </w:rPr>
      </w:pPr>
    </w:p>
    <w:p w:rsidR="006515B8" w:rsidRDefault="00D9314E" w:rsidP="00C21B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Podle § 87 odst. 1 </w:t>
      </w:r>
      <w:r w:rsidR="006515B8">
        <w:rPr>
          <w:rFonts w:ascii="Arial" w:hAnsi="Arial" w:cs="Arial"/>
          <w:sz w:val="22"/>
          <w:szCs w:val="22"/>
        </w:rPr>
        <w:t xml:space="preserve">věty první </w:t>
      </w:r>
      <w:r>
        <w:rPr>
          <w:rFonts w:ascii="Arial" w:hAnsi="Arial" w:cs="Arial"/>
          <w:sz w:val="22"/>
          <w:szCs w:val="22"/>
        </w:rPr>
        <w:t>katastrální vyhlášky</w:t>
      </w:r>
      <w:r w:rsidR="00A26AE7">
        <w:rPr>
          <w:rFonts w:ascii="Arial" w:hAnsi="Arial" w:cs="Arial"/>
          <w:sz w:val="22"/>
          <w:szCs w:val="22"/>
        </w:rPr>
        <w:t xml:space="preserve"> (tj. ve znění účinném v době ověření předmětné dokumentace o vytyčení</w:t>
      </w:r>
      <w:r w:rsidR="006515B8">
        <w:rPr>
          <w:rFonts w:ascii="Arial" w:hAnsi="Arial" w:cs="Arial"/>
          <w:sz w:val="22"/>
          <w:szCs w:val="22"/>
        </w:rPr>
        <w:t xml:space="preserve"> </w:t>
      </w:r>
      <w:r w:rsidR="00612D96">
        <w:rPr>
          <w:rFonts w:ascii="Arial" w:hAnsi="Arial" w:cs="Arial"/>
          <w:sz w:val="22"/>
          <w:szCs w:val="22"/>
        </w:rPr>
        <w:t>-</w:t>
      </w:r>
      <w:r w:rsidR="006515B8">
        <w:rPr>
          <w:rFonts w:ascii="Arial" w:hAnsi="Arial" w:cs="Arial"/>
          <w:sz w:val="22"/>
          <w:szCs w:val="22"/>
        </w:rPr>
        <w:t xml:space="preserve"> viz výše</w:t>
      </w:r>
      <w:r w:rsidR="00A26AE7">
        <w:rPr>
          <w:rFonts w:ascii="Arial" w:hAnsi="Arial" w:cs="Arial"/>
          <w:sz w:val="22"/>
          <w:szCs w:val="22"/>
        </w:rPr>
        <w:t>)</w:t>
      </w:r>
      <w:r w:rsidR="00476C67">
        <w:rPr>
          <w:rFonts w:ascii="Arial" w:hAnsi="Arial" w:cs="Arial"/>
          <w:sz w:val="22"/>
          <w:szCs w:val="22"/>
        </w:rPr>
        <w:t xml:space="preserve"> </w:t>
      </w:r>
      <w:r w:rsidR="00A26AE7">
        <w:rPr>
          <w:rFonts w:ascii="Arial" w:hAnsi="Arial" w:cs="Arial"/>
          <w:sz w:val="22"/>
          <w:szCs w:val="22"/>
        </w:rPr>
        <w:t>bylo</w:t>
      </w:r>
      <w:r w:rsidR="003E61A8">
        <w:rPr>
          <w:rFonts w:ascii="Arial" w:hAnsi="Arial" w:cs="Arial"/>
          <w:sz w:val="22"/>
          <w:szCs w:val="22"/>
        </w:rPr>
        <w:t xml:space="preserve"> a nadále </w:t>
      </w:r>
      <w:r w:rsidR="003E61A8" w:rsidRPr="00853386">
        <w:rPr>
          <w:rFonts w:ascii="Arial" w:hAnsi="Arial" w:cs="Arial"/>
          <w:i/>
          <w:sz w:val="22"/>
          <w:szCs w:val="22"/>
        </w:rPr>
        <w:t>je</w:t>
      </w:r>
      <w:r w:rsidR="00476C67" w:rsidRPr="00853386">
        <w:rPr>
          <w:rFonts w:ascii="Arial" w:hAnsi="Arial" w:cs="Arial"/>
          <w:i/>
          <w:sz w:val="22"/>
          <w:szCs w:val="22"/>
        </w:rPr>
        <w:t xml:space="preserve"> základním podkladem</w:t>
      </w:r>
      <w:r w:rsidR="00612D96">
        <w:rPr>
          <w:rFonts w:ascii="Arial" w:hAnsi="Arial" w:cs="Arial"/>
          <w:i/>
          <w:sz w:val="22"/>
          <w:szCs w:val="22"/>
        </w:rPr>
        <w:t xml:space="preserve"> </w:t>
      </w:r>
      <w:r w:rsidR="00476C67" w:rsidRPr="00853386">
        <w:rPr>
          <w:rFonts w:ascii="Arial" w:hAnsi="Arial" w:cs="Arial"/>
          <w:i/>
          <w:sz w:val="22"/>
          <w:szCs w:val="22"/>
        </w:rPr>
        <w:t>pro</w:t>
      </w:r>
      <w:r w:rsidR="00612D96">
        <w:rPr>
          <w:rFonts w:ascii="Arial" w:hAnsi="Arial" w:cs="Arial"/>
          <w:i/>
          <w:sz w:val="22"/>
          <w:szCs w:val="22"/>
        </w:rPr>
        <w:t> </w:t>
      </w:r>
      <w:r w:rsidR="00476C67" w:rsidRPr="00853386">
        <w:rPr>
          <w:rFonts w:ascii="Arial" w:hAnsi="Arial" w:cs="Arial"/>
          <w:i/>
          <w:sz w:val="22"/>
          <w:szCs w:val="22"/>
        </w:rPr>
        <w:t>vytyčení hranice pozemku jeho geometrické a polohové určení evidované v souboru geodetických informací</w:t>
      </w:r>
      <w:r w:rsidR="00476C67">
        <w:rPr>
          <w:rFonts w:ascii="Arial" w:hAnsi="Arial" w:cs="Arial"/>
          <w:sz w:val="22"/>
          <w:szCs w:val="22"/>
        </w:rPr>
        <w:t xml:space="preserve">. </w:t>
      </w:r>
    </w:p>
    <w:p w:rsidR="00853386" w:rsidRDefault="00853386" w:rsidP="00C21BEE">
      <w:pPr>
        <w:jc w:val="both"/>
        <w:rPr>
          <w:rFonts w:ascii="Arial" w:hAnsi="Arial" w:cs="Arial"/>
          <w:sz w:val="22"/>
          <w:szCs w:val="22"/>
        </w:rPr>
      </w:pPr>
    </w:p>
    <w:p w:rsidR="00D9314E" w:rsidRPr="00D9314E" w:rsidRDefault="006515B8" w:rsidP="00C21B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 § 87 odst. 1 věty druhé katastrální vyhlášky</w:t>
      </w:r>
      <w:r w:rsidR="00453F9F">
        <w:rPr>
          <w:rFonts w:ascii="Arial" w:hAnsi="Arial" w:cs="Arial"/>
          <w:sz w:val="22"/>
          <w:szCs w:val="22"/>
        </w:rPr>
        <w:t xml:space="preserve"> platilo: </w:t>
      </w:r>
      <w:r w:rsidR="00476C67" w:rsidRPr="00853386">
        <w:rPr>
          <w:rFonts w:ascii="Arial" w:hAnsi="Arial" w:cs="Arial"/>
          <w:i/>
          <w:sz w:val="22"/>
          <w:szCs w:val="22"/>
        </w:rPr>
        <w:t xml:space="preserve">Je-li geometrické a polohové určení dáno jen zobrazením hranic pozemků v katastrální mapě podle původního výsledku zeměměřické činnosti, </w:t>
      </w:r>
      <w:r w:rsidR="00476C67" w:rsidRPr="00B07E64">
        <w:rPr>
          <w:rFonts w:ascii="Arial" w:hAnsi="Arial" w:cs="Arial"/>
          <w:i/>
          <w:sz w:val="22"/>
          <w:szCs w:val="22"/>
        </w:rPr>
        <w:t>využije se pro vytyčení také tento původní výsledek zeměměřické činnosti</w:t>
      </w:r>
      <w:r w:rsidR="00476C67">
        <w:rPr>
          <w:rFonts w:ascii="Arial" w:hAnsi="Arial" w:cs="Arial"/>
          <w:sz w:val="22"/>
          <w:szCs w:val="22"/>
        </w:rPr>
        <w:t>.</w:t>
      </w:r>
      <w:r w:rsidR="00D9314E" w:rsidRPr="00D9314E">
        <w:rPr>
          <w:rFonts w:ascii="Arial" w:hAnsi="Arial" w:cs="Arial"/>
          <w:sz w:val="22"/>
          <w:szCs w:val="22"/>
        </w:rPr>
        <w:t xml:space="preserve"> </w:t>
      </w:r>
    </w:p>
    <w:p w:rsidR="00853386" w:rsidRDefault="00853386" w:rsidP="00453F9F">
      <w:pPr>
        <w:jc w:val="both"/>
        <w:rPr>
          <w:rFonts w:ascii="Arial" w:hAnsi="Arial" w:cs="Arial"/>
          <w:sz w:val="22"/>
          <w:szCs w:val="22"/>
        </w:rPr>
      </w:pPr>
    </w:p>
    <w:p w:rsidR="00453F9F" w:rsidRPr="00D9314E" w:rsidRDefault="00453F9F" w:rsidP="00453F9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 § 87 odst. 1 věty druhé a čtvrté katastrální vyhlášky, ve znění účinném od 1.</w:t>
      </w:r>
      <w:r w:rsidR="006260C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4.</w:t>
      </w:r>
      <w:r w:rsidR="006260C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2017, platí: </w:t>
      </w:r>
      <w:r w:rsidRPr="00853386">
        <w:rPr>
          <w:rFonts w:ascii="Arial" w:hAnsi="Arial" w:cs="Arial"/>
          <w:i/>
          <w:sz w:val="22"/>
          <w:szCs w:val="22"/>
        </w:rPr>
        <w:t>Je-li geometrické a polohové určení dáno jen zobrazením hranic pozemků v katastrální mapě, ověří se jeho správnost podle původního výsledku zeměměřické činnosti. K určení vytyčovacích prvků se vždy využijí přímo měřené údaje z původního výsledku zeměměřické činnosti.</w:t>
      </w:r>
      <w:r w:rsidR="00853386">
        <w:rPr>
          <w:rFonts w:ascii="Arial" w:hAnsi="Arial" w:cs="Arial"/>
          <w:sz w:val="22"/>
          <w:szCs w:val="22"/>
        </w:rPr>
        <w:t xml:space="preserve"> Dle názoru ZKI v Opavě není toto aktualizované znění pro účastníka řízení příznivější, proto ZKI v Opavě při dohledu na ověření předmětné dokumentace o vytyčení i</w:t>
      </w:r>
      <w:r w:rsidR="00612D96">
        <w:rPr>
          <w:rFonts w:ascii="Arial" w:hAnsi="Arial" w:cs="Arial"/>
          <w:sz w:val="22"/>
          <w:szCs w:val="22"/>
        </w:rPr>
        <w:t> </w:t>
      </w:r>
      <w:r w:rsidR="00853386">
        <w:rPr>
          <w:rFonts w:ascii="Arial" w:hAnsi="Arial" w:cs="Arial"/>
          <w:sz w:val="22"/>
          <w:szCs w:val="22"/>
        </w:rPr>
        <w:t>v daném řízení o přestupku aplikoval § 87 odst. 1 věta druhá katastrální vyhlášky, ve znění účinném v době ověření, tj. ve znění účinném do 31.</w:t>
      </w:r>
      <w:r w:rsidR="006260C7">
        <w:rPr>
          <w:rFonts w:ascii="Arial" w:hAnsi="Arial" w:cs="Arial"/>
          <w:sz w:val="22"/>
          <w:szCs w:val="22"/>
        </w:rPr>
        <w:t> </w:t>
      </w:r>
      <w:r w:rsidR="00853386">
        <w:rPr>
          <w:rFonts w:ascii="Arial" w:hAnsi="Arial" w:cs="Arial"/>
          <w:sz w:val="22"/>
          <w:szCs w:val="22"/>
        </w:rPr>
        <w:t>3.</w:t>
      </w:r>
      <w:r w:rsidR="006260C7">
        <w:rPr>
          <w:rFonts w:ascii="Arial" w:hAnsi="Arial" w:cs="Arial"/>
          <w:sz w:val="22"/>
          <w:szCs w:val="22"/>
        </w:rPr>
        <w:t> </w:t>
      </w:r>
      <w:r w:rsidR="00853386">
        <w:rPr>
          <w:rFonts w:ascii="Arial" w:hAnsi="Arial" w:cs="Arial"/>
          <w:sz w:val="22"/>
          <w:szCs w:val="22"/>
        </w:rPr>
        <w:t xml:space="preserve">2017. </w:t>
      </w:r>
    </w:p>
    <w:p w:rsidR="00476CBA" w:rsidRDefault="00476CBA" w:rsidP="00C21BEE">
      <w:pPr>
        <w:jc w:val="both"/>
        <w:rPr>
          <w:rFonts w:ascii="Arial" w:hAnsi="Arial" w:cs="Arial"/>
          <w:sz w:val="22"/>
          <w:szCs w:val="22"/>
        </w:rPr>
      </w:pPr>
    </w:p>
    <w:p w:rsidR="00A61FB1" w:rsidRPr="00A61FB1" w:rsidRDefault="00612A2D" w:rsidP="00C21BEE">
      <w:pPr>
        <w:jc w:val="both"/>
        <w:rPr>
          <w:rFonts w:ascii="Arial" w:hAnsi="Arial" w:cs="Arial"/>
          <w:sz w:val="22"/>
          <w:szCs w:val="22"/>
        </w:rPr>
      </w:pPr>
      <w:r w:rsidRPr="00A61FB1">
        <w:rPr>
          <w:rFonts w:ascii="Arial" w:hAnsi="Arial" w:cs="Arial"/>
          <w:sz w:val="22"/>
          <w:szCs w:val="22"/>
        </w:rPr>
        <w:t>Jak již uvedeno výše, p</w:t>
      </w:r>
      <w:r w:rsidR="008E4F87" w:rsidRPr="00A61FB1">
        <w:rPr>
          <w:rFonts w:ascii="Arial" w:hAnsi="Arial" w:cs="Arial"/>
          <w:sz w:val="22"/>
          <w:szCs w:val="22"/>
        </w:rPr>
        <w:t>ředmětem vytyčení</w:t>
      </w:r>
      <w:r w:rsidR="00281F1A" w:rsidRPr="00A61FB1">
        <w:rPr>
          <w:rFonts w:ascii="Arial" w:hAnsi="Arial" w:cs="Arial"/>
          <w:sz w:val="22"/>
          <w:szCs w:val="22"/>
        </w:rPr>
        <w:t xml:space="preserve"> by</w:t>
      </w:r>
      <w:r w:rsidRPr="00A61FB1">
        <w:rPr>
          <w:rFonts w:ascii="Arial" w:hAnsi="Arial" w:cs="Arial"/>
          <w:sz w:val="22"/>
          <w:szCs w:val="22"/>
        </w:rPr>
        <w:t>l</w:t>
      </w:r>
      <w:r w:rsidR="00281F1A" w:rsidRPr="00A61FB1">
        <w:rPr>
          <w:rFonts w:ascii="Arial" w:hAnsi="Arial" w:cs="Arial"/>
          <w:sz w:val="22"/>
          <w:szCs w:val="22"/>
        </w:rPr>
        <w:t>y mimo jiné lomové body</w:t>
      </w:r>
      <w:r w:rsidRPr="00A61FB1">
        <w:rPr>
          <w:rFonts w:ascii="Arial" w:hAnsi="Arial" w:cs="Arial"/>
          <w:sz w:val="22"/>
          <w:szCs w:val="22"/>
        </w:rPr>
        <w:t xml:space="preserve"> č. 170-13 a </w:t>
      </w:r>
      <w:r w:rsidR="00B073D9">
        <w:rPr>
          <w:rFonts w:ascii="Arial" w:hAnsi="Arial" w:cs="Arial"/>
          <w:sz w:val="22"/>
          <w:szCs w:val="22"/>
        </w:rPr>
        <w:t xml:space="preserve">č. </w:t>
      </w:r>
      <w:r w:rsidRPr="00A61FB1">
        <w:rPr>
          <w:rFonts w:ascii="Arial" w:hAnsi="Arial" w:cs="Arial"/>
          <w:sz w:val="22"/>
          <w:szCs w:val="22"/>
        </w:rPr>
        <w:t>231-3765, jejichž spojnice tvoří j</w:t>
      </w:r>
      <w:r w:rsidR="00281F1A" w:rsidRPr="00A61FB1">
        <w:rPr>
          <w:rFonts w:ascii="Arial" w:hAnsi="Arial" w:cs="Arial"/>
          <w:sz w:val="22"/>
          <w:szCs w:val="22"/>
        </w:rPr>
        <w:t xml:space="preserve">ižní </w:t>
      </w:r>
      <w:r w:rsidR="00B073D9">
        <w:rPr>
          <w:rFonts w:ascii="Arial" w:hAnsi="Arial" w:cs="Arial"/>
          <w:sz w:val="22"/>
          <w:szCs w:val="22"/>
        </w:rPr>
        <w:t>vlastnickou hranici</w:t>
      </w:r>
      <w:r w:rsidR="00281F1A" w:rsidRPr="00A61FB1">
        <w:rPr>
          <w:rFonts w:ascii="Arial" w:hAnsi="Arial" w:cs="Arial"/>
          <w:sz w:val="22"/>
          <w:szCs w:val="22"/>
        </w:rPr>
        <w:t xml:space="preserve"> poz</w:t>
      </w:r>
      <w:r w:rsidRPr="00A61FB1">
        <w:rPr>
          <w:rFonts w:ascii="Arial" w:hAnsi="Arial" w:cs="Arial"/>
          <w:sz w:val="22"/>
          <w:szCs w:val="22"/>
        </w:rPr>
        <w:t>emku parc</w:t>
      </w:r>
      <w:r w:rsidR="00A61FB1" w:rsidRPr="00A61FB1">
        <w:rPr>
          <w:rFonts w:ascii="Arial" w:hAnsi="Arial" w:cs="Arial"/>
          <w:sz w:val="22"/>
          <w:szCs w:val="22"/>
        </w:rPr>
        <w:t>.č. 30/13 nebo také část vlastnické hranice mezi pozemky parc.č. 30/8 a 30/13</w:t>
      </w:r>
      <w:r w:rsidR="008E4F87" w:rsidRPr="00A61FB1">
        <w:rPr>
          <w:rFonts w:ascii="Arial" w:hAnsi="Arial" w:cs="Arial"/>
          <w:sz w:val="22"/>
          <w:szCs w:val="22"/>
        </w:rPr>
        <w:t xml:space="preserve"> </w:t>
      </w:r>
      <w:r w:rsidR="00A61FB1" w:rsidRPr="00A61FB1">
        <w:rPr>
          <w:rFonts w:ascii="Arial" w:hAnsi="Arial" w:cs="Arial"/>
          <w:sz w:val="22"/>
          <w:szCs w:val="22"/>
        </w:rPr>
        <w:t xml:space="preserve">k.ú. </w:t>
      </w:r>
      <w:r w:rsidR="00612D96">
        <w:rPr>
          <w:rFonts w:ascii="Arial" w:hAnsi="Arial" w:cs="Arial"/>
          <w:sz w:val="22"/>
          <w:szCs w:val="22"/>
        </w:rPr>
        <w:t>xxx</w:t>
      </w:r>
      <w:r w:rsidR="00A61FB1" w:rsidRPr="00A61FB1">
        <w:rPr>
          <w:rFonts w:ascii="Arial" w:hAnsi="Arial" w:cs="Arial"/>
          <w:sz w:val="22"/>
          <w:szCs w:val="22"/>
        </w:rPr>
        <w:t>.</w:t>
      </w:r>
    </w:p>
    <w:p w:rsidR="008E4F87" w:rsidRDefault="00A61FB1" w:rsidP="00C21BEE">
      <w:pPr>
        <w:jc w:val="both"/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color w:val="7030A0"/>
          <w:sz w:val="22"/>
          <w:szCs w:val="22"/>
        </w:rPr>
        <w:t xml:space="preserve"> </w:t>
      </w:r>
    </w:p>
    <w:p w:rsidR="00134CEE" w:rsidRDefault="00134CEE" w:rsidP="007B6430">
      <w:pPr>
        <w:pStyle w:val="Zkladntext2"/>
        <w:rPr>
          <w:color w:val="auto"/>
        </w:rPr>
      </w:pPr>
      <w:r w:rsidRPr="00A61FB1">
        <w:rPr>
          <w:color w:val="auto"/>
        </w:rPr>
        <w:t>Hranice mezi současnými pozemky parc.č. 30/8 a 30/13 byla původně zakreslena do mapy bývalého pozemkového katastru (vedena na papíře</w:t>
      </w:r>
      <w:r w:rsidR="009067FB">
        <w:rPr>
          <w:color w:val="auto"/>
        </w:rPr>
        <w:t xml:space="preserve"> v měřítku 1:2880</w:t>
      </w:r>
      <w:r w:rsidRPr="00A61FB1">
        <w:rPr>
          <w:color w:val="auto"/>
        </w:rPr>
        <w:t>) podle náčrtu č. 3 ze</w:t>
      </w:r>
      <w:r w:rsidR="00351F22">
        <w:rPr>
          <w:color w:val="auto"/>
        </w:rPr>
        <w:t> </w:t>
      </w:r>
      <w:r w:rsidRPr="00A61FB1">
        <w:rPr>
          <w:color w:val="auto"/>
        </w:rPr>
        <w:t>dne 14. října 1940 (dále jen „</w:t>
      </w:r>
      <w:r w:rsidRPr="00923FD8">
        <w:rPr>
          <w:color w:val="auto"/>
        </w:rPr>
        <w:t>náčrt č. 3/1940</w:t>
      </w:r>
      <w:r w:rsidRPr="00A61FB1">
        <w:rPr>
          <w:color w:val="auto"/>
        </w:rPr>
        <w:t>“)</w:t>
      </w:r>
      <w:r w:rsidR="007B6430">
        <w:rPr>
          <w:color w:val="auto"/>
        </w:rPr>
        <w:t xml:space="preserve"> k ohlašovacímu listu č. 7</w:t>
      </w:r>
      <w:r w:rsidRPr="00A61FB1">
        <w:rPr>
          <w:color w:val="auto"/>
        </w:rPr>
        <w:t xml:space="preserve"> jako změněná hranice mezi tehdejšími pozemky parc.č. 30/1 </w:t>
      </w:r>
      <w:r w:rsidR="00CC2C63">
        <w:rPr>
          <w:color w:val="auto"/>
        </w:rPr>
        <w:t>a 30/2 (viz níže obr. 1)</w:t>
      </w:r>
      <w:r w:rsidR="0019486B">
        <w:rPr>
          <w:color w:val="auto"/>
        </w:rPr>
        <w:t>.</w:t>
      </w:r>
      <w:r w:rsidRPr="00A61FB1">
        <w:rPr>
          <w:color w:val="auto"/>
        </w:rPr>
        <w:t xml:space="preserve"> </w:t>
      </w:r>
      <w:r w:rsidR="007B6430">
        <w:rPr>
          <w:color w:val="auto"/>
        </w:rPr>
        <w:t xml:space="preserve">Příslušný zápis byl proveden v pozemkové knize v knihovních vložkách č. 3 a 4 pod číslem deníku 406 z roku 1941. </w:t>
      </w:r>
      <w:r w:rsidR="007B6430" w:rsidRPr="00A61FB1">
        <w:rPr>
          <w:color w:val="auto"/>
        </w:rPr>
        <w:t>V měřické dokumentaci Katastrálního úřadu</w:t>
      </w:r>
      <w:r w:rsidR="007B6430">
        <w:rPr>
          <w:color w:val="auto"/>
        </w:rPr>
        <w:t xml:space="preserve"> (v přehledu ZPMZ)</w:t>
      </w:r>
      <w:r w:rsidR="007B6430" w:rsidRPr="00A61FB1">
        <w:rPr>
          <w:color w:val="auto"/>
        </w:rPr>
        <w:t xml:space="preserve"> je náčrt č. 3/1940 veden jako </w:t>
      </w:r>
      <w:r w:rsidR="007B6430">
        <w:rPr>
          <w:color w:val="auto"/>
        </w:rPr>
        <w:t>ZPMZ</w:t>
      </w:r>
      <w:r w:rsidR="007B6430" w:rsidRPr="00A61FB1">
        <w:rPr>
          <w:color w:val="auto"/>
        </w:rPr>
        <w:t xml:space="preserve"> č. -7.</w:t>
      </w:r>
    </w:p>
    <w:p w:rsidR="00CC2C63" w:rsidRDefault="00CC2C63" w:rsidP="00134CEE">
      <w:pPr>
        <w:pStyle w:val="Zkladntext2"/>
        <w:rPr>
          <w:color w:val="auto"/>
        </w:rPr>
      </w:pPr>
    </w:p>
    <w:p w:rsidR="00660855" w:rsidRPr="00BE58F0" w:rsidRDefault="00660855" w:rsidP="00660855">
      <w:pPr>
        <w:pStyle w:val="Zkladntext2"/>
        <w:rPr>
          <w:color w:val="auto"/>
        </w:rPr>
      </w:pPr>
      <w:r w:rsidRPr="00BE58F0">
        <w:rPr>
          <w:color w:val="auto"/>
        </w:rPr>
        <w:t>Pozemek parc.č. 30/13 byl zakreslen (doplněn) do analogové</w:t>
      </w:r>
      <w:r w:rsidR="00612D96">
        <w:rPr>
          <w:color w:val="auto"/>
        </w:rPr>
        <w:t xml:space="preserve"> formy katastrální mapy vedené </w:t>
      </w:r>
      <w:r w:rsidRPr="00BE58F0">
        <w:rPr>
          <w:color w:val="auto"/>
        </w:rPr>
        <w:t>na</w:t>
      </w:r>
      <w:r w:rsidR="00612D96">
        <w:rPr>
          <w:color w:val="auto"/>
        </w:rPr>
        <w:t> </w:t>
      </w:r>
      <w:r w:rsidRPr="00BE58F0">
        <w:rPr>
          <w:color w:val="auto"/>
        </w:rPr>
        <w:t xml:space="preserve">plastové folii </w:t>
      </w:r>
      <w:r w:rsidR="009067FB">
        <w:rPr>
          <w:color w:val="auto"/>
        </w:rPr>
        <w:t xml:space="preserve">v měřítku 1:2880 </w:t>
      </w:r>
      <w:r w:rsidRPr="00BE58F0">
        <w:rPr>
          <w:color w:val="auto"/>
        </w:rPr>
        <w:t xml:space="preserve">podle ZPMZ č. 62 z roku 1993 (viz obr. 2). Doplnění pozemku do katastrální mapy nebylo spojeno s kontrolním měřením v terénu. </w:t>
      </w:r>
    </w:p>
    <w:p w:rsidR="00826A20" w:rsidRDefault="00826A20" w:rsidP="00660855">
      <w:pPr>
        <w:pStyle w:val="Zkladntext2"/>
        <w:rPr>
          <w:color w:val="auto"/>
        </w:rPr>
      </w:pPr>
    </w:p>
    <w:p w:rsidR="00511BC0" w:rsidRDefault="00660855" w:rsidP="00660855">
      <w:pPr>
        <w:pStyle w:val="Zkladntext2"/>
        <w:rPr>
          <w:color w:val="auto"/>
        </w:rPr>
      </w:pPr>
      <w:r w:rsidRPr="00BE58F0">
        <w:rPr>
          <w:color w:val="auto"/>
        </w:rPr>
        <w:t>V měřické dokumentaci Katastrálního úřadu se nachází ZPMZ č. 152 z roku 2007, jehož přílohu tvoří protokol o vytyčení zakázka č. 152-38/2007. Podle protokolu o vytyčení byla vytyčena jižní hranice pozemku parc.č. 30/13 jako spojnice lomových bodů č. 1 a č. 2</w:t>
      </w:r>
      <w:r w:rsidR="0055395D">
        <w:rPr>
          <w:color w:val="auto"/>
        </w:rPr>
        <w:t xml:space="preserve"> (dále jen „</w:t>
      </w:r>
      <w:r w:rsidR="0055395D" w:rsidRPr="00923FD8">
        <w:rPr>
          <w:color w:val="auto"/>
        </w:rPr>
        <w:t>č. 152-1 a č. 152-2</w:t>
      </w:r>
      <w:r w:rsidR="0055395D">
        <w:rPr>
          <w:color w:val="auto"/>
        </w:rPr>
        <w:t>“)</w:t>
      </w:r>
      <w:r w:rsidRPr="00BE58F0">
        <w:rPr>
          <w:color w:val="auto"/>
        </w:rPr>
        <w:t xml:space="preserve">. Citované body byly </w:t>
      </w:r>
      <w:r w:rsidR="0055395D">
        <w:rPr>
          <w:color w:val="auto"/>
        </w:rPr>
        <w:t xml:space="preserve">v terénu </w:t>
      </w:r>
      <w:r w:rsidRPr="00BE58F0">
        <w:rPr>
          <w:color w:val="auto"/>
        </w:rPr>
        <w:t>stabilizovány mezníky z</w:t>
      </w:r>
      <w:r w:rsidR="0055395D">
        <w:rPr>
          <w:color w:val="auto"/>
        </w:rPr>
        <w:t> </w:t>
      </w:r>
      <w:r w:rsidRPr="00BE58F0">
        <w:rPr>
          <w:color w:val="auto"/>
        </w:rPr>
        <w:t>plastu</w:t>
      </w:r>
      <w:r w:rsidR="0055395D">
        <w:rPr>
          <w:color w:val="auto"/>
        </w:rPr>
        <w:t xml:space="preserve"> </w:t>
      </w:r>
      <w:r w:rsidRPr="00056AC3">
        <w:rPr>
          <w:color w:val="auto"/>
        </w:rPr>
        <w:t>a</w:t>
      </w:r>
      <w:r w:rsidR="00612D96">
        <w:rPr>
          <w:color w:val="auto"/>
        </w:rPr>
        <w:t> </w:t>
      </w:r>
      <w:r w:rsidRPr="00056AC3">
        <w:rPr>
          <w:color w:val="auto"/>
        </w:rPr>
        <w:t>nacházely se ve vzdálenosti 4,78 m</w:t>
      </w:r>
      <w:r w:rsidRPr="00BE58F0">
        <w:rPr>
          <w:color w:val="auto"/>
        </w:rPr>
        <w:t xml:space="preserve">. </w:t>
      </w:r>
      <w:r w:rsidR="0055395D">
        <w:rPr>
          <w:color w:val="auto"/>
        </w:rPr>
        <w:t xml:space="preserve">Vytyčení bylo provedeno v </w:t>
      </w:r>
      <w:r w:rsidR="0055395D" w:rsidRPr="00511BC0">
        <w:rPr>
          <w:rFonts w:cs="Arial"/>
          <w:color w:val="auto"/>
          <w:szCs w:val="22"/>
        </w:rPr>
        <w:t>souřadnicovém systému Jednotné trigonometrické sítě katastrální (dále jen „</w:t>
      </w:r>
      <w:r w:rsidR="0055395D" w:rsidRPr="00923FD8">
        <w:rPr>
          <w:rFonts w:cs="Arial"/>
          <w:color w:val="auto"/>
          <w:szCs w:val="22"/>
        </w:rPr>
        <w:t>S-JTSK</w:t>
      </w:r>
      <w:r w:rsidR="0055395D" w:rsidRPr="00511BC0">
        <w:rPr>
          <w:rFonts w:cs="Arial"/>
          <w:color w:val="auto"/>
          <w:szCs w:val="22"/>
        </w:rPr>
        <w:t>“), s</w:t>
      </w:r>
      <w:r w:rsidR="0055395D">
        <w:rPr>
          <w:color w:val="auto"/>
        </w:rPr>
        <w:t xml:space="preserve">ouřadnice S-JTSK  vytyčených bodů č. 152-1 a </w:t>
      </w:r>
      <w:r w:rsidR="00511BC0">
        <w:rPr>
          <w:color w:val="auto"/>
        </w:rPr>
        <w:t xml:space="preserve">č. </w:t>
      </w:r>
      <w:r w:rsidR="0055395D">
        <w:rPr>
          <w:color w:val="auto"/>
        </w:rPr>
        <w:t xml:space="preserve">152-2 se ale nedochovaly. </w:t>
      </w:r>
    </w:p>
    <w:p w:rsidR="00660855" w:rsidRDefault="00660855" w:rsidP="00660855">
      <w:pPr>
        <w:pStyle w:val="Zkladntext2"/>
        <w:rPr>
          <w:color w:val="auto"/>
        </w:rPr>
      </w:pPr>
      <w:r w:rsidRPr="00BE58F0">
        <w:rPr>
          <w:color w:val="auto"/>
        </w:rPr>
        <w:t>Vytyčení bylo provedeno dne 17.</w:t>
      </w:r>
      <w:r w:rsidR="00351F22">
        <w:rPr>
          <w:color w:val="auto"/>
        </w:rPr>
        <w:t> </w:t>
      </w:r>
      <w:r w:rsidRPr="00BE58F0">
        <w:rPr>
          <w:color w:val="auto"/>
        </w:rPr>
        <w:t>4.</w:t>
      </w:r>
      <w:r w:rsidR="00351F22">
        <w:rPr>
          <w:color w:val="auto"/>
        </w:rPr>
        <w:t> </w:t>
      </w:r>
      <w:r w:rsidRPr="00BE58F0">
        <w:rPr>
          <w:color w:val="auto"/>
        </w:rPr>
        <w:t>2007 na žádost Obce H</w:t>
      </w:r>
      <w:r w:rsidR="00612D96">
        <w:rPr>
          <w:color w:val="auto"/>
        </w:rPr>
        <w:t>.</w:t>
      </w:r>
      <w:r w:rsidRPr="00BE58F0">
        <w:rPr>
          <w:color w:val="auto"/>
        </w:rPr>
        <w:t xml:space="preserve"> jako tehdejšího vlastníka pozemku parc.č. 30/13. Z protokolu o vytyčení vyplývá, že vytyčenou hranici neodsouhlasili všichni vlastníci vytyčením dotčených pozemků. S výsledkem vytyčení byla kromě </w:t>
      </w:r>
      <w:r w:rsidR="00511BC0">
        <w:rPr>
          <w:color w:val="auto"/>
        </w:rPr>
        <w:t>starosty</w:t>
      </w:r>
      <w:r w:rsidRPr="00BE58F0">
        <w:rPr>
          <w:color w:val="auto"/>
        </w:rPr>
        <w:t xml:space="preserve"> obce seznámena už jen paní </w:t>
      </w:r>
      <w:r w:rsidR="00351F22">
        <w:rPr>
          <w:color w:val="auto"/>
        </w:rPr>
        <w:t>yyy</w:t>
      </w:r>
      <w:r w:rsidRPr="00BE58F0">
        <w:rPr>
          <w:color w:val="auto"/>
        </w:rPr>
        <w:t xml:space="preserve"> jako vlastník</w:t>
      </w:r>
      <w:r>
        <w:rPr>
          <w:color w:val="auto"/>
        </w:rPr>
        <w:t xml:space="preserve"> </w:t>
      </w:r>
      <w:r w:rsidRPr="00BE58F0">
        <w:rPr>
          <w:color w:val="auto"/>
        </w:rPr>
        <w:t xml:space="preserve">(ve společném jmění manželů) sousedního pozemku parc.č. 30/9, kteří svými podpisy potvrdili, že souhlasí s tím, že vytyčené lomové </w:t>
      </w:r>
      <w:r w:rsidRPr="00BE58F0">
        <w:rPr>
          <w:color w:val="auto"/>
        </w:rPr>
        <w:lastRenderedPageBreak/>
        <w:t>body leží na hranicích jejic</w:t>
      </w:r>
      <w:r>
        <w:rPr>
          <w:color w:val="auto"/>
        </w:rPr>
        <w:t>h pozemků.</w:t>
      </w:r>
      <w:r w:rsidRPr="00660855">
        <w:rPr>
          <w:color w:val="auto"/>
        </w:rPr>
        <w:t xml:space="preserve"> </w:t>
      </w:r>
      <w:r>
        <w:rPr>
          <w:color w:val="auto"/>
        </w:rPr>
        <w:t>Vlastník sousedního vytyčením dotčeného</w:t>
      </w:r>
      <w:r w:rsidRPr="00BE58F0">
        <w:rPr>
          <w:color w:val="auto"/>
        </w:rPr>
        <w:t xml:space="preserve"> pozemku parc.č. 30/8 se k seznámení s výsledkem vytyčení nedostavil.</w:t>
      </w:r>
    </w:p>
    <w:p w:rsidR="00880649" w:rsidRPr="00612D96" w:rsidRDefault="00880649" w:rsidP="00134CEE">
      <w:pPr>
        <w:pStyle w:val="Zkladntext2"/>
        <w:rPr>
          <w:noProof/>
          <w:color w:val="auto"/>
        </w:rPr>
      </w:pPr>
    </w:p>
    <w:p w:rsidR="00880649" w:rsidRPr="00612D96" w:rsidRDefault="00880649" w:rsidP="00134CEE">
      <w:pPr>
        <w:pStyle w:val="Zkladntext2"/>
        <w:rPr>
          <w:noProof/>
          <w:color w:val="auto"/>
        </w:rPr>
      </w:pPr>
    </w:p>
    <w:p w:rsidR="00134CEE" w:rsidRDefault="00CC2C63" w:rsidP="00134CEE">
      <w:pPr>
        <w:pStyle w:val="Zkladntext2"/>
      </w:pPr>
      <w:r>
        <w:rPr>
          <w:noProof/>
        </w:rPr>
        <w:drawing>
          <wp:inline distT="0" distB="0" distL="0" distR="0">
            <wp:extent cx="5669814" cy="3211764"/>
            <wp:effectExtent l="76200" t="76200" r="121920" b="12255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l="707" t="12079" r="16795" b="1647"/>
                    <a:stretch/>
                  </pic:blipFill>
                  <pic:spPr bwMode="auto">
                    <a:xfrm>
                      <a:off x="0" y="0"/>
                      <a:ext cx="5701525" cy="3229727"/>
                    </a:xfrm>
                    <a:prstGeom prst="rect">
                      <a:avLst/>
                    </a:prstGeom>
                    <a:ln w="285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2C63" w:rsidRPr="006A7DEA" w:rsidRDefault="00CC2C63" w:rsidP="00CC2C63">
      <w:pPr>
        <w:pStyle w:val="Zkladntext2"/>
        <w:jc w:val="center"/>
        <w:rPr>
          <w:color w:val="auto"/>
          <w:sz w:val="20"/>
          <w:szCs w:val="20"/>
        </w:rPr>
      </w:pPr>
      <w:r>
        <w:rPr>
          <w:color w:val="auto"/>
        </w:rPr>
        <w:t>Obr. 1</w:t>
      </w:r>
      <w:r w:rsidR="006A7DEA">
        <w:rPr>
          <w:color w:val="auto"/>
        </w:rPr>
        <w:t xml:space="preserve"> </w:t>
      </w:r>
      <w:r w:rsidR="006A7DEA" w:rsidRPr="006A7DEA">
        <w:rPr>
          <w:color w:val="auto"/>
          <w:sz w:val="20"/>
          <w:szCs w:val="20"/>
        </w:rPr>
        <w:t>– mapa pozemkového katastru</w:t>
      </w:r>
    </w:p>
    <w:p w:rsidR="00B073D9" w:rsidRPr="006A7DEA" w:rsidRDefault="00B073D9" w:rsidP="00CC2C63">
      <w:pPr>
        <w:pStyle w:val="Zkladntext2"/>
        <w:rPr>
          <w:color w:val="auto"/>
          <w:sz w:val="20"/>
          <w:szCs w:val="20"/>
        </w:rPr>
      </w:pPr>
    </w:p>
    <w:p w:rsidR="007C23F5" w:rsidRDefault="007C23F5" w:rsidP="00134CEE">
      <w:pPr>
        <w:pStyle w:val="Zkladntext2"/>
        <w:rPr>
          <w:color w:val="auto"/>
        </w:rPr>
      </w:pPr>
    </w:p>
    <w:p w:rsidR="007C23F5" w:rsidRDefault="007C23F5" w:rsidP="00134CEE">
      <w:pPr>
        <w:pStyle w:val="Zkladntext2"/>
        <w:rPr>
          <w:color w:val="auto"/>
        </w:rPr>
      </w:pPr>
      <w:r>
        <w:rPr>
          <w:noProof/>
        </w:rPr>
        <w:drawing>
          <wp:inline distT="0" distB="0" distL="0" distR="0">
            <wp:extent cx="5676711" cy="2735249"/>
            <wp:effectExtent l="76200" t="76200" r="114935" b="12255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/>
                    <a:srcRect l="2996" t="15568" r="16501" b="12820"/>
                    <a:stretch/>
                  </pic:blipFill>
                  <pic:spPr bwMode="auto">
                    <a:xfrm>
                      <a:off x="0" y="0"/>
                      <a:ext cx="5699530" cy="2746244"/>
                    </a:xfrm>
                    <a:prstGeom prst="rect">
                      <a:avLst/>
                    </a:prstGeom>
                    <a:ln w="285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73D9" w:rsidRDefault="00B073D9" w:rsidP="00134CEE">
      <w:pPr>
        <w:pStyle w:val="Zkladntext2"/>
        <w:rPr>
          <w:color w:val="auto"/>
        </w:rPr>
      </w:pPr>
    </w:p>
    <w:p w:rsidR="007C23F5" w:rsidRPr="00312D4C" w:rsidRDefault="00CC2C63" w:rsidP="00CC2C63">
      <w:pPr>
        <w:pStyle w:val="Zkladntext2"/>
        <w:jc w:val="center"/>
        <w:rPr>
          <w:color w:val="auto"/>
        </w:rPr>
      </w:pPr>
      <w:r>
        <w:rPr>
          <w:color w:val="auto"/>
        </w:rPr>
        <w:t>Obr. 2</w:t>
      </w:r>
      <w:r w:rsidR="006A7DEA">
        <w:rPr>
          <w:color w:val="auto"/>
        </w:rPr>
        <w:t xml:space="preserve"> </w:t>
      </w:r>
      <w:r w:rsidR="006A7DEA" w:rsidRPr="006A7DEA">
        <w:rPr>
          <w:color w:val="auto"/>
          <w:sz w:val="20"/>
          <w:szCs w:val="20"/>
        </w:rPr>
        <w:t>– analogová mapa katastru nemovitostí</w:t>
      </w:r>
    </w:p>
    <w:p w:rsidR="00134CEE" w:rsidRPr="00351F22" w:rsidRDefault="00134CEE" w:rsidP="00C21BEE">
      <w:pPr>
        <w:jc w:val="both"/>
        <w:rPr>
          <w:rFonts w:ascii="Arial" w:hAnsi="Arial" w:cs="Arial"/>
          <w:sz w:val="22"/>
          <w:szCs w:val="22"/>
        </w:rPr>
      </w:pPr>
    </w:p>
    <w:p w:rsidR="00134CEE" w:rsidRPr="00351F22" w:rsidRDefault="00134CEE" w:rsidP="00134CEE">
      <w:pPr>
        <w:pStyle w:val="Zkladntext2"/>
        <w:rPr>
          <w:color w:val="auto"/>
        </w:rPr>
      </w:pPr>
    </w:p>
    <w:p w:rsidR="00BE58F0" w:rsidRPr="00351F22" w:rsidRDefault="00134CEE" w:rsidP="00134CEE">
      <w:pPr>
        <w:pStyle w:val="Zkladntext2"/>
        <w:rPr>
          <w:color w:val="auto"/>
        </w:rPr>
      </w:pPr>
      <w:r w:rsidRPr="00351F22">
        <w:rPr>
          <w:color w:val="auto"/>
        </w:rPr>
        <w:t>V roce 2008 došlo k převodu vlastnického práva k pozemku parc.č. 30/13 do vlastnictví manžel</w:t>
      </w:r>
      <w:r w:rsidR="00BE58F0" w:rsidRPr="00351F22">
        <w:rPr>
          <w:color w:val="auto"/>
        </w:rPr>
        <w:t xml:space="preserve">ů </w:t>
      </w:r>
      <w:r w:rsidR="006260C7">
        <w:rPr>
          <w:color w:val="auto"/>
        </w:rPr>
        <w:t>yyy</w:t>
      </w:r>
      <w:r w:rsidR="00BE58F0" w:rsidRPr="00351F22">
        <w:rPr>
          <w:color w:val="auto"/>
        </w:rPr>
        <w:t>.</w:t>
      </w:r>
    </w:p>
    <w:p w:rsidR="00077AD0" w:rsidRDefault="00077AD0" w:rsidP="001B29FC">
      <w:pPr>
        <w:pStyle w:val="Zkladntext2"/>
        <w:rPr>
          <w:rFonts w:cs="Arial"/>
          <w:color w:val="auto"/>
          <w:szCs w:val="22"/>
        </w:rPr>
      </w:pPr>
    </w:p>
    <w:p w:rsidR="00134CEE" w:rsidRPr="001B29FC" w:rsidRDefault="00BE58F0" w:rsidP="001B29FC">
      <w:pPr>
        <w:pStyle w:val="Zkladntext2"/>
        <w:rPr>
          <w:rFonts w:cs="Arial"/>
          <w:color w:val="auto"/>
          <w:szCs w:val="22"/>
        </w:rPr>
      </w:pPr>
      <w:r w:rsidRPr="001B29FC">
        <w:rPr>
          <w:rFonts w:cs="Arial"/>
          <w:color w:val="auto"/>
          <w:szCs w:val="22"/>
        </w:rPr>
        <w:t>Od 9.</w:t>
      </w:r>
      <w:r w:rsidR="00351F22">
        <w:rPr>
          <w:rFonts w:cs="Arial"/>
          <w:color w:val="auto"/>
          <w:szCs w:val="22"/>
        </w:rPr>
        <w:t> </w:t>
      </w:r>
      <w:r w:rsidRPr="001B29FC">
        <w:rPr>
          <w:rFonts w:cs="Arial"/>
          <w:color w:val="auto"/>
          <w:szCs w:val="22"/>
        </w:rPr>
        <w:t>2.</w:t>
      </w:r>
      <w:r w:rsidR="00351F22">
        <w:rPr>
          <w:rFonts w:cs="Arial"/>
          <w:color w:val="auto"/>
          <w:szCs w:val="22"/>
        </w:rPr>
        <w:t> </w:t>
      </w:r>
      <w:r w:rsidRPr="001B29FC">
        <w:rPr>
          <w:rFonts w:cs="Arial"/>
          <w:color w:val="auto"/>
          <w:szCs w:val="22"/>
        </w:rPr>
        <w:t>2010 je v</w:t>
      </w:r>
      <w:r w:rsidR="00A61FB1" w:rsidRPr="001B29FC">
        <w:rPr>
          <w:rFonts w:cs="Arial"/>
          <w:color w:val="auto"/>
          <w:szCs w:val="22"/>
        </w:rPr>
        <w:t xml:space="preserve"> k.ú. </w:t>
      </w:r>
      <w:r w:rsidR="00612D96">
        <w:rPr>
          <w:rFonts w:cs="Arial"/>
          <w:color w:val="auto"/>
          <w:szCs w:val="22"/>
        </w:rPr>
        <w:t xml:space="preserve">xxx </w:t>
      </w:r>
      <w:r w:rsidR="00A61FB1" w:rsidRPr="001B29FC">
        <w:rPr>
          <w:rFonts w:cs="Arial"/>
          <w:color w:val="auto"/>
          <w:szCs w:val="22"/>
        </w:rPr>
        <w:t xml:space="preserve">platnou katastrální mapou digitální forma mapy (dále jen „KMD“) vedená v S-JTSK. </w:t>
      </w:r>
      <w:r w:rsidRPr="001B29FC">
        <w:rPr>
          <w:rFonts w:cs="Arial"/>
          <w:color w:val="auto"/>
          <w:szCs w:val="22"/>
        </w:rPr>
        <w:t xml:space="preserve">V </w:t>
      </w:r>
      <w:r w:rsidR="00134CEE" w:rsidRPr="001B29FC">
        <w:rPr>
          <w:rFonts w:cs="Arial"/>
          <w:color w:val="auto"/>
          <w:szCs w:val="22"/>
        </w:rPr>
        <w:t xml:space="preserve">KMD je jižní </w:t>
      </w:r>
      <w:r w:rsidR="0019486B" w:rsidRPr="001B29FC">
        <w:rPr>
          <w:rFonts w:cs="Arial"/>
          <w:color w:val="auto"/>
          <w:szCs w:val="22"/>
        </w:rPr>
        <w:t xml:space="preserve">část </w:t>
      </w:r>
      <w:r w:rsidR="00134CEE" w:rsidRPr="001B29FC">
        <w:rPr>
          <w:rFonts w:cs="Arial"/>
          <w:color w:val="auto"/>
          <w:szCs w:val="22"/>
        </w:rPr>
        <w:t>hranice pozemku parc.č. 30/13 zobrazena jako spojnice bodů č. 170-13 a č. 231-3765 o délce 3,56 m.</w:t>
      </w:r>
    </w:p>
    <w:p w:rsidR="00134CEE" w:rsidRPr="0019486B" w:rsidRDefault="00134CEE" w:rsidP="00134CEE">
      <w:pPr>
        <w:pStyle w:val="Zkladntext2"/>
        <w:rPr>
          <w:color w:val="auto"/>
        </w:rPr>
      </w:pPr>
      <w:r w:rsidRPr="0019486B">
        <w:rPr>
          <w:color w:val="auto"/>
        </w:rPr>
        <w:lastRenderedPageBreak/>
        <w:t xml:space="preserve">Při tvorbě KMD byl bod č. 170-13 zaměřen jako identický bod, tj. bod jednoznačně identifikovatelný v terénu a zobrazený v katastrální mapě. Souřadnice bodu č. 170-13 určené v S-JTSK při tvorbě KMD jsou souřadnicemi ze zaměření plastového mezníku v terénu. Z kontrolní oměrné míry 24,79 m uvedené v náčrtu ZPMZ č. 152 mezi body č. </w:t>
      </w:r>
      <w:r w:rsidR="00511BC0">
        <w:rPr>
          <w:color w:val="auto"/>
        </w:rPr>
        <w:t>152-</w:t>
      </w:r>
      <w:r w:rsidRPr="0019486B">
        <w:rPr>
          <w:color w:val="auto"/>
        </w:rPr>
        <w:t>1 a</w:t>
      </w:r>
      <w:r w:rsidR="00351F22">
        <w:rPr>
          <w:color w:val="auto"/>
        </w:rPr>
        <w:t> </w:t>
      </w:r>
      <w:r w:rsidRPr="0019486B">
        <w:rPr>
          <w:color w:val="auto"/>
        </w:rPr>
        <w:t>č.</w:t>
      </w:r>
      <w:r w:rsidR="00351F22">
        <w:rPr>
          <w:color w:val="auto"/>
        </w:rPr>
        <w:t> </w:t>
      </w:r>
      <w:r w:rsidRPr="0019486B">
        <w:rPr>
          <w:color w:val="auto"/>
        </w:rPr>
        <w:t xml:space="preserve">145-15 lze dovodit, že se jedná o mezník z plastu osazený v roce 2007 při vytyčení v zakázce </w:t>
      </w:r>
      <w:r w:rsidR="00511BC0">
        <w:rPr>
          <w:color w:val="auto"/>
        </w:rPr>
        <w:t>č. 152-38/2007 a označený jako bod č. 152-1.</w:t>
      </w:r>
    </w:p>
    <w:p w:rsidR="00660855" w:rsidRDefault="00660855" w:rsidP="00134CEE">
      <w:pPr>
        <w:pStyle w:val="Zkladntext2"/>
        <w:rPr>
          <w:color w:val="auto"/>
        </w:rPr>
      </w:pPr>
    </w:p>
    <w:p w:rsidR="00134CEE" w:rsidRPr="0019486B" w:rsidRDefault="00134CEE" w:rsidP="00134CEE">
      <w:pPr>
        <w:pStyle w:val="Zkladntext2"/>
        <w:rPr>
          <w:color w:val="auto"/>
        </w:rPr>
      </w:pPr>
      <w:r w:rsidRPr="0019486B">
        <w:rPr>
          <w:color w:val="auto"/>
        </w:rPr>
        <w:t xml:space="preserve">Souřadnice S-JTSK bodu č. 231-3765 byly při tvorbě KMD určeny vektorizací, tj. na podkladě zobrazení bodu v analogové formě katastrální mapy vyhotovené na plastové folii. </w:t>
      </w:r>
    </w:p>
    <w:p w:rsidR="00134CEE" w:rsidRDefault="00134CEE" w:rsidP="00C21BEE">
      <w:pPr>
        <w:jc w:val="both"/>
        <w:rPr>
          <w:rFonts w:ascii="Arial" w:hAnsi="Arial" w:cs="Arial"/>
          <w:color w:val="7030A0"/>
          <w:sz w:val="22"/>
          <w:szCs w:val="22"/>
        </w:rPr>
      </w:pPr>
    </w:p>
    <w:p w:rsidR="00B073D9" w:rsidRPr="00056AC3" w:rsidRDefault="00B073D9" w:rsidP="00B073D9">
      <w:pPr>
        <w:pStyle w:val="Zkladntext2"/>
        <w:rPr>
          <w:color w:val="auto"/>
        </w:rPr>
      </w:pPr>
      <w:r w:rsidRPr="00056AC3">
        <w:rPr>
          <w:color w:val="auto"/>
        </w:rPr>
        <w:t>Při tvorbě KMD byl vyhotoven ZPMZ č. 229, ve kterém je mimo jiné založena kopie náčrtu č.</w:t>
      </w:r>
      <w:r w:rsidR="00612D96">
        <w:rPr>
          <w:color w:val="auto"/>
        </w:rPr>
        <w:t> </w:t>
      </w:r>
      <w:r w:rsidRPr="00056AC3">
        <w:rPr>
          <w:color w:val="auto"/>
        </w:rPr>
        <w:t>3/1940. Ze ZPMZ č. 229 lze zjistit, že původní zaměření ze dne 14.</w:t>
      </w:r>
      <w:r w:rsidR="00351F22">
        <w:rPr>
          <w:color w:val="auto"/>
        </w:rPr>
        <w:t> </w:t>
      </w:r>
      <w:r w:rsidRPr="00056AC3">
        <w:rPr>
          <w:color w:val="auto"/>
        </w:rPr>
        <w:t>10.</w:t>
      </w:r>
      <w:r w:rsidR="00351F22">
        <w:rPr>
          <w:color w:val="auto"/>
        </w:rPr>
        <w:t> </w:t>
      </w:r>
      <w:r w:rsidRPr="00056AC3">
        <w:rPr>
          <w:color w:val="auto"/>
        </w:rPr>
        <w:t>1940 provedené v místním souřadnicovém systému bylo částečně přepočítáno do S-JTSK. ZKI v Opavě provedl výpočet souřadnic S-JTSK všech bodů zaměřených podle náčrtu č. 3/1940 a mimo jiné dospěl ke stejným výsledkům jako v ZPMZ č. 229. Ze ZPMZ č. 229 však vyplývá, že</w:t>
      </w:r>
      <w:r w:rsidR="00351F22">
        <w:rPr>
          <w:color w:val="auto"/>
        </w:rPr>
        <w:t> </w:t>
      </w:r>
      <w:r w:rsidRPr="00056AC3">
        <w:rPr>
          <w:color w:val="auto"/>
        </w:rPr>
        <w:t>souřadnice S-JTSK bodů prvotně zaměřených dne 14.</w:t>
      </w:r>
      <w:r w:rsidR="00351F22">
        <w:rPr>
          <w:color w:val="auto"/>
        </w:rPr>
        <w:t> </w:t>
      </w:r>
      <w:r w:rsidRPr="00056AC3">
        <w:rPr>
          <w:color w:val="auto"/>
        </w:rPr>
        <w:t>10.</w:t>
      </w:r>
      <w:r w:rsidR="00351F22">
        <w:rPr>
          <w:color w:val="auto"/>
        </w:rPr>
        <w:t> </w:t>
      </w:r>
      <w:r w:rsidRPr="00056AC3">
        <w:rPr>
          <w:color w:val="auto"/>
        </w:rPr>
        <w:t>1940 na změněné hranici mezi tehdejšími pozemky parc.č. 30/1 a 30/2 (nyní mezi pozemky parc.č. 30/8 a 30/13) nebyly vypočteny, a tím ani nebyly p</w:t>
      </w:r>
      <w:r w:rsidR="008516E5">
        <w:rPr>
          <w:color w:val="auto"/>
        </w:rPr>
        <w:t>ři tvorbě</w:t>
      </w:r>
      <w:r w:rsidRPr="00056AC3">
        <w:rPr>
          <w:color w:val="auto"/>
        </w:rPr>
        <w:t xml:space="preserve"> KMD využity.</w:t>
      </w:r>
    </w:p>
    <w:p w:rsidR="00B073D9" w:rsidRDefault="00B073D9" w:rsidP="00B073D9">
      <w:pPr>
        <w:pStyle w:val="Zkladntext2"/>
      </w:pPr>
    </w:p>
    <w:p w:rsidR="00B073D9" w:rsidRPr="00056AC3" w:rsidRDefault="00B073D9" w:rsidP="00B073D9">
      <w:pPr>
        <w:pStyle w:val="Zkladntext2"/>
        <w:rPr>
          <w:color w:val="auto"/>
        </w:rPr>
      </w:pPr>
      <w:r w:rsidRPr="00056AC3">
        <w:rPr>
          <w:color w:val="auto"/>
        </w:rPr>
        <w:t>Podle protokolu o vytyčení zakázka č. 152-38/2007 bylo vytyčení předmětných lomových bodů provedeno na podkladě jejich zákresu (zobrazení) v katastrální mapě. Takový postup však byl v rozporu s ustanovením § 85 odst. 3 vyhlášky č. 26/2007 Sb., platné v době vytyčení</w:t>
      </w:r>
      <w:r w:rsidR="00826A20">
        <w:rPr>
          <w:color w:val="auto"/>
        </w:rPr>
        <w:t xml:space="preserve"> (provedeno dne 17.</w:t>
      </w:r>
      <w:r w:rsidR="00351F22">
        <w:rPr>
          <w:color w:val="auto"/>
        </w:rPr>
        <w:t> </w:t>
      </w:r>
      <w:r w:rsidR="00826A20">
        <w:rPr>
          <w:color w:val="auto"/>
        </w:rPr>
        <w:t>4.</w:t>
      </w:r>
      <w:r w:rsidR="00351F22">
        <w:rPr>
          <w:color w:val="auto"/>
        </w:rPr>
        <w:t> </w:t>
      </w:r>
      <w:r w:rsidR="00826A20">
        <w:rPr>
          <w:color w:val="auto"/>
        </w:rPr>
        <w:t xml:space="preserve">2007) </w:t>
      </w:r>
      <w:r w:rsidRPr="00056AC3">
        <w:rPr>
          <w:color w:val="auto"/>
        </w:rPr>
        <w:t>a ověření zakázky č. 152-38/2007</w:t>
      </w:r>
      <w:r w:rsidR="00826A20">
        <w:rPr>
          <w:color w:val="auto"/>
        </w:rPr>
        <w:t xml:space="preserve"> (provedeno dne 23.</w:t>
      </w:r>
      <w:r w:rsidR="00351F22">
        <w:rPr>
          <w:color w:val="auto"/>
        </w:rPr>
        <w:t> </w:t>
      </w:r>
      <w:r w:rsidR="00826A20">
        <w:rPr>
          <w:color w:val="auto"/>
        </w:rPr>
        <w:t>7.</w:t>
      </w:r>
      <w:r w:rsidR="00351F22">
        <w:rPr>
          <w:color w:val="auto"/>
        </w:rPr>
        <w:t> </w:t>
      </w:r>
      <w:r w:rsidR="00826A20">
        <w:rPr>
          <w:color w:val="auto"/>
        </w:rPr>
        <w:t>2007)</w:t>
      </w:r>
      <w:r w:rsidRPr="00056AC3">
        <w:rPr>
          <w:color w:val="auto"/>
        </w:rPr>
        <w:t>, neboť pro vytyčení nebyl využit původní výsledek zeměměřické činnosti, tj.</w:t>
      </w:r>
      <w:r w:rsidR="00351F22">
        <w:rPr>
          <w:color w:val="auto"/>
        </w:rPr>
        <w:t> </w:t>
      </w:r>
      <w:r w:rsidRPr="00056AC3">
        <w:rPr>
          <w:color w:val="auto"/>
        </w:rPr>
        <w:t>náčrt č.</w:t>
      </w:r>
      <w:r w:rsidR="008A05D8">
        <w:rPr>
          <w:color w:val="auto"/>
        </w:rPr>
        <w:t> </w:t>
      </w:r>
      <w:r w:rsidRPr="00056AC3">
        <w:rPr>
          <w:color w:val="auto"/>
        </w:rPr>
        <w:t>3/1940, podle kterého byla hranice mezi současnými pozemky parc.č. 30/8 a</w:t>
      </w:r>
      <w:r w:rsidR="00351F22">
        <w:rPr>
          <w:color w:val="auto"/>
        </w:rPr>
        <w:t> </w:t>
      </w:r>
      <w:r w:rsidRPr="00056AC3">
        <w:rPr>
          <w:color w:val="auto"/>
        </w:rPr>
        <w:t xml:space="preserve">30/13 zakreslena do katastrální mapy a ve kterém je vyznačen (dodnes využitelný) geometrický základ měření, z něhož byla předmětná hranice geometricky a polohově určena. </w:t>
      </w:r>
    </w:p>
    <w:p w:rsidR="00046C7D" w:rsidRDefault="00046C7D" w:rsidP="008516E5">
      <w:pPr>
        <w:pStyle w:val="Zkladntext2"/>
        <w:rPr>
          <w:color w:val="auto"/>
        </w:rPr>
      </w:pPr>
    </w:p>
    <w:p w:rsidR="008516E5" w:rsidRPr="00056AC3" w:rsidRDefault="00046C7D" w:rsidP="00476CBA">
      <w:pPr>
        <w:pStyle w:val="Zkladntext2"/>
        <w:rPr>
          <w:color w:val="auto"/>
        </w:rPr>
      </w:pPr>
      <w:r>
        <w:rPr>
          <w:color w:val="auto"/>
        </w:rPr>
        <w:t>P</w:t>
      </w:r>
      <w:r w:rsidR="008516E5" w:rsidRPr="00056AC3">
        <w:rPr>
          <w:color w:val="auto"/>
        </w:rPr>
        <w:t>odle protokolu o vytyčení zakázka č. 271-26/2016 bylo vytyčení předmětných lomových bodů provedeno na podkladě katastrální map</w:t>
      </w:r>
      <w:r w:rsidR="00440E6E">
        <w:rPr>
          <w:color w:val="auto"/>
        </w:rPr>
        <w:t>y (KMD)</w:t>
      </w:r>
      <w:r w:rsidR="008516E5" w:rsidRPr="00056AC3">
        <w:rPr>
          <w:color w:val="auto"/>
        </w:rPr>
        <w:t xml:space="preserve">. Takový postup však byl v rozporu s ustanovením </w:t>
      </w:r>
      <w:r w:rsidR="008516E5" w:rsidRPr="00B4164D">
        <w:rPr>
          <w:color w:val="auto"/>
        </w:rPr>
        <w:t>§ 87 odst. 1</w:t>
      </w:r>
      <w:r w:rsidR="008516E5" w:rsidRPr="008F2522">
        <w:t xml:space="preserve"> </w:t>
      </w:r>
      <w:r w:rsidR="00476CBA">
        <w:rPr>
          <w:color w:val="auto"/>
        </w:rPr>
        <w:t>katastrální vyhlášky</w:t>
      </w:r>
      <w:r w:rsidR="008516E5" w:rsidRPr="00056AC3">
        <w:rPr>
          <w:color w:val="auto"/>
        </w:rPr>
        <w:t>, platné v době vytyčení a ověření zakázky č.</w:t>
      </w:r>
      <w:r w:rsidR="00351F22">
        <w:rPr>
          <w:color w:val="auto"/>
        </w:rPr>
        <w:t> </w:t>
      </w:r>
      <w:r w:rsidR="008516E5" w:rsidRPr="00056AC3">
        <w:rPr>
          <w:color w:val="auto"/>
        </w:rPr>
        <w:t>271-26/2016, neboť pro vytyčení nebyl využit původní výsledek zeměměřické činnosti, tj.</w:t>
      </w:r>
      <w:r w:rsidR="00351F22">
        <w:rPr>
          <w:color w:val="auto"/>
        </w:rPr>
        <w:t> </w:t>
      </w:r>
      <w:r w:rsidR="008516E5" w:rsidRPr="00056AC3">
        <w:rPr>
          <w:color w:val="auto"/>
        </w:rPr>
        <w:t>náčrt č. 3/1940, podle kterého byla hranice mezi současnými pozemky parc.č. 30/8 a</w:t>
      </w:r>
      <w:r w:rsidR="00351F22">
        <w:rPr>
          <w:color w:val="auto"/>
        </w:rPr>
        <w:t> </w:t>
      </w:r>
      <w:r w:rsidR="008516E5" w:rsidRPr="00056AC3">
        <w:rPr>
          <w:color w:val="auto"/>
        </w:rPr>
        <w:t>30/13 zakreslena do katastrální mapy a ve kterém je vyznačen (dodnes využitelný) geometrický základ měření, z něhož byla předmětná hranic</w:t>
      </w:r>
      <w:r w:rsidR="00476CBA">
        <w:rPr>
          <w:color w:val="auto"/>
        </w:rPr>
        <w:t>e geometricky a polohově určena</w:t>
      </w:r>
      <w:r w:rsidR="008516E5" w:rsidRPr="00056AC3">
        <w:rPr>
          <w:color w:val="auto"/>
        </w:rPr>
        <w:t xml:space="preserve"> </w:t>
      </w:r>
      <w:r w:rsidR="00476CBA" w:rsidRPr="00B4164D">
        <w:rPr>
          <w:color w:val="auto"/>
        </w:rPr>
        <w:t>(§ 88 odst. 1 katastrální vyhlášky).</w:t>
      </w:r>
    </w:p>
    <w:p w:rsidR="008516E5" w:rsidRDefault="008516E5" w:rsidP="00B073D9">
      <w:pPr>
        <w:pStyle w:val="Zkladntext2"/>
        <w:rPr>
          <w:color w:val="auto"/>
        </w:rPr>
      </w:pPr>
    </w:p>
    <w:p w:rsidR="007711AB" w:rsidRDefault="00B073D9" w:rsidP="00B073D9">
      <w:pPr>
        <w:pStyle w:val="Zkladntext2"/>
        <w:rPr>
          <w:color w:val="auto"/>
        </w:rPr>
      </w:pPr>
      <w:r w:rsidRPr="00056AC3">
        <w:rPr>
          <w:color w:val="auto"/>
        </w:rPr>
        <w:t xml:space="preserve">Podle předmětné dokumentace o vytyčení zakázka č. 271-26/2016 byl na místě bodu č. 170-13 nalezen původní UH mezník (kontrolně zaměřen se skutečnou souřadnicovou chybou 0,05 m). </w:t>
      </w:r>
    </w:p>
    <w:p w:rsidR="00B073D9" w:rsidRDefault="007711AB" w:rsidP="00B073D9">
      <w:pPr>
        <w:pStyle w:val="Zkladntext2"/>
        <w:rPr>
          <w:color w:val="auto"/>
        </w:rPr>
      </w:pPr>
      <w:r>
        <w:rPr>
          <w:color w:val="auto"/>
        </w:rPr>
        <w:t>V případě b</w:t>
      </w:r>
      <w:r w:rsidR="00B073D9" w:rsidRPr="00056AC3">
        <w:rPr>
          <w:color w:val="auto"/>
        </w:rPr>
        <w:t>od</w:t>
      </w:r>
      <w:r>
        <w:rPr>
          <w:color w:val="auto"/>
        </w:rPr>
        <w:t>u</w:t>
      </w:r>
      <w:r w:rsidR="00B073D9" w:rsidRPr="00056AC3">
        <w:rPr>
          <w:color w:val="auto"/>
        </w:rPr>
        <w:t xml:space="preserve"> č. 231-3765</w:t>
      </w:r>
      <w:r>
        <w:rPr>
          <w:color w:val="auto"/>
        </w:rPr>
        <w:t xml:space="preserve"> byly na zemský povrch aplikovány souřadnice S-JTSK převzaté z KMD. Bod byl v terénu </w:t>
      </w:r>
      <w:r w:rsidR="00B073D9" w:rsidRPr="00056AC3">
        <w:rPr>
          <w:color w:val="auto"/>
        </w:rPr>
        <w:t>označen dřev</w:t>
      </w:r>
      <w:r>
        <w:rPr>
          <w:color w:val="auto"/>
        </w:rPr>
        <w:t>ěným kolíkem, který</w:t>
      </w:r>
      <w:r w:rsidR="00B073D9" w:rsidRPr="00056AC3">
        <w:rPr>
          <w:color w:val="auto"/>
        </w:rPr>
        <w:t xml:space="preserve"> se nachází ve vzdálenosti 3,55 m od bodu č. 170-13.</w:t>
      </w:r>
    </w:p>
    <w:p w:rsidR="00D813E2" w:rsidRPr="00056AC3" w:rsidRDefault="00D813E2" w:rsidP="00B073D9">
      <w:pPr>
        <w:pStyle w:val="Zkladntext2"/>
        <w:rPr>
          <w:color w:val="auto"/>
        </w:rPr>
      </w:pPr>
      <w:r>
        <w:rPr>
          <w:color w:val="auto"/>
        </w:rPr>
        <w:t xml:space="preserve">Dle sdělení manželů </w:t>
      </w:r>
      <w:r w:rsidR="006260C7">
        <w:rPr>
          <w:color w:val="auto"/>
        </w:rPr>
        <w:t>yyy</w:t>
      </w:r>
      <w:r>
        <w:rPr>
          <w:color w:val="auto"/>
        </w:rPr>
        <w:t xml:space="preserve"> se v terénu dosud nachází i plastový mezník, kterým byl v roce 2007 označen bod č. 152-2.</w:t>
      </w:r>
    </w:p>
    <w:p w:rsidR="00056AC3" w:rsidRPr="00056AC3" w:rsidRDefault="00056AC3" w:rsidP="00B073D9">
      <w:pPr>
        <w:jc w:val="both"/>
        <w:rPr>
          <w:rFonts w:ascii="Arial" w:hAnsi="Arial" w:cs="Arial"/>
          <w:color w:val="7030A0"/>
          <w:sz w:val="22"/>
          <w:szCs w:val="22"/>
        </w:rPr>
      </w:pPr>
    </w:p>
    <w:p w:rsidR="00D813E2" w:rsidRPr="007711AB" w:rsidRDefault="00D813E2" w:rsidP="00D813E2">
      <w:pPr>
        <w:pStyle w:val="Zkladntext3"/>
        <w:spacing w:before="0"/>
      </w:pPr>
      <w:r w:rsidRPr="007711AB">
        <w:t xml:space="preserve">V dokumentaci o vytyčení zakázka č. 271-26/2016 k.ú. </w:t>
      </w:r>
      <w:r w:rsidR="008A05D8">
        <w:t>x</w:t>
      </w:r>
      <w:r w:rsidR="00612D96">
        <w:t>xx</w:t>
      </w:r>
      <w:r w:rsidR="008A05D8">
        <w:t xml:space="preserve"> </w:t>
      </w:r>
      <w:r w:rsidRPr="007711AB">
        <w:t xml:space="preserve">je jako vytyčovatel, tj. odborně způsobilá osoba vykonávající vytyčení hranice pozemku, uveden Ing. </w:t>
      </w:r>
      <w:r w:rsidR="008A05D8">
        <w:t>xxx</w:t>
      </w:r>
      <w:r w:rsidRPr="007711AB">
        <w:t xml:space="preserve">. Pokud by Ing. </w:t>
      </w:r>
      <w:r w:rsidR="008A05D8">
        <w:t>xxx</w:t>
      </w:r>
      <w:r w:rsidRPr="007711AB">
        <w:t xml:space="preserve"> jako vytyčovatel využil pro vytyčení náčrt č. 3/1940, musel by dle názoru ZKI v Opavě zjistit, že bod č. 170-13 (resp. č. 152-1) označený v terénu mezníkem z plastu ne</w:t>
      </w:r>
      <w:r w:rsidR="007711AB" w:rsidRPr="007711AB">
        <w:t>r</w:t>
      </w:r>
      <w:r w:rsidRPr="007711AB">
        <w:t>eprezentuje styk hranic pozemků parc.č. 30/</w:t>
      </w:r>
      <w:r w:rsidR="007711AB" w:rsidRPr="007711AB">
        <w:t>8</w:t>
      </w:r>
      <w:r w:rsidRPr="007711AB">
        <w:t>, 30/</w:t>
      </w:r>
      <w:r w:rsidR="007711AB" w:rsidRPr="007711AB">
        <w:t>9</w:t>
      </w:r>
      <w:r w:rsidRPr="007711AB">
        <w:t xml:space="preserve"> a 30/</w:t>
      </w:r>
      <w:r w:rsidR="007711AB" w:rsidRPr="007711AB">
        <w:t>13, jak vyznačeno v KMD.</w:t>
      </w:r>
      <w:r w:rsidRPr="007711AB">
        <w:t xml:space="preserve"> </w:t>
      </w:r>
    </w:p>
    <w:p w:rsidR="007711AB" w:rsidRDefault="007711AB" w:rsidP="007711AB">
      <w:pPr>
        <w:jc w:val="both"/>
        <w:rPr>
          <w:rFonts w:ascii="Arial" w:hAnsi="Arial" w:cs="Arial"/>
          <w:sz w:val="22"/>
          <w:szCs w:val="22"/>
        </w:rPr>
      </w:pPr>
      <w:r w:rsidRPr="00056AC3">
        <w:rPr>
          <w:rFonts w:ascii="Arial" w:hAnsi="Arial" w:cs="Arial"/>
          <w:sz w:val="22"/>
          <w:szCs w:val="22"/>
        </w:rPr>
        <w:t>Podle náčrtu č. 3/1940 se má jižní hranice pozemku parc.č. 30/13 nacházet v průměru 1,5 m jižněji, tj. blíže k silnici parc.č. 837</w:t>
      </w:r>
      <w:r w:rsidR="00612441">
        <w:rPr>
          <w:rFonts w:ascii="Arial" w:hAnsi="Arial" w:cs="Arial"/>
          <w:sz w:val="22"/>
          <w:szCs w:val="22"/>
        </w:rPr>
        <w:t>, než bylo vytyčeno a než je vyznačeno v KMD.</w:t>
      </w:r>
      <w:r w:rsidRPr="00056AC3">
        <w:rPr>
          <w:rFonts w:ascii="Arial" w:hAnsi="Arial" w:cs="Arial"/>
          <w:sz w:val="22"/>
          <w:szCs w:val="22"/>
        </w:rPr>
        <w:t xml:space="preserve"> Délka jižní hranice bude odpovídat délce dosavadní spojnice podrobných bodů č. 170-13 a č. 231-3765 v</w:t>
      </w:r>
      <w:r>
        <w:rPr>
          <w:rFonts w:ascii="Arial" w:hAnsi="Arial" w:cs="Arial"/>
          <w:sz w:val="22"/>
          <w:szCs w:val="22"/>
        </w:rPr>
        <w:t> </w:t>
      </w:r>
      <w:r w:rsidRPr="00056AC3">
        <w:rPr>
          <w:rFonts w:ascii="Arial" w:hAnsi="Arial" w:cs="Arial"/>
          <w:sz w:val="22"/>
          <w:szCs w:val="22"/>
        </w:rPr>
        <w:t>KMD</w:t>
      </w:r>
      <w:r>
        <w:rPr>
          <w:rFonts w:ascii="Arial" w:hAnsi="Arial" w:cs="Arial"/>
          <w:sz w:val="22"/>
          <w:szCs w:val="22"/>
        </w:rPr>
        <w:t>.</w:t>
      </w:r>
    </w:p>
    <w:p w:rsidR="00612441" w:rsidRDefault="00612441" w:rsidP="00C21BEE">
      <w:pPr>
        <w:jc w:val="both"/>
        <w:rPr>
          <w:rFonts w:ascii="Arial" w:hAnsi="Arial" w:cs="Arial"/>
          <w:sz w:val="22"/>
          <w:szCs w:val="22"/>
        </w:rPr>
      </w:pPr>
    </w:p>
    <w:p w:rsidR="00134CEE" w:rsidRDefault="00C52B0C" w:rsidP="00C21BEE">
      <w:pPr>
        <w:jc w:val="both"/>
        <w:rPr>
          <w:rFonts w:ascii="Arial" w:hAnsi="Arial" w:cs="Arial"/>
          <w:sz w:val="22"/>
          <w:szCs w:val="22"/>
        </w:rPr>
      </w:pPr>
      <w:r w:rsidRPr="00476CBA">
        <w:rPr>
          <w:rFonts w:ascii="Arial" w:hAnsi="Arial" w:cs="Arial"/>
          <w:sz w:val="22"/>
          <w:szCs w:val="22"/>
        </w:rPr>
        <w:lastRenderedPageBreak/>
        <w:t xml:space="preserve">Vzhledem k tomu, že pro předmětné vytyčení nebyl využit původní výsledek zeměměřické činnosti, tj. náčrt č. 3/1940, nebyla dodržena odborná úroveň ověřovaného </w:t>
      </w:r>
      <w:r w:rsidR="007C349A" w:rsidRPr="00476CBA">
        <w:rPr>
          <w:rFonts w:ascii="Arial" w:hAnsi="Arial" w:cs="Arial"/>
          <w:sz w:val="22"/>
          <w:szCs w:val="22"/>
        </w:rPr>
        <w:t>výsledku zeměměřické čin</w:t>
      </w:r>
      <w:r w:rsidRPr="00476CBA">
        <w:rPr>
          <w:rFonts w:ascii="Arial" w:hAnsi="Arial" w:cs="Arial"/>
          <w:sz w:val="22"/>
          <w:szCs w:val="22"/>
        </w:rPr>
        <w:t>nosti</w:t>
      </w:r>
      <w:r w:rsidR="007C349A" w:rsidRPr="00476CBA">
        <w:rPr>
          <w:rFonts w:ascii="Arial" w:hAnsi="Arial" w:cs="Arial"/>
          <w:sz w:val="22"/>
          <w:szCs w:val="22"/>
        </w:rPr>
        <w:t xml:space="preserve"> ve smyslu ustanovení § </w:t>
      </w:r>
      <w:r w:rsidRPr="00476CBA">
        <w:rPr>
          <w:rFonts w:ascii="Arial" w:hAnsi="Arial" w:cs="Arial"/>
          <w:sz w:val="22"/>
          <w:szCs w:val="22"/>
        </w:rPr>
        <w:t>16 odst. 2 zákona o zeměměřictví</w:t>
      </w:r>
      <w:r w:rsidR="007C349A" w:rsidRPr="00476CBA">
        <w:rPr>
          <w:rFonts w:ascii="Arial" w:hAnsi="Arial" w:cs="Arial"/>
          <w:sz w:val="22"/>
          <w:szCs w:val="22"/>
        </w:rPr>
        <w:t>.</w:t>
      </w:r>
      <w:r w:rsidRPr="00476CBA">
        <w:rPr>
          <w:rFonts w:ascii="Arial" w:hAnsi="Arial" w:cs="Arial"/>
          <w:sz w:val="22"/>
          <w:szCs w:val="22"/>
        </w:rPr>
        <w:t xml:space="preserve"> </w:t>
      </w:r>
    </w:p>
    <w:p w:rsidR="006A7DEA" w:rsidRPr="00476CBA" w:rsidRDefault="006A7DEA" w:rsidP="00C21BEE">
      <w:pPr>
        <w:jc w:val="both"/>
        <w:rPr>
          <w:rFonts w:ascii="Arial" w:hAnsi="Arial" w:cs="Arial"/>
          <w:sz w:val="22"/>
          <w:szCs w:val="22"/>
        </w:rPr>
      </w:pPr>
    </w:p>
    <w:p w:rsidR="009A0ED0" w:rsidRPr="00FF34BD" w:rsidRDefault="009A0ED0" w:rsidP="00C21BEE">
      <w:pPr>
        <w:jc w:val="both"/>
        <w:rPr>
          <w:rFonts w:ascii="Arial" w:hAnsi="Arial" w:cs="Arial"/>
          <w:sz w:val="22"/>
          <w:szCs w:val="22"/>
        </w:rPr>
      </w:pPr>
      <w:r w:rsidRPr="00FF34BD">
        <w:rPr>
          <w:rFonts w:ascii="Arial" w:hAnsi="Arial" w:cs="Arial"/>
          <w:sz w:val="22"/>
          <w:szCs w:val="22"/>
        </w:rPr>
        <w:t xml:space="preserve">Pro výše uvedené skutečnosti hodnotí ZKI v Opavě jednání Ing. </w:t>
      </w:r>
      <w:r w:rsidR="008A05D8">
        <w:rPr>
          <w:rFonts w:ascii="Arial" w:hAnsi="Arial" w:cs="Arial"/>
          <w:sz w:val="22"/>
          <w:szCs w:val="22"/>
        </w:rPr>
        <w:t xml:space="preserve">xxx </w:t>
      </w:r>
      <w:r w:rsidRPr="00FF34BD">
        <w:rPr>
          <w:rFonts w:ascii="Arial" w:hAnsi="Arial" w:cs="Arial"/>
          <w:sz w:val="22"/>
          <w:szCs w:val="22"/>
        </w:rPr>
        <w:t xml:space="preserve">při ověřování dokumentace o vytyčení zakázky č. 271-26/216 jako neodborné. Je nepochybné, že Ing. </w:t>
      </w:r>
      <w:r w:rsidR="008A05D8">
        <w:rPr>
          <w:rFonts w:ascii="Arial" w:hAnsi="Arial" w:cs="Arial"/>
          <w:sz w:val="22"/>
          <w:szCs w:val="22"/>
        </w:rPr>
        <w:t>xxx</w:t>
      </w:r>
      <w:r w:rsidRPr="00FF34BD">
        <w:rPr>
          <w:rFonts w:ascii="Arial" w:hAnsi="Arial" w:cs="Arial"/>
          <w:sz w:val="22"/>
          <w:szCs w:val="22"/>
        </w:rPr>
        <w:t xml:space="preserve"> při ověřování </w:t>
      </w:r>
      <w:r w:rsidR="00DF59E7">
        <w:rPr>
          <w:rFonts w:ascii="Arial" w:hAnsi="Arial" w:cs="Arial"/>
          <w:sz w:val="22"/>
          <w:szCs w:val="22"/>
        </w:rPr>
        <w:t xml:space="preserve">nejednal odborně a </w:t>
      </w:r>
      <w:r w:rsidRPr="00FF34BD">
        <w:rPr>
          <w:rFonts w:ascii="Arial" w:hAnsi="Arial" w:cs="Arial"/>
          <w:sz w:val="22"/>
          <w:szCs w:val="22"/>
        </w:rPr>
        <w:t xml:space="preserve">nevycházel ze spolehlivě zjištěného stavu věci, </w:t>
      </w:r>
      <w:r w:rsidR="0050171E">
        <w:rPr>
          <w:rFonts w:ascii="Arial" w:hAnsi="Arial" w:cs="Arial"/>
          <w:sz w:val="22"/>
          <w:szCs w:val="22"/>
        </w:rPr>
        <w:t>čímž nedodržel povinnost</w:t>
      </w:r>
      <w:r w:rsidR="00DF59E7">
        <w:rPr>
          <w:rFonts w:ascii="Arial" w:hAnsi="Arial" w:cs="Arial"/>
          <w:sz w:val="22"/>
          <w:szCs w:val="22"/>
        </w:rPr>
        <w:t xml:space="preserve">i stanovené </w:t>
      </w:r>
      <w:r w:rsidRPr="00FF34BD">
        <w:rPr>
          <w:rFonts w:ascii="Arial" w:hAnsi="Arial" w:cs="Arial"/>
          <w:sz w:val="22"/>
          <w:szCs w:val="22"/>
        </w:rPr>
        <w:t xml:space="preserve">v </w:t>
      </w:r>
      <w:r w:rsidR="006A7DEA">
        <w:rPr>
          <w:rFonts w:ascii="Arial" w:hAnsi="Arial" w:cs="Arial"/>
          <w:sz w:val="22"/>
          <w:szCs w:val="22"/>
        </w:rPr>
        <w:t xml:space="preserve">§ </w:t>
      </w:r>
      <w:r w:rsidRPr="00FF34BD">
        <w:rPr>
          <w:rFonts w:ascii="Arial" w:hAnsi="Arial" w:cs="Arial"/>
          <w:sz w:val="22"/>
          <w:szCs w:val="22"/>
        </w:rPr>
        <w:t xml:space="preserve">16 odst. 1 písm. a) zákona o zeměměřictví. </w:t>
      </w:r>
    </w:p>
    <w:p w:rsidR="00134CEE" w:rsidRDefault="00134CEE" w:rsidP="00C21BEE">
      <w:pPr>
        <w:jc w:val="both"/>
        <w:rPr>
          <w:rFonts w:ascii="Arial" w:hAnsi="Arial" w:cs="Arial"/>
          <w:color w:val="7030A0"/>
          <w:sz w:val="22"/>
          <w:szCs w:val="22"/>
        </w:rPr>
      </w:pPr>
    </w:p>
    <w:p w:rsidR="009A0ED0" w:rsidRDefault="001770AA" w:rsidP="00C21BEE">
      <w:pPr>
        <w:jc w:val="both"/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 § 49 odst. 3</w:t>
      </w:r>
      <w:r w:rsidRPr="00D931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katastrálního </w:t>
      </w:r>
      <w:r w:rsidRPr="00D9314E">
        <w:rPr>
          <w:rFonts w:ascii="Arial" w:hAnsi="Arial" w:cs="Arial"/>
          <w:sz w:val="22"/>
          <w:szCs w:val="22"/>
        </w:rPr>
        <w:t>zákona</w:t>
      </w:r>
      <w:r>
        <w:rPr>
          <w:rFonts w:ascii="Arial" w:hAnsi="Arial" w:cs="Arial"/>
          <w:sz w:val="22"/>
          <w:szCs w:val="22"/>
        </w:rPr>
        <w:t xml:space="preserve"> </w:t>
      </w:r>
      <w:r w:rsidRPr="001770AA">
        <w:rPr>
          <w:rFonts w:ascii="Arial" w:hAnsi="Arial" w:cs="Arial"/>
          <w:sz w:val="22"/>
          <w:szCs w:val="22"/>
        </w:rPr>
        <w:t>museli</w:t>
      </w:r>
      <w:r w:rsidR="007547C5">
        <w:rPr>
          <w:rFonts w:ascii="Arial" w:hAnsi="Arial" w:cs="Arial"/>
          <w:sz w:val="22"/>
          <w:szCs w:val="22"/>
        </w:rPr>
        <w:t xml:space="preserve"> a nadále </w:t>
      </w:r>
      <w:r w:rsidR="007547C5" w:rsidRPr="001770AA">
        <w:rPr>
          <w:rFonts w:ascii="Arial" w:hAnsi="Arial" w:cs="Arial"/>
          <w:i/>
          <w:sz w:val="22"/>
          <w:szCs w:val="22"/>
        </w:rPr>
        <w:t xml:space="preserve">musí </w:t>
      </w:r>
      <w:r w:rsidRPr="001770AA">
        <w:rPr>
          <w:rFonts w:ascii="Arial" w:hAnsi="Arial" w:cs="Arial"/>
          <w:i/>
          <w:sz w:val="22"/>
          <w:szCs w:val="22"/>
        </w:rPr>
        <w:t>být k seznámení s výsledkem vytyčení prokazatelně přizváni vlastníci dotčených pozemků</w:t>
      </w:r>
      <w:r>
        <w:rPr>
          <w:rFonts w:ascii="Arial" w:hAnsi="Arial" w:cs="Arial"/>
          <w:sz w:val="22"/>
          <w:szCs w:val="22"/>
        </w:rPr>
        <w:t xml:space="preserve">. </w:t>
      </w:r>
    </w:p>
    <w:p w:rsidR="009A0ED0" w:rsidRDefault="001770AA" w:rsidP="00C21BEE">
      <w:pPr>
        <w:jc w:val="both"/>
        <w:rPr>
          <w:rFonts w:ascii="Arial" w:hAnsi="Arial" w:cs="Arial"/>
          <w:i/>
          <w:sz w:val="22"/>
          <w:szCs w:val="22"/>
        </w:rPr>
      </w:pPr>
      <w:r w:rsidRPr="00FF34BD">
        <w:rPr>
          <w:rFonts w:ascii="Arial" w:hAnsi="Arial" w:cs="Arial"/>
          <w:sz w:val="22"/>
          <w:szCs w:val="22"/>
        </w:rPr>
        <w:t xml:space="preserve">Podle § 89 odst. 1 věty první katastrální vyhlášky platilo a nadále platí, že </w:t>
      </w:r>
      <w:r w:rsidRPr="00FF34BD">
        <w:rPr>
          <w:rFonts w:ascii="Arial" w:hAnsi="Arial" w:cs="Arial"/>
          <w:i/>
          <w:sz w:val="22"/>
          <w:szCs w:val="22"/>
        </w:rPr>
        <w:t xml:space="preserve">k seznámení s vytyčenou hranicí přizve vytyčovatel písemnou pozvánkou všechny vlastníky pozemků, jejichž hranice má být vytyčena, nebo na jejichž hranici má být vytyčen alespoň jeden lomový bod. </w:t>
      </w:r>
    </w:p>
    <w:p w:rsidR="00BD7107" w:rsidRPr="00BD7107" w:rsidRDefault="00BD7107" w:rsidP="00C21BEE">
      <w:pPr>
        <w:jc w:val="both"/>
        <w:rPr>
          <w:rFonts w:ascii="Arial" w:hAnsi="Arial" w:cs="Arial"/>
          <w:sz w:val="22"/>
          <w:szCs w:val="22"/>
        </w:rPr>
      </w:pPr>
      <w:r w:rsidRPr="00BD7107">
        <w:rPr>
          <w:rFonts w:ascii="Arial" w:hAnsi="Arial" w:cs="Arial"/>
          <w:sz w:val="22"/>
          <w:szCs w:val="22"/>
        </w:rPr>
        <w:t>Podle bodu 16.32 písm. f) přílohy katastrální vyhlášky</w:t>
      </w:r>
      <w:r>
        <w:rPr>
          <w:rFonts w:ascii="Arial" w:hAnsi="Arial" w:cs="Arial"/>
          <w:sz w:val="22"/>
          <w:szCs w:val="22"/>
        </w:rPr>
        <w:t xml:space="preserve"> </w:t>
      </w:r>
      <w:r w:rsidRPr="00BD7107">
        <w:rPr>
          <w:rFonts w:ascii="Arial" w:hAnsi="Arial" w:cs="Arial"/>
          <w:i/>
          <w:sz w:val="22"/>
          <w:szCs w:val="22"/>
        </w:rPr>
        <w:t xml:space="preserve">protokol o vytyčení </w:t>
      </w:r>
      <w:r w:rsidR="007C349A">
        <w:rPr>
          <w:rFonts w:ascii="Arial" w:hAnsi="Arial" w:cs="Arial"/>
          <w:sz w:val="22"/>
          <w:szCs w:val="22"/>
        </w:rPr>
        <w:t>obsahoval a</w:t>
      </w:r>
      <w:r w:rsidR="00351F22">
        <w:rPr>
          <w:rFonts w:ascii="Arial" w:hAnsi="Arial" w:cs="Arial"/>
          <w:sz w:val="22"/>
          <w:szCs w:val="22"/>
        </w:rPr>
        <w:t> </w:t>
      </w:r>
      <w:r w:rsidR="007C349A">
        <w:rPr>
          <w:rFonts w:ascii="Arial" w:hAnsi="Arial" w:cs="Arial"/>
          <w:sz w:val="22"/>
          <w:szCs w:val="22"/>
        </w:rPr>
        <w:t xml:space="preserve">nadále </w:t>
      </w:r>
      <w:r w:rsidRPr="00BD7107">
        <w:rPr>
          <w:rFonts w:ascii="Arial" w:hAnsi="Arial" w:cs="Arial"/>
          <w:i/>
          <w:sz w:val="22"/>
          <w:szCs w:val="22"/>
        </w:rPr>
        <w:t>obsahuje</w:t>
      </w:r>
      <w:r>
        <w:rPr>
          <w:rFonts w:ascii="Arial" w:hAnsi="Arial" w:cs="Arial"/>
          <w:sz w:val="22"/>
          <w:szCs w:val="22"/>
        </w:rPr>
        <w:t xml:space="preserve"> mimo jiné </w:t>
      </w:r>
      <w:r w:rsidRPr="00BD7107">
        <w:rPr>
          <w:rFonts w:ascii="Arial" w:hAnsi="Arial" w:cs="Arial"/>
          <w:i/>
          <w:sz w:val="22"/>
          <w:szCs w:val="22"/>
        </w:rPr>
        <w:t xml:space="preserve">údaj o účasti </w:t>
      </w:r>
      <w:r>
        <w:rPr>
          <w:rFonts w:ascii="Arial" w:hAnsi="Arial" w:cs="Arial"/>
          <w:i/>
          <w:sz w:val="22"/>
          <w:szCs w:val="22"/>
        </w:rPr>
        <w:t xml:space="preserve">na </w:t>
      </w:r>
      <w:r w:rsidRPr="00BD7107">
        <w:rPr>
          <w:rFonts w:ascii="Arial" w:hAnsi="Arial" w:cs="Arial"/>
          <w:i/>
          <w:sz w:val="22"/>
          <w:szCs w:val="22"/>
        </w:rPr>
        <w:t>seznámení vlastníků s průběhem vytyčené hranice pozemků</w:t>
      </w:r>
      <w:r>
        <w:rPr>
          <w:rFonts w:ascii="Arial" w:hAnsi="Arial" w:cs="Arial"/>
          <w:sz w:val="22"/>
          <w:szCs w:val="22"/>
        </w:rPr>
        <w:t>.</w:t>
      </w:r>
    </w:p>
    <w:p w:rsidR="001770AA" w:rsidRDefault="001770AA" w:rsidP="00C21BEE">
      <w:pPr>
        <w:jc w:val="both"/>
        <w:rPr>
          <w:rFonts w:ascii="Arial" w:hAnsi="Arial" w:cs="Arial"/>
          <w:color w:val="7030A0"/>
          <w:sz w:val="22"/>
          <w:szCs w:val="22"/>
        </w:rPr>
      </w:pPr>
    </w:p>
    <w:p w:rsidR="00A75B1E" w:rsidRPr="00FF34BD" w:rsidRDefault="00A75B1E" w:rsidP="00A75B1E">
      <w:pPr>
        <w:jc w:val="both"/>
        <w:rPr>
          <w:rFonts w:ascii="Arial" w:hAnsi="Arial" w:cs="Arial"/>
          <w:sz w:val="22"/>
          <w:szCs w:val="22"/>
        </w:rPr>
      </w:pPr>
      <w:r w:rsidRPr="00FF34BD">
        <w:rPr>
          <w:rFonts w:ascii="Arial" w:hAnsi="Arial" w:cs="Arial"/>
          <w:sz w:val="22"/>
          <w:szCs w:val="22"/>
        </w:rPr>
        <w:t xml:space="preserve">Protože z podání manželů </w:t>
      </w:r>
      <w:r w:rsidR="006260C7">
        <w:rPr>
          <w:rFonts w:ascii="Arial" w:hAnsi="Arial" w:cs="Arial"/>
          <w:sz w:val="22"/>
          <w:szCs w:val="22"/>
        </w:rPr>
        <w:t>yyy</w:t>
      </w:r>
      <w:r w:rsidRPr="00FF34BD">
        <w:rPr>
          <w:rFonts w:ascii="Arial" w:hAnsi="Arial" w:cs="Arial"/>
          <w:sz w:val="22"/>
          <w:szCs w:val="22"/>
        </w:rPr>
        <w:t xml:space="preserve"> vyplývalo</w:t>
      </w:r>
      <w:r w:rsidR="001770AA" w:rsidRPr="00FF34BD">
        <w:rPr>
          <w:rFonts w:ascii="Arial" w:hAnsi="Arial" w:cs="Arial"/>
          <w:sz w:val="22"/>
          <w:szCs w:val="22"/>
        </w:rPr>
        <w:t>, že</w:t>
      </w:r>
      <w:r w:rsidRPr="00FF34BD">
        <w:rPr>
          <w:rFonts w:ascii="Arial" w:hAnsi="Arial" w:cs="Arial"/>
          <w:sz w:val="22"/>
          <w:szCs w:val="22"/>
        </w:rPr>
        <w:t xml:space="preserve"> se předmětného vytyčení hranic pozemků nezúčastnili, neboť jim nebylo oznámeno, požádal ZKI v Opavě </w:t>
      </w:r>
      <w:r w:rsidR="00CD2FFF" w:rsidRPr="00FF34BD">
        <w:rPr>
          <w:rFonts w:ascii="Arial" w:hAnsi="Arial" w:cs="Arial"/>
          <w:sz w:val="22"/>
          <w:szCs w:val="22"/>
        </w:rPr>
        <w:t xml:space="preserve">pod č.j.: ZKI OP-J-31/644/207-6 Ing. </w:t>
      </w:r>
      <w:r w:rsidR="008A05D8">
        <w:rPr>
          <w:rFonts w:ascii="Arial" w:hAnsi="Arial" w:cs="Arial"/>
          <w:sz w:val="22"/>
          <w:szCs w:val="22"/>
        </w:rPr>
        <w:t>xxx</w:t>
      </w:r>
      <w:r w:rsidR="00CD2FFF" w:rsidRPr="00FF34BD">
        <w:rPr>
          <w:rFonts w:ascii="Arial" w:hAnsi="Arial" w:cs="Arial"/>
          <w:sz w:val="22"/>
          <w:szCs w:val="22"/>
        </w:rPr>
        <w:t xml:space="preserve"> o sdělení, zda jako vytyčovatel dodržel povinnost stanovenou v § 89 odst. 1 katastrální vyhlášky, a případně o zaslání kopie pozvánky a dokladu o prokazatelném přizvání manželů </w:t>
      </w:r>
      <w:r w:rsidR="006260C7">
        <w:rPr>
          <w:rFonts w:ascii="Arial" w:hAnsi="Arial" w:cs="Arial"/>
          <w:sz w:val="22"/>
          <w:szCs w:val="22"/>
        </w:rPr>
        <w:t>yyy</w:t>
      </w:r>
      <w:r w:rsidR="00CD2FFF" w:rsidRPr="00FF34BD">
        <w:rPr>
          <w:rFonts w:ascii="Arial" w:hAnsi="Arial" w:cs="Arial"/>
          <w:sz w:val="22"/>
          <w:szCs w:val="22"/>
        </w:rPr>
        <w:t>.</w:t>
      </w:r>
    </w:p>
    <w:p w:rsidR="00B81A0D" w:rsidRDefault="00B81A0D" w:rsidP="00C21BEE">
      <w:pPr>
        <w:jc w:val="both"/>
        <w:rPr>
          <w:rFonts w:ascii="Arial" w:hAnsi="Arial" w:cs="Arial"/>
          <w:sz w:val="22"/>
          <w:szCs w:val="22"/>
        </w:rPr>
      </w:pPr>
    </w:p>
    <w:p w:rsidR="00B81A0D" w:rsidRDefault="00CD2FFF" w:rsidP="00C21BEE">
      <w:pPr>
        <w:jc w:val="both"/>
        <w:rPr>
          <w:rFonts w:ascii="Arial" w:hAnsi="Arial" w:cs="Arial"/>
          <w:sz w:val="22"/>
          <w:szCs w:val="22"/>
        </w:rPr>
      </w:pPr>
      <w:r w:rsidRPr="00FF34BD">
        <w:rPr>
          <w:rFonts w:ascii="Arial" w:hAnsi="Arial" w:cs="Arial"/>
          <w:sz w:val="22"/>
          <w:szCs w:val="22"/>
        </w:rPr>
        <w:t>Dne 2.</w:t>
      </w:r>
      <w:r w:rsidR="00351F22">
        <w:rPr>
          <w:rFonts w:ascii="Arial" w:hAnsi="Arial" w:cs="Arial"/>
          <w:sz w:val="22"/>
          <w:szCs w:val="22"/>
        </w:rPr>
        <w:t> </w:t>
      </w:r>
      <w:r w:rsidRPr="00FF34BD">
        <w:rPr>
          <w:rFonts w:ascii="Arial" w:hAnsi="Arial" w:cs="Arial"/>
          <w:sz w:val="22"/>
          <w:szCs w:val="22"/>
        </w:rPr>
        <w:t>10.</w:t>
      </w:r>
      <w:r w:rsidR="00351F22">
        <w:rPr>
          <w:rFonts w:ascii="Arial" w:hAnsi="Arial" w:cs="Arial"/>
          <w:sz w:val="22"/>
          <w:szCs w:val="22"/>
        </w:rPr>
        <w:t> </w:t>
      </w:r>
      <w:r w:rsidRPr="00FF34BD">
        <w:rPr>
          <w:rFonts w:ascii="Arial" w:hAnsi="Arial" w:cs="Arial"/>
          <w:sz w:val="22"/>
          <w:szCs w:val="22"/>
        </w:rPr>
        <w:t xml:space="preserve">2017 bylo ZKI v Opavě doručeno </w:t>
      </w:r>
      <w:r w:rsidRPr="00FF34BD">
        <w:rPr>
          <w:rFonts w:ascii="Arial" w:hAnsi="Arial" w:cs="Arial"/>
          <w:i/>
          <w:sz w:val="22"/>
          <w:szCs w:val="22"/>
        </w:rPr>
        <w:t>„Vyjádření k žádosti“</w:t>
      </w:r>
      <w:r w:rsidRPr="00FF34BD">
        <w:rPr>
          <w:rFonts w:ascii="Arial" w:hAnsi="Arial" w:cs="Arial"/>
          <w:sz w:val="22"/>
          <w:szCs w:val="22"/>
        </w:rPr>
        <w:t xml:space="preserve">, ve kterém Ing. </w:t>
      </w:r>
      <w:r w:rsidR="006260C7">
        <w:rPr>
          <w:rFonts w:ascii="Arial" w:hAnsi="Arial" w:cs="Arial"/>
          <w:sz w:val="22"/>
          <w:szCs w:val="22"/>
        </w:rPr>
        <w:t>x</w:t>
      </w:r>
      <w:r w:rsidR="008A05D8">
        <w:rPr>
          <w:rFonts w:ascii="Arial" w:hAnsi="Arial" w:cs="Arial"/>
          <w:sz w:val="22"/>
          <w:szCs w:val="22"/>
        </w:rPr>
        <w:t xml:space="preserve">xx </w:t>
      </w:r>
      <w:r w:rsidRPr="00FF34BD">
        <w:rPr>
          <w:rFonts w:ascii="Arial" w:hAnsi="Arial" w:cs="Arial"/>
          <w:sz w:val="22"/>
          <w:szCs w:val="22"/>
        </w:rPr>
        <w:t xml:space="preserve">uvedl, že pozvánky k vytyčení vlastnické hranice </w:t>
      </w:r>
      <w:r w:rsidR="00B6384E" w:rsidRPr="00FF34BD">
        <w:rPr>
          <w:rFonts w:ascii="Arial" w:hAnsi="Arial" w:cs="Arial"/>
          <w:sz w:val="22"/>
          <w:szCs w:val="22"/>
        </w:rPr>
        <w:t xml:space="preserve">(doloženy v příloze č. 1 </w:t>
      </w:r>
      <w:r w:rsidR="00EE7856" w:rsidRPr="00FF34BD">
        <w:rPr>
          <w:rFonts w:ascii="Arial" w:hAnsi="Arial" w:cs="Arial"/>
          <w:i/>
          <w:sz w:val="22"/>
          <w:szCs w:val="22"/>
        </w:rPr>
        <w:t>„V</w:t>
      </w:r>
      <w:r w:rsidR="00B6384E" w:rsidRPr="00FF34BD">
        <w:rPr>
          <w:rFonts w:ascii="Arial" w:hAnsi="Arial" w:cs="Arial"/>
          <w:i/>
          <w:sz w:val="22"/>
          <w:szCs w:val="22"/>
        </w:rPr>
        <w:t>yjádření</w:t>
      </w:r>
      <w:r w:rsidR="00EE7856" w:rsidRPr="00FF34BD">
        <w:rPr>
          <w:rFonts w:ascii="Arial" w:hAnsi="Arial" w:cs="Arial"/>
          <w:i/>
          <w:sz w:val="22"/>
          <w:szCs w:val="22"/>
        </w:rPr>
        <w:t xml:space="preserve"> k žádosti“</w:t>
      </w:r>
      <w:r w:rsidR="00B6384E" w:rsidRPr="00FF34BD">
        <w:rPr>
          <w:rFonts w:ascii="Arial" w:hAnsi="Arial" w:cs="Arial"/>
          <w:sz w:val="22"/>
          <w:szCs w:val="22"/>
        </w:rPr>
        <w:t xml:space="preserve">) </w:t>
      </w:r>
      <w:r w:rsidRPr="00FF34BD">
        <w:rPr>
          <w:rFonts w:ascii="Arial" w:hAnsi="Arial" w:cs="Arial"/>
          <w:sz w:val="22"/>
          <w:szCs w:val="22"/>
        </w:rPr>
        <w:t>zaslal dopisem dne</w:t>
      </w:r>
      <w:r w:rsidR="00B6384E" w:rsidRPr="00FF34BD">
        <w:rPr>
          <w:rFonts w:ascii="Arial" w:hAnsi="Arial" w:cs="Arial"/>
          <w:sz w:val="22"/>
          <w:szCs w:val="22"/>
        </w:rPr>
        <w:t xml:space="preserve"> 18.</w:t>
      </w:r>
      <w:r w:rsidR="00351F22">
        <w:rPr>
          <w:rFonts w:ascii="Arial" w:hAnsi="Arial" w:cs="Arial"/>
          <w:sz w:val="22"/>
          <w:szCs w:val="22"/>
        </w:rPr>
        <w:t> </w:t>
      </w:r>
      <w:r w:rsidR="00B6384E" w:rsidRPr="00FF34BD">
        <w:rPr>
          <w:rFonts w:ascii="Arial" w:hAnsi="Arial" w:cs="Arial"/>
          <w:sz w:val="22"/>
          <w:szCs w:val="22"/>
        </w:rPr>
        <w:t>10.</w:t>
      </w:r>
      <w:r w:rsidR="00351F22">
        <w:rPr>
          <w:rFonts w:ascii="Arial" w:hAnsi="Arial" w:cs="Arial"/>
          <w:sz w:val="22"/>
          <w:szCs w:val="22"/>
        </w:rPr>
        <w:t> </w:t>
      </w:r>
      <w:r w:rsidR="00B6384E" w:rsidRPr="00FF34BD">
        <w:rPr>
          <w:rFonts w:ascii="Arial" w:hAnsi="Arial" w:cs="Arial"/>
          <w:sz w:val="22"/>
          <w:szCs w:val="22"/>
        </w:rPr>
        <w:t xml:space="preserve">2016. Dopisy zaslal pouze </w:t>
      </w:r>
      <w:r w:rsidR="006A7DEA">
        <w:rPr>
          <w:rFonts w:ascii="Arial" w:hAnsi="Arial" w:cs="Arial"/>
          <w:sz w:val="22"/>
          <w:szCs w:val="22"/>
        </w:rPr>
        <w:t>formou obyčejného psaní</w:t>
      </w:r>
      <w:r w:rsidR="00B6384E" w:rsidRPr="00FF34BD">
        <w:rPr>
          <w:rFonts w:ascii="Arial" w:hAnsi="Arial" w:cs="Arial"/>
          <w:sz w:val="22"/>
          <w:szCs w:val="22"/>
        </w:rPr>
        <w:t xml:space="preserve">, tedy </w:t>
      </w:r>
      <w:r w:rsidR="00885469" w:rsidRPr="00FF34BD">
        <w:rPr>
          <w:rFonts w:ascii="Arial" w:hAnsi="Arial" w:cs="Arial"/>
          <w:sz w:val="22"/>
          <w:szCs w:val="22"/>
        </w:rPr>
        <w:t xml:space="preserve">k nim </w:t>
      </w:r>
      <w:r w:rsidR="00B6384E" w:rsidRPr="00FF34BD">
        <w:rPr>
          <w:rFonts w:ascii="Arial" w:hAnsi="Arial" w:cs="Arial"/>
          <w:sz w:val="22"/>
          <w:szCs w:val="22"/>
        </w:rPr>
        <w:t xml:space="preserve">nemá žádné potvrzení. </w:t>
      </w:r>
    </w:p>
    <w:p w:rsidR="00BF6DA4" w:rsidRDefault="00885469" w:rsidP="00C21BEE">
      <w:pPr>
        <w:jc w:val="both"/>
        <w:rPr>
          <w:rFonts w:ascii="Arial" w:hAnsi="Arial" w:cs="Arial"/>
          <w:sz w:val="22"/>
          <w:szCs w:val="22"/>
        </w:rPr>
      </w:pPr>
      <w:r w:rsidRPr="00FF34BD">
        <w:rPr>
          <w:rFonts w:ascii="Arial" w:hAnsi="Arial" w:cs="Arial"/>
          <w:sz w:val="22"/>
          <w:szCs w:val="22"/>
        </w:rPr>
        <w:t>Podle doložené pozvánky mělo předání vytyčených hranic pozemků proběhnout dne 5.</w:t>
      </w:r>
      <w:r w:rsidR="00351F22">
        <w:rPr>
          <w:rFonts w:ascii="Arial" w:hAnsi="Arial" w:cs="Arial"/>
          <w:sz w:val="22"/>
          <w:szCs w:val="22"/>
        </w:rPr>
        <w:t> </w:t>
      </w:r>
      <w:r w:rsidRPr="00FF34BD">
        <w:rPr>
          <w:rFonts w:ascii="Arial" w:hAnsi="Arial" w:cs="Arial"/>
          <w:sz w:val="22"/>
          <w:szCs w:val="22"/>
        </w:rPr>
        <w:t>11.</w:t>
      </w:r>
      <w:r w:rsidR="00351F22">
        <w:rPr>
          <w:rFonts w:ascii="Arial" w:hAnsi="Arial" w:cs="Arial"/>
          <w:sz w:val="22"/>
          <w:szCs w:val="22"/>
        </w:rPr>
        <w:t> </w:t>
      </w:r>
      <w:r w:rsidRPr="00FF34BD">
        <w:rPr>
          <w:rFonts w:ascii="Arial" w:hAnsi="Arial" w:cs="Arial"/>
          <w:sz w:val="22"/>
          <w:szCs w:val="22"/>
        </w:rPr>
        <w:t>2016 v 10:00 hodin.</w:t>
      </w:r>
      <w:r w:rsidR="00BD3DBB">
        <w:rPr>
          <w:rFonts w:ascii="Arial" w:hAnsi="Arial" w:cs="Arial"/>
          <w:sz w:val="22"/>
          <w:szCs w:val="22"/>
        </w:rPr>
        <w:t xml:space="preserve"> </w:t>
      </w:r>
      <w:r w:rsidR="00266E33">
        <w:rPr>
          <w:rFonts w:ascii="Arial" w:hAnsi="Arial" w:cs="Arial"/>
          <w:sz w:val="22"/>
          <w:szCs w:val="22"/>
        </w:rPr>
        <w:t xml:space="preserve">Dále Ing. </w:t>
      </w:r>
      <w:r w:rsidR="008A05D8">
        <w:rPr>
          <w:rFonts w:ascii="Arial" w:hAnsi="Arial" w:cs="Arial"/>
          <w:sz w:val="22"/>
          <w:szCs w:val="22"/>
        </w:rPr>
        <w:t>xxx</w:t>
      </w:r>
      <w:r w:rsidR="00266E33">
        <w:rPr>
          <w:rFonts w:ascii="Arial" w:hAnsi="Arial" w:cs="Arial"/>
          <w:sz w:val="22"/>
          <w:szCs w:val="22"/>
        </w:rPr>
        <w:t xml:space="preserve"> uvedl: </w:t>
      </w:r>
      <w:r w:rsidR="00BD3DBB">
        <w:rPr>
          <w:rFonts w:ascii="Arial" w:hAnsi="Arial" w:cs="Arial"/>
          <w:sz w:val="22"/>
          <w:szCs w:val="22"/>
        </w:rPr>
        <w:t xml:space="preserve">Protože se manželé </w:t>
      </w:r>
      <w:r w:rsidR="006260C7">
        <w:rPr>
          <w:rFonts w:ascii="Arial" w:hAnsi="Arial" w:cs="Arial"/>
          <w:sz w:val="22"/>
          <w:szCs w:val="22"/>
        </w:rPr>
        <w:t>yyy</w:t>
      </w:r>
      <w:r w:rsidR="00BD3DBB">
        <w:rPr>
          <w:rFonts w:ascii="Arial" w:hAnsi="Arial" w:cs="Arial"/>
          <w:sz w:val="22"/>
          <w:szCs w:val="22"/>
        </w:rPr>
        <w:t xml:space="preserve"> nedostavili k vlastnímu vytyčení, bylo s nimi </w:t>
      </w:r>
      <w:r w:rsidR="00584FE3">
        <w:rPr>
          <w:rFonts w:ascii="Arial" w:hAnsi="Arial" w:cs="Arial"/>
          <w:sz w:val="22"/>
          <w:szCs w:val="22"/>
        </w:rPr>
        <w:t xml:space="preserve">telefonicky </w:t>
      </w:r>
      <w:r w:rsidR="00BD3DBB">
        <w:rPr>
          <w:rFonts w:ascii="Arial" w:hAnsi="Arial" w:cs="Arial"/>
          <w:sz w:val="22"/>
          <w:szCs w:val="22"/>
        </w:rPr>
        <w:t>domluveno předání vlastnické hranice na</w:t>
      </w:r>
      <w:r w:rsidR="00351F22">
        <w:rPr>
          <w:rFonts w:ascii="Arial" w:hAnsi="Arial" w:cs="Arial"/>
          <w:sz w:val="22"/>
          <w:szCs w:val="22"/>
        </w:rPr>
        <w:t> </w:t>
      </w:r>
      <w:r w:rsidR="00BD3DBB">
        <w:rPr>
          <w:rFonts w:ascii="Arial" w:hAnsi="Arial" w:cs="Arial"/>
          <w:sz w:val="22"/>
          <w:szCs w:val="22"/>
        </w:rPr>
        <w:t>následující den 6.</w:t>
      </w:r>
      <w:r w:rsidR="00351F22">
        <w:rPr>
          <w:rFonts w:ascii="Arial" w:hAnsi="Arial" w:cs="Arial"/>
          <w:sz w:val="22"/>
          <w:szCs w:val="22"/>
        </w:rPr>
        <w:t> </w:t>
      </w:r>
      <w:r w:rsidR="00BD3DBB">
        <w:rPr>
          <w:rFonts w:ascii="Arial" w:hAnsi="Arial" w:cs="Arial"/>
          <w:sz w:val="22"/>
          <w:szCs w:val="22"/>
        </w:rPr>
        <w:t>11.</w:t>
      </w:r>
      <w:r w:rsidR="00351F22">
        <w:rPr>
          <w:rFonts w:ascii="Arial" w:hAnsi="Arial" w:cs="Arial"/>
          <w:sz w:val="22"/>
          <w:szCs w:val="22"/>
        </w:rPr>
        <w:t> </w:t>
      </w:r>
      <w:r w:rsidR="00BD3DBB">
        <w:rPr>
          <w:rFonts w:ascii="Arial" w:hAnsi="Arial" w:cs="Arial"/>
          <w:sz w:val="22"/>
          <w:szCs w:val="22"/>
        </w:rPr>
        <w:t>2016.</w:t>
      </w:r>
      <w:r w:rsidR="00BD7107">
        <w:rPr>
          <w:rFonts w:ascii="Arial" w:hAnsi="Arial" w:cs="Arial"/>
          <w:sz w:val="22"/>
          <w:szCs w:val="22"/>
        </w:rPr>
        <w:t xml:space="preserve"> Toto proběhlo bez připomínek obou zúčastněných.</w:t>
      </w:r>
      <w:r w:rsidR="00B81A0D">
        <w:rPr>
          <w:rFonts w:ascii="Arial" w:hAnsi="Arial" w:cs="Arial"/>
          <w:sz w:val="22"/>
          <w:szCs w:val="22"/>
        </w:rPr>
        <w:t xml:space="preserve"> Připomínky vyjádřili manželé </w:t>
      </w:r>
      <w:r w:rsidR="001D6B9C">
        <w:rPr>
          <w:rFonts w:ascii="Arial" w:hAnsi="Arial" w:cs="Arial"/>
          <w:sz w:val="22"/>
          <w:szCs w:val="22"/>
        </w:rPr>
        <w:t>yyy</w:t>
      </w:r>
      <w:r w:rsidR="00B81A0D">
        <w:rPr>
          <w:rFonts w:ascii="Arial" w:hAnsi="Arial" w:cs="Arial"/>
          <w:sz w:val="22"/>
          <w:szCs w:val="22"/>
        </w:rPr>
        <w:t xml:space="preserve"> do protokolu o vytyčení až dne 12.</w:t>
      </w:r>
      <w:r w:rsidR="00351F22">
        <w:rPr>
          <w:rFonts w:ascii="Arial" w:hAnsi="Arial" w:cs="Arial"/>
          <w:sz w:val="22"/>
          <w:szCs w:val="22"/>
        </w:rPr>
        <w:t> </w:t>
      </w:r>
      <w:r w:rsidR="00B81A0D">
        <w:rPr>
          <w:rFonts w:ascii="Arial" w:hAnsi="Arial" w:cs="Arial"/>
          <w:sz w:val="22"/>
          <w:szCs w:val="22"/>
        </w:rPr>
        <w:t>12.</w:t>
      </w:r>
      <w:r w:rsidR="00351F22">
        <w:rPr>
          <w:rFonts w:ascii="Arial" w:hAnsi="Arial" w:cs="Arial"/>
          <w:sz w:val="22"/>
          <w:szCs w:val="22"/>
        </w:rPr>
        <w:t> </w:t>
      </w:r>
      <w:r w:rsidR="00B81A0D">
        <w:rPr>
          <w:rFonts w:ascii="Arial" w:hAnsi="Arial" w:cs="Arial"/>
          <w:sz w:val="22"/>
          <w:szCs w:val="22"/>
        </w:rPr>
        <w:t>2016, tj. po té, co jim byla doručena předmětná dokumentace o vytyčení.</w:t>
      </w:r>
    </w:p>
    <w:p w:rsidR="00B81A0D" w:rsidRDefault="00B81A0D" w:rsidP="00C21BEE">
      <w:pPr>
        <w:jc w:val="both"/>
        <w:rPr>
          <w:rFonts w:ascii="Arial" w:hAnsi="Arial" w:cs="Arial"/>
          <w:sz w:val="22"/>
          <w:szCs w:val="22"/>
        </w:rPr>
      </w:pPr>
    </w:p>
    <w:p w:rsidR="00584FE3" w:rsidRPr="00FF34BD" w:rsidRDefault="00266E33" w:rsidP="00C21B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Přílohu ZPMZ č. 271 k.ú. </w:t>
      </w:r>
      <w:r w:rsidR="008A05D8">
        <w:rPr>
          <w:rFonts w:ascii="Arial" w:hAnsi="Arial" w:cs="Arial"/>
          <w:sz w:val="22"/>
          <w:szCs w:val="22"/>
        </w:rPr>
        <w:t>x</w:t>
      </w:r>
      <w:r w:rsidR="00612D96">
        <w:rPr>
          <w:rFonts w:ascii="Arial" w:hAnsi="Arial" w:cs="Arial"/>
          <w:sz w:val="22"/>
          <w:szCs w:val="22"/>
        </w:rPr>
        <w:t>xx</w:t>
      </w:r>
      <w:r w:rsidR="008A05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tvoří p</w:t>
      </w:r>
      <w:r w:rsidR="00B81A0D">
        <w:rPr>
          <w:rFonts w:ascii="Arial" w:hAnsi="Arial" w:cs="Arial"/>
          <w:sz w:val="22"/>
          <w:szCs w:val="22"/>
        </w:rPr>
        <w:t>rotokol</w:t>
      </w:r>
      <w:r w:rsidR="00584FE3">
        <w:rPr>
          <w:rFonts w:ascii="Arial" w:hAnsi="Arial" w:cs="Arial"/>
          <w:sz w:val="22"/>
          <w:szCs w:val="22"/>
        </w:rPr>
        <w:t xml:space="preserve"> o vytyčení, </w:t>
      </w:r>
      <w:r>
        <w:rPr>
          <w:rFonts w:ascii="Arial" w:hAnsi="Arial" w:cs="Arial"/>
          <w:sz w:val="22"/>
          <w:szCs w:val="22"/>
        </w:rPr>
        <w:t>podle kterého bylo vytyčení provedeno dne 5.</w:t>
      </w:r>
      <w:r w:rsidR="00351F2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11.</w:t>
      </w:r>
      <w:r w:rsidR="00351F2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2016. Předmětný protokol</w:t>
      </w:r>
      <w:r w:rsidR="002809D6">
        <w:rPr>
          <w:rFonts w:ascii="Arial" w:hAnsi="Arial" w:cs="Arial"/>
          <w:sz w:val="22"/>
          <w:szCs w:val="22"/>
        </w:rPr>
        <w:t xml:space="preserve"> byl vyhotoven</w:t>
      </w:r>
      <w:r>
        <w:rPr>
          <w:rFonts w:ascii="Arial" w:hAnsi="Arial" w:cs="Arial"/>
          <w:sz w:val="22"/>
          <w:szCs w:val="22"/>
        </w:rPr>
        <w:t xml:space="preserve"> </w:t>
      </w:r>
      <w:r w:rsidR="002809D6">
        <w:rPr>
          <w:rFonts w:ascii="Arial" w:hAnsi="Arial" w:cs="Arial"/>
          <w:sz w:val="22"/>
          <w:szCs w:val="22"/>
        </w:rPr>
        <w:t xml:space="preserve">i ověřen </w:t>
      </w:r>
      <w:r w:rsidR="00831FD1">
        <w:rPr>
          <w:rFonts w:ascii="Arial" w:hAnsi="Arial" w:cs="Arial"/>
          <w:sz w:val="22"/>
          <w:szCs w:val="22"/>
        </w:rPr>
        <w:t xml:space="preserve">téhož </w:t>
      </w:r>
      <w:r w:rsidR="002809D6">
        <w:rPr>
          <w:rFonts w:ascii="Arial" w:hAnsi="Arial" w:cs="Arial"/>
          <w:sz w:val="22"/>
          <w:szCs w:val="22"/>
        </w:rPr>
        <w:t>dne</w:t>
      </w:r>
      <w:r w:rsidR="008A05D8">
        <w:rPr>
          <w:rFonts w:ascii="Arial" w:hAnsi="Arial" w:cs="Arial"/>
          <w:sz w:val="22"/>
          <w:szCs w:val="22"/>
        </w:rPr>
        <w:t xml:space="preserve">, </w:t>
      </w:r>
      <w:r w:rsidR="00831FD1">
        <w:rPr>
          <w:rFonts w:ascii="Arial" w:hAnsi="Arial" w:cs="Arial"/>
          <w:sz w:val="22"/>
          <w:szCs w:val="22"/>
        </w:rPr>
        <w:t xml:space="preserve">tj. </w:t>
      </w:r>
      <w:r w:rsidR="002809D6">
        <w:rPr>
          <w:rFonts w:ascii="Arial" w:hAnsi="Arial" w:cs="Arial"/>
          <w:sz w:val="22"/>
          <w:szCs w:val="22"/>
        </w:rPr>
        <w:t>5.</w:t>
      </w:r>
      <w:r w:rsidR="00351F22">
        <w:rPr>
          <w:rFonts w:ascii="Arial" w:hAnsi="Arial" w:cs="Arial"/>
          <w:sz w:val="22"/>
          <w:szCs w:val="22"/>
        </w:rPr>
        <w:t> </w:t>
      </w:r>
      <w:r w:rsidR="002809D6">
        <w:rPr>
          <w:rFonts w:ascii="Arial" w:hAnsi="Arial" w:cs="Arial"/>
          <w:sz w:val="22"/>
          <w:szCs w:val="22"/>
        </w:rPr>
        <w:t>11.</w:t>
      </w:r>
      <w:r w:rsidR="00351F22">
        <w:rPr>
          <w:rFonts w:ascii="Arial" w:hAnsi="Arial" w:cs="Arial"/>
          <w:sz w:val="22"/>
          <w:szCs w:val="22"/>
        </w:rPr>
        <w:t> </w:t>
      </w:r>
      <w:r w:rsidR="002809D6">
        <w:rPr>
          <w:rFonts w:ascii="Arial" w:hAnsi="Arial" w:cs="Arial"/>
          <w:sz w:val="22"/>
          <w:szCs w:val="22"/>
        </w:rPr>
        <w:t>2016</w:t>
      </w:r>
      <w:r w:rsidR="00B81A0D">
        <w:rPr>
          <w:rFonts w:ascii="Arial" w:hAnsi="Arial" w:cs="Arial"/>
          <w:sz w:val="22"/>
          <w:szCs w:val="22"/>
        </w:rPr>
        <w:t>.</w:t>
      </w:r>
      <w:r w:rsidR="00584FE3">
        <w:rPr>
          <w:rFonts w:ascii="Arial" w:hAnsi="Arial" w:cs="Arial"/>
          <w:sz w:val="22"/>
          <w:szCs w:val="22"/>
        </w:rPr>
        <w:t xml:space="preserve"> </w:t>
      </w:r>
      <w:r w:rsidR="00B81A0D">
        <w:rPr>
          <w:rFonts w:ascii="Arial" w:hAnsi="Arial" w:cs="Arial"/>
          <w:sz w:val="22"/>
          <w:szCs w:val="22"/>
        </w:rPr>
        <w:t>U</w:t>
      </w:r>
      <w:r w:rsidR="00584FE3">
        <w:rPr>
          <w:rFonts w:ascii="Arial" w:hAnsi="Arial" w:cs="Arial"/>
          <w:sz w:val="22"/>
          <w:szCs w:val="22"/>
        </w:rPr>
        <w:t xml:space="preserve"> pana Ing. </w:t>
      </w:r>
      <w:r w:rsidR="008A05D8">
        <w:rPr>
          <w:rFonts w:ascii="Arial" w:hAnsi="Arial" w:cs="Arial"/>
          <w:sz w:val="22"/>
          <w:szCs w:val="22"/>
        </w:rPr>
        <w:t>yyy</w:t>
      </w:r>
      <w:r w:rsidR="00584FE3">
        <w:rPr>
          <w:rFonts w:ascii="Arial" w:hAnsi="Arial" w:cs="Arial"/>
          <w:sz w:val="22"/>
          <w:szCs w:val="22"/>
        </w:rPr>
        <w:t xml:space="preserve"> údaj o jeho účasti či neúčasti na seznámení vlastníků s průběhem vytyčené hranice pozemků není zřejmý</w:t>
      </w:r>
      <w:r w:rsidR="00E40953">
        <w:rPr>
          <w:rFonts w:ascii="Arial" w:hAnsi="Arial" w:cs="Arial"/>
          <w:sz w:val="22"/>
          <w:szCs w:val="22"/>
        </w:rPr>
        <w:t xml:space="preserve">, když </w:t>
      </w:r>
      <w:r w:rsidR="006A7DEA">
        <w:rPr>
          <w:rFonts w:ascii="Arial" w:hAnsi="Arial" w:cs="Arial"/>
          <w:sz w:val="22"/>
          <w:szCs w:val="22"/>
        </w:rPr>
        <w:t xml:space="preserve">z možných variant </w:t>
      </w:r>
      <w:r w:rsidR="006A7DEA" w:rsidRPr="00E40953">
        <w:rPr>
          <w:rFonts w:ascii="Arial" w:hAnsi="Arial" w:cs="Arial"/>
          <w:i/>
          <w:sz w:val="22"/>
          <w:szCs w:val="22"/>
        </w:rPr>
        <w:t>„</w:t>
      </w:r>
      <w:r w:rsidR="00E40953" w:rsidRPr="00E40953">
        <w:rPr>
          <w:rFonts w:ascii="Arial" w:hAnsi="Arial" w:cs="Arial"/>
          <w:i/>
          <w:sz w:val="22"/>
          <w:szCs w:val="22"/>
        </w:rPr>
        <w:t>ANO</w:t>
      </w:r>
      <w:r w:rsidR="006A7DEA" w:rsidRPr="00E40953">
        <w:rPr>
          <w:rFonts w:ascii="Arial" w:hAnsi="Arial" w:cs="Arial"/>
          <w:i/>
          <w:sz w:val="22"/>
          <w:szCs w:val="22"/>
        </w:rPr>
        <w:t>“ „N</w:t>
      </w:r>
      <w:r w:rsidR="00E40953" w:rsidRPr="00E40953">
        <w:rPr>
          <w:rFonts w:ascii="Arial" w:hAnsi="Arial" w:cs="Arial"/>
          <w:i/>
          <w:sz w:val="22"/>
          <w:szCs w:val="22"/>
        </w:rPr>
        <w:t>E</w:t>
      </w:r>
      <w:r w:rsidR="006A7DEA" w:rsidRPr="00E40953">
        <w:rPr>
          <w:rFonts w:ascii="Arial" w:hAnsi="Arial" w:cs="Arial"/>
          <w:i/>
          <w:sz w:val="22"/>
          <w:szCs w:val="22"/>
        </w:rPr>
        <w:t>“</w:t>
      </w:r>
      <w:r w:rsidR="006A7DEA">
        <w:rPr>
          <w:rFonts w:ascii="Arial" w:hAnsi="Arial" w:cs="Arial"/>
          <w:sz w:val="22"/>
          <w:szCs w:val="22"/>
        </w:rPr>
        <w:t xml:space="preserve"> není </w:t>
      </w:r>
      <w:r w:rsidR="00E40953">
        <w:rPr>
          <w:rFonts w:ascii="Arial" w:hAnsi="Arial" w:cs="Arial"/>
          <w:sz w:val="22"/>
          <w:szCs w:val="22"/>
        </w:rPr>
        <w:t>ani jedna</w:t>
      </w:r>
      <w:r w:rsidR="00E40953" w:rsidRPr="00E40953">
        <w:rPr>
          <w:rFonts w:ascii="Arial" w:hAnsi="Arial" w:cs="Arial"/>
          <w:sz w:val="22"/>
          <w:szCs w:val="22"/>
        </w:rPr>
        <w:t xml:space="preserve"> </w:t>
      </w:r>
      <w:r w:rsidR="00E40953">
        <w:rPr>
          <w:rFonts w:ascii="Arial" w:hAnsi="Arial" w:cs="Arial"/>
          <w:sz w:val="22"/>
          <w:szCs w:val="22"/>
        </w:rPr>
        <w:t>zvolena</w:t>
      </w:r>
      <w:r w:rsidR="00584FE3">
        <w:rPr>
          <w:rFonts w:ascii="Arial" w:hAnsi="Arial" w:cs="Arial"/>
          <w:sz w:val="22"/>
          <w:szCs w:val="22"/>
        </w:rPr>
        <w:t xml:space="preserve">, z údaje </w:t>
      </w:r>
      <w:r w:rsidR="00584FE3" w:rsidRPr="00584FE3">
        <w:rPr>
          <w:rFonts w:ascii="Arial" w:hAnsi="Arial" w:cs="Arial"/>
          <w:i/>
          <w:sz w:val="22"/>
          <w:szCs w:val="22"/>
        </w:rPr>
        <w:t>„NE</w:t>
      </w:r>
      <w:r w:rsidR="00831FD1">
        <w:rPr>
          <w:rFonts w:ascii="Arial" w:hAnsi="Arial" w:cs="Arial"/>
          <w:i/>
          <w:sz w:val="22"/>
          <w:szCs w:val="22"/>
        </w:rPr>
        <w:t xml:space="preserve">“ </w:t>
      </w:r>
      <w:r w:rsidR="00831FD1" w:rsidRPr="00831FD1">
        <w:rPr>
          <w:rFonts w:ascii="Arial" w:hAnsi="Arial" w:cs="Arial"/>
          <w:sz w:val="22"/>
          <w:szCs w:val="22"/>
        </w:rPr>
        <w:t>u</w:t>
      </w:r>
      <w:r w:rsidR="00584FE3" w:rsidRPr="00831FD1">
        <w:rPr>
          <w:rFonts w:ascii="Arial" w:hAnsi="Arial" w:cs="Arial"/>
          <w:sz w:val="22"/>
          <w:szCs w:val="22"/>
        </w:rPr>
        <w:t xml:space="preserve"> </w:t>
      </w:r>
      <w:r w:rsidR="00584FE3">
        <w:rPr>
          <w:rFonts w:ascii="Arial" w:hAnsi="Arial" w:cs="Arial"/>
          <w:sz w:val="22"/>
          <w:szCs w:val="22"/>
        </w:rPr>
        <w:t xml:space="preserve">paní </w:t>
      </w:r>
      <w:r w:rsidR="008A05D8">
        <w:rPr>
          <w:rFonts w:ascii="Arial" w:hAnsi="Arial" w:cs="Arial"/>
          <w:sz w:val="22"/>
          <w:szCs w:val="22"/>
        </w:rPr>
        <w:t>yyy</w:t>
      </w:r>
      <w:r w:rsidR="00584FE3">
        <w:rPr>
          <w:rFonts w:ascii="Arial" w:hAnsi="Arial" w:cs="Arial"/>
          <w:sz w:val="22"/>
          <w:szCs w:val="22"/>
        </w:rPr>
        <w:t xml:space="preserve"> </w:t>
      </w:r>
      <w:r w:rsidR="00831FD1">
        <w:rPr>
          <w:rFonts w:ascii="Arial" w:hAnsi="Arial" w:cs="Arial"/>
          <w:sz w:val="22"/>
          <w:szCs w:val="22"/>
        </w:rPr>
        <w:t>vyplývá</w:t>
      </w:r>
      <w:r w:rsidR="00584FE3">
        <w:rPr>
          <w:rFonts w:ascii="Arial" w:hAnsi="Arial" w:cs="Arial"/>
          <w:sz w:val="22"/>
          <w:szCs w:val="22"/>
        </w:rPr>
        <w:t xml:space="preserve">, že se seznámení </w:t>
      </w:r>
      <w:r w:rsidR="00BD7107">
        <w:rPr>
          <w:rFonts w:ascii="Arial" w:hAnsi="Arial" w:cs="Arial"/>
          <w:sz w:val="22"/>
          <w:szCs w:val="22"/>
        </w:rPr>
        <w:t>nezúčastnila.</w:t>
      </w:r>
      <w:r w:rsidR="002809D6">
        <w:rPr>
          <w:rFonts w:ascii="Arial" w:hAnsi="Arial" w:cs="Arial"/>
          <w:sz w:val="22"/>
          <w:szCs w:val="22"/>
        </w:rPr>
        <w:t xml:space="preserve"> V protokolu o vytyčení jsou </w:t>
      </w:r>
      <w:r w:rsidR="00831FD1">
        <w:rPr>
          <w:rFonts w:ascii="Arial" w:hAnsi="Arial" w:cs="Arial"/>
          <w:sz w:val="22"/>
          <w:szCs w:val="22"/>
        </w:rPr>
        <w:t xml:space="preserve">pak </w:t>
      </w:r>
      <w:r w:rsidR="002809D6">
        <w:rPr>
          <w:rFonts w:ascii="Arial" w:hAnsi="Arial" w:cs="Arial"/>
          <w:sz w:val="22"/>
          <w:szCs w:val="22"/>
        </w:rPr>
        <w:t xml:space="preserve">vyjádřeny připomínky paní </w:t>
      </w:r>
      <w:r w:rsidR="008A05D8">
        <w:rPr>
          <w:rFonts w:ascii="Arial" w:hAnsi="Arial" w:cs="Arial"/>
          <w:sz w:val="22"/>
          <w:szCs w:val="22"/>
        </w:rPr>
        <w:t>yyy</w:t>
      </w:r>
      <w:r w:rsidR="00E40953">
        <w:rPr>
          <w:rFonts w:ascii="Arial" w:hAnsi="Arial" w:cs="Arial"/>
          <w:sz w:val="22"/>
          <w:szCs w:val="22"/>
        </w:rPr>
        <w:t xml:space="preserve"> </w:t>
      </w:r>
      <w:r w:rsidR="002809D6">
        <w:rPr>
          <w:rFonts w:ascii="Arial" w:hAnsi="Arial" w:cs="Arial"/>
          <w:sz w:val="22"/>
          <w:szCs w:val="22"/>
        </w:rPr>
        <w:t>ze dne 12.</w:t>
      </w:r>
      <w:r w:rsidR="00351F22">
        <w:rPr>
          <w:rFonts w:ascii="Arial" w:hAnsi="Arial" w:cs="Arial"/>
          <w:sz w:val="22"/>
          <w:szCs w:val="22"/>
        </w:rPr>
        <w:t> </w:t>
      </w:r>
      <w:r w:rsidR="002809D6">
        <w:rPr>
          <w:rFonts w:ascii="Arial" w:hAnsi="Arial" w:cs="Arial"/>
          <w:sz w:val="22"/>
          <w:szCs w:val="22"/>
        </w:rPr>
        <w:t>12.</w:t>
      </w:r>
      <w:r w:rsidR="00351F22">
        <w:rPr>
          <w:rFonts w:ascii="Arial" w:hAnsi="Arial" w:cs="Arial"/>
          <w:sz w:val="22"/>
          <w:szCs w:val="22"/>
        </w:rPr>
        <w:t> </w:t>
      </w:r>
      <w:r w:rsidR="002809D6">
        <w:rPr>
          <w:rFonts w:ascii="Arial" w:hAnsi="Arial" w:cs="Arial"/>
          <w:sz w:val="22"/>
          <w:szCs w:val="22"/>
        </w:rPr>
        <w:t>2016.</w:t>
      </w:r>
    </w:p>
    <w:p w:rsidR="00831FD1" w:rsidRDefault="00831FD1" w:rsidP="00C21BEE">
      <w:pPr>
        <w:jc w:val="both"/>
        <w:rPr>
          <w:rFonts w:ascii="Arial" w:hAnsi="Arial" w:cs="Arial"/>
          <w:sz w:val="22"/>
          <w:szCs w:val="22"/>
        </w:rPr>
      </w:pPr>
    </w:p>
    <w:p w:rsidR="00C42147" w:rsidRDefault="00831FD1" w:rsidP="008756E4">
      <w:pPr>
        <w:pStyle w:val="Zkladntext3"/>
        <w:spacing w:before="0"/>
        <w:rPr>
          <w:bCs/>
          <w:szCs w:val="22"/>
        </w:rPr>
      </w:pPr>
      <w:r>
        <w:rPr>
          <w:szCs w:val="22"/>
        </w:rPr>
        <w:t>ZKI v Opavě má n</w:t>
      </w:r>
      <w:r w:rsidR="00BD7107">
        <w:rPr>
          <w:szCs w:val="22"/>
        </w:rPr>
        <w:t>a základě</w:t>
      </w:r>
      <w:r w:rsidR="00BF6DA4" w:rsidRPr="00FF34BD">
        <w:rPr>
          <w:szCs w:val="22"/>
        </w:rPr>
        <w:t xml:space="preserve"> </w:t>
      </w:r>
      <w:r w:rsidR="00B81A0D">
        <w:rPr>
          <w:szCs w:val="22"/>
        </w:rPr>
        <w:t xml:space="preserve">výše </w:t>
      </w:r>
      <w:r w:rsidR="00BF6DA4" w:rsidRPr="00FF34BD">
        <w:rPr>
          <w:szCs w:val="22"/>
        </w:rPr>
        <w:t xml:space="preserve">uvedeného </w:t>
      </w:r>
      <w:r w:rsidR="00B81A0D">
        <w:rPr>
          <w:szCs w:val="22"/>
        </w:rPr>
        <w:t>za prokázané</w:t>
      </w:r>
      <w:r w:rsidR="00BF6DA4" w:rsidRPr="00FF34BD">
        <w:rPr>
          <w:szCs w:val="22"/>
        </w:rPr>
        <w:t xml:space="preserve">, že manželé </w:t>
      </w:r>
      <w:r w:rsidR="001D6B9C">
        <w:rPr>
          <w:szCs w:val="22"/>
        </w:rPr>
        <w:t>yyy</w:t>
      </w:r>
      <w:r w:rsidR="00BF6DA4" w:rsidRPr="00FF34BD">
        <w:rPr>
          <w:szCs w:val="22"/>
        </w:rPr>
        <w:t xml:space="preserve"> neb</w:t>
      </w:r>
      <w:r w:rsidR="00885469" w:rsidRPr="00FF34BD">
        <w:rPr>
          <w:szCs w:val="22"/>
        </w:rPr>
        <w:t>y</w:t>
      </w:r>
      <w:r w:rsidR="00BF6DA4" w:rsidRPr="00FF34BD">
        <w:rPr>
          <w:szCs w:val="22"/>
        </w:rPr>
        <w:t>li prokazatelně přizváni k seznámení s výsledkem vytyčení</w:t>
      </w:r>
      <w:r>
        <w:rPr>
          <w:szCs w:val="22"/>
        </w:rPr>
        <w:t xml:space="preserve"> na den 5.</w:t>
      </w:r>
      <w:r w:rsidR="00351F22">
        <w:rPr>
          <w:szCs w:val="22"/>
        </w:rPr>
        <w:t> </w:t>
      </w:r>
      <w:r>
        <w:rPr>
          <w:szCs w:val="22"/>
        </w:rPr>
        <w:t>11.</w:t>
      </w:r>
      <w:r w:rsidR="00351F22">
        <w:rPr>
          <w:szCs w:val="22"/>
        </w:rPr>
        <w:t> </w:t>
      </w:r>
      <w:r>
        <w:rPr>
          <w:szCs w:val="22"/>
        </w:rPr>
        <w:t>2016</w:t>
      </w:r>
      <w:r w:rsidR="00885469" w:rsidRPr="00FF34BD">
        <w:rPr>
          <w:szCs w:val="22"/>
        </w:rPr>
        <w:t>. To znamená, že</w:t>
      </w:r>
      <w:r w:rsidR="008A05D8">
        <w:rPr>
          <w:szCs w:val="22"/>
        </w:rPr>
        <w:t> </w:t>
      </w:r>
      <w:r w:rsidR="00BF6DA4" w:rsidRPr="00FF34BD">
        <w:rPr>
          <w:szCs w:val="22"/>
        </w:rPr>
        <w:t xml:space="preserve">v případě manželů </w:t>
      </w:r>
      <w:r w:rsidR="008A05D8">
        <w:rPr>
          <w:szCs w:val="22"/>
        </w:rPr>
        <w:t>yyy</w:t>
      </w:r>
      <w:r w:rsidR="00BF6DA4" w:rsidRPr="00FF34BD">
        <w:rPr>
          <w:szCs w:val="22"/>
        </w:rPr>
        <w:t xml:space="preserve"> nebylo dodrženo výše citované ustanovení</w:t>
      </w:r>
      <w:r w:rsidR="00885469" w:rsidRPr="00FF34BD">
        <w:rPr>
          <w:szCs w:val="22"/>
        </w:rPr>
        <w:t xml:space="preserve"> § 49 odst. 3 katastrálního zákona.</w:t>
      </w:r>
      <w:r>
        <w:rPr>
          <w:szCs w:val="22"/>
        </w:rPr>
        <w:t xml:space="preserve"> </w:t>
      </w:r>
      <w:r w:rsidR="00266BF9" w:rsidRPr="00DE2189">
        <w:rPr>
          <w:bCs/>
          <w:szCs w:val="22"/>
        </w:rPr>
        <w:t xml:space="preserve">Splnění povinnosti </w:t>
      </w:r>
      <w:r w:rsidR="00460ADD" w:rsidRPr="00DE2189">
        <w:rPr>
          <w:bCs/>
          <w:szCs w:val="22"/>
        </w:rPr>
        <w:t>„</w:t>
      </w:r>
      <w:r w:rsidR="00266BF9" w:rsidRPr="00DE2189">
        <w:rPr>
          <w:bCs/>
          <w:szCs w:val="22"/>
        </w:rPr>
        <w:t>prokazatelně přizvat“</w:t>
      </w:r>
      <w:r w:rsidR="00460ADD" w:rsidRPr="00DE2189">
        <w:rPr>
          <w:bCs/>
          <w:szCs w:val="22"/>
        </w:rPr>
        <w:t xml:space="preserve"> </w:t>
      </w:r>
      <w:r w:rsidR="00266BF9" w:rsidRPr="00DE2189">
        <w:rPr>
          <w:bCs/>
          <w:szCs w:val="22"/>
        </w:rPr>
        <w:t xml:space="preserve">lze </w:t>
      </w:r>
      <w:r w:rsidR="00460ADD" w:rsidRPr="00DE2189">
        <w:rPr>
          <w:bCs/>
          <w:szCs w:val="22"/>
        </w:rPr>
        <w:t>označit za náležitost ověřovaného výsledku zeměměřické č</w:t>
      </w:r>
      <w:r w:rsidR="00266BF9" w:rsidRPr="00DE2189">
        <w:rPr>
          <w:bCs/>
          <w:szCs w:val="22"/>
        </w:rPr>
        <w:t>innosti</w:t>
      </w:r>
      <w:r w:rsidR="00460ADD" w:rsidRPr="00DE2189">
        <w:rPr>
          <w:bCs/>
          <w:szCs w:val="22"/>
        </w:rPr>
        <w:t xml:space="preserve"> ve smyslu </w:t>
      </w:r>
      <w:r w:rsidR="008A05D8">
        <w:rPr>
          <w:bCs/>
          <w:szCs w:val="22"/>
        </w:rPr>
        <w:t>ustanovení § 16 odst. 2 zákona o </w:t>
      </w:r>
      <w:r w:rsidR="00460ADD" w:rsidRPr="00DE2189">
        <w:rPr>
          <w:bCs/>
          <w:szCs w:val="22"/>
        </w:rPr>
        <w:t>zeměměřictví</w:t>
      </w:r>
      <w:r w:rsidR="00266BF9" w:rsidRPr="00DE2189">
        <w:rPr>
          <w:bCs/>
          <w:szCs w:val="22"/>
        </w:rPr>
        <w:t>.</w:t>
      </w:r>
      <w:r w:rsidR="008756E4" w:rsidRPr="00DE2189">
        <w:rPr>
          <w:bCs/>
          <w:szCs w:val="22"/>
        </w:rPr>
        <w:t xml:space="preserve"> </w:t>
      </w:r>
    </w:p>
    <w:p w:rsidR="00BF6DA4" w:rsidRDefault="00C42147" w:rsidP="008756E4">
      <w:pPr>
        <w:pStyle w:val="Zkladntext3"/>
        <w:spacing w:before="0"/>
        <w:rPr>
          <w:color w:val="7030A0"/>
          <w:szCs w:val="22"/>
        </w:rPr>
      </w:pPr>
      <w:r>
        <w:rPr>
          <w:szCs w:val="22"/>
        </w:rPr>
        <w:t xml:space="preserve">Tím, že </w:t>
      </w:r>
      <w:r w:rsidR="00266BF9">
        <w:rPr>
          <w:szCs w:val="22"/>
        </w:rPr>
        <w:t xml:space="preserve">Ing. </w:t>
      </w:r>
      <w:r w:rsidR="008A05D8">
        <w:rPr>
          <w:szCs w:val="22"/>
        </w:rPr>
        <w:t>xxx</w:t>
      </w:r>
      <w:r w:rsidR="00266BF9">
        <w:rPr>
          <w:szCs w:val="22"/>
        </w:rPr>
        <w:t xml:space="preserve"> ověřil předmětnou dokumentaci o vytyčení, aniž byli manželé </w:t>
      </w:r>
      <w:r w:rsidR="008A05D8">
        <w:rPr>
          <w:szCs w:val="22"/>
        </w:rPr>
        <w:t>yyy</w:t>
      </w:r>
      <w:r w:rsidR="00266BF9">
        <w:rPr>
          <w:szCs w:val="22"/>
        </w:rPr>
        <w:t xml:space="preserve"> prokazatelně přizváni k seznámení s výsledkem vytyčení, </w:t>
      </w:r>
      <w:r>
        <w:rPr>
          <w:szCs w:val="22"/>
        </w:rPr>
        <w:t xml:space="preserve">nejednal </w:t>
      </w:r>
      <w:r w:rsidR="009F5BB2">
        <w:rPr>
          <w:szCs w:val="22"/>
        </w:rPr>
        <w:t xml:space="preserve">při ověřování </w:t>
      </w:r>
      <w:r>
        <w:rPr>
          <w:szCs w:val="22"/>
        </w:rPr>
        <w:t>odborně, nestranně a jednoznačně</w:t>
      </w:r>
      <w:r w:rsidR="00DF59E7">
        <w:rPr>
          <w:szCs w:val="22"/>
        </w:rPr>
        <w:t xml:space="preserve"> </w:t>
      </w:r>
      <w:r w:rsidR="00266BF9">
        <w:rPr>
          <w:szCs w:val="22"/>
        </w:rPr>
        <w:t>nevycházel ze spolehlivě zjištěného stavu věci</w:t>
      </w:r>
      <w:r>
        <w:rPr>
          <w:szCs w:val="22"/>
        </w:rPr>
        <w:t xml:space="preserve">, neboť </w:t>
      </w:r>
      <w:r w:rsidR="00B50281">
        <w:rPr>
          <w:szCs w:val="22"/>
        </w:rPr>
        <w:t xml:space="preserve">ověřil výsledek </w:t>
      </w:r>
      <w:r>
        <w:rPr>
          <w:szCs w:val="22"/>
        </w:rPr>
        <w:t>zeměměřické činnosti nesplňující všechny náležitosti podle právních předpisů</w:t>
      </w:r>
      <w:r w:rsidR="00266BF9">
        <w:rPr>
          <w:szCs w:val="22"/>
        </w:rPr>
        <w:t xml:space="preserve">, </w:t>
      </w:r>
      <w:r>
        <w:rPr>
          <w:szCs w:val="22"/>
        </w:rPr>
        <w:t>čímž nedodržel povinnost</w:t>
      </w:r>
      <w:r w:rsidR="009F5BB2">
        <w:rPr>
          <w:szCs w:val="22"/>
        </w:rPr>
        <w:t>i</w:t>
      </w:r>
      <w:r>
        <w:rPr>
          <w:szCs w:val="22"/>
        </w:rPr>
        <w:t xml:space="preserve"> stanoven</w:t>
      </w:r>
      <w:r w:rsidR="009F5BB2">
        <w:rPr>
          <w:szCs w:val="22"/>
        </w:rPr>
        <w:t>é</w:t>
      </w:r>
      <w:r w:rsidR="00266BF9">
        <w:rPr>
          <w:szCs w:val="22"/>
        </w:rPr>
        <w:t xml:space="preserve"> v § 16 odst. 1 písm. a) zákona o zeměměřictví</w:t>
      </w:r>
      <w:r w:rsidR="009F5BB2">
        <w:rPr>
          <w:szCs w:val="22"/>
        </w:rPr>
        <w:t>.</w:t>
      </w:r>
    </w:p>
    <w:p w:rsidR="00EE7856" w:rsidRPr="00B1104C" w:rsidRDefault="00EE7856" w:rsidP="00C21BEE">
      <w:pPr>
        <w:jc w:val="both"/>
        <w:rPr>
          <w:rFonts w:ascii="Arial" w:hAnsi="Arial" w:cs="Arial"/>
          <w:color w:val="7030A0"/>
          <w:sz w:val="22"/>
          <w:szCs w:val="22"/>
        </w:rPr>
      </w:pPr>
    </w:p>
    <w:p w:rsidR="00C21BEE" w:rsidRDefault="00B07E64" w:rsidP="00C21BEE">
      <w:pPr>
        <w:jc w:val="both"/>
        <w:rPr>
          <w:rFonts w:ascii="Arial" w:hAnsi="Arial" w:cs="Arial"/>
          <w:bCs/>
          <w:sz w:val="22"/>
          <w:szCs w:val="22"/>
        </w:rPr>
      </w:pPr>
      <w:r w:rsidRPr="00FF34BD">
        <w:rPr>
          <w:rFonts w:ascii="Arial" w:hAnsi="Arial" w:cs="Arial"/>
          <w:sz w:val="22"/>
          <w:szCs w:val="22"/>
        </w:rPr>
        <w:lastRenderedPageBreak/>
        <w:t>P</w:t>
      </w:r>
      <w:r w:rsidR="008E4F87" w:rsidRPr="00FF34BD">
        <w:rPr>
          <w:rFonts w:ascii="Arial" w:hAnsi="Arial" w:cs="Arial"/>
          <w:sz w:val="22"/>
          <w:szCs w:val="22"/>
        </w:rPr>
        <w:t>odle §</w:t>
      </w:r>
      <w:r w:rsidR="008E4F87">
        <w:rPr>
          <w:rFonts w:ascii="Arial" w:hAnsi="Arial" w:cs="Arial"/>
          <w:color w:val="7030A0"/>
          <w:sz w:val="22"/>
          <w:szCs w:val="22"/>
        </w:rPr>
        <w:t xml:space="preserve"> </w:t>
      </w:r>
      <w:r w:rsidR="008E4F87" w:rsidRPr="00726B9A">
        <w:rPr>
          <w:rFonts w:ascii="Arial" w:hAnsi="Arial" w:cs="Arial"/>
          <w:bCs/>
          <w:sz w:val="22"/>
          <w:szCs w:val="22"/>
        </w:rPr>
        <w:t xml:space="preserve">77 odst. 1 písm. b) katastrální vyhlášky </w:t>
      </w:r>
      <w:r w:rsidR="00C21BEE" w:rsidRPr="00FF34BD">
        <w:rPr>
          <w:rFonts w:ascii="Arial" w:hAnsi="Arial" w:cs="Arial"/>
          <w:i/>
          <w:sz w:val="22"/>
          <w:szCs w:val="22"/>
        </w:rPr>
        <w:t>ZPMZ</w:t>
      </w:r>
      <w:r w:rsidR="00C21BEE" w:rsidRPr="008E4F87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obsahoval a nadále </w:t>
      </w:r>
      <w:r w:rsidR="00C21BEE" w:rsidRPr="008E4F87">
        <w:rPr>
          <w:rFonts w:ascii="Arial" w:hAnsi="Arial" w:cs="Arial"/>
          <w:bCs/>
          <w:i/>
          <w:sz w:val="22"/>
          <w:szCs w:val="22"/>
        </w:rPr>
        <w:t>obsahuje dokumentaci činností při vytyčení hranice pozemku</w:t>
      </w:r>
      <w:r w:rsidR="00C21BEE">
        <w:rPr>
          <w:rFonts w:ascii="Arial" w:hAnsi="Arial" w:cs="Arial"/>
          <w:bCs/>
          <w:sz w:val="22"/>
          <w:szCs w:val="22"/>
        </w:rPr>
        <w:t xml:space="preserve">. </w:t>
      </w:r>
    </w:p>
    <w:p w:rsidR="00476CBA" w:rsidRPr="00BE7642" w:rsidRDefault="00476CBA" w:rsidP="00476CB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Podle bodu 16.1 přílohy katastrální vyhlášky </w:t>
      </w:r>
      <w:r w:rsidRPr="00476CBA">
        <w:rPr>
          <w:rFonts w:ascii="Arial" w:hAnsi="Arial" w:cs="Arial"/>
          <w:bCs/>
          <w:i/>
          <w:sz w:val="22"/>
          <w:szCs w:val="22"/>
        </w:rPr>
        <w:t>náležitostmi ZPMZ</w:t>
      </w:r>
      <w:r>
        <w:rPr>
          <w:rFonts w:ascii="Arial" w:hAnsi="Arial" w:cs="Arial"/>
          <w:bCs/>
          <w:sz w:val="22"/>
          <w:szCs w:val="22"/>
        </w:rPr>
        <w:t xml:space="preserve"> byly a</w:t>
      </w:r>
      <w:r w:rsidR="00B4164D">
        <w:rPr>
          <w:rFonts w:ascii="Arial" w:hAnsi="Arial" w:cs="Arial"/>
          <w:bCs/>
          <w:sz w:val="22"/>
          <w:szCs w:val="22"/>
        </w:rPr>
        <w:t xml:space="preserve"> nadále </w:t>
      </w:r>
      <w:r w:rsidRPr="00476CBA">
        <w:rPr>
          <w:rFonts w:ascii="Arial" w:hAnsi="Arial" w:cs="Arial"/>
          <w:bCs/>
          <w:i/>
          <w:sz w:val="22"/>
          <w:szCs w:val="22"/>
        </w:rPr>
        <w:t>jsou</w:t>
      </w:r>
      <w:r>
        <w:rPr>
          <w:rFonts w:ascii="Arial" w:hAnsi="Arial" w:cs="Arial"/>
          <w:bCs/>
          <w:sz w:val="22"/>
          <w:szCs w:val="22"/>
        </w:rPr>
        <w:t xml:space="preserve"> kromě jiných </w:t>
      </w:r>
      <w:r w:rsidRPr="00476CBA">
        <w:rPr>
          <w:rFonts w:ascii="Arial" w:hAnsi="Arial" w:cs="Arial"/>
          <w:bCs/>
          <w:i/>
          <w:sz w:val="22"/>
          <w:szCs w:val="22"/>
        </w:rPr>
        <w:t>zápisník a protokol o výpočtech</w:t>
      </w:r>
      <w:r>
        <w:rPr>
          <w:rFonts w:ascii="Arial" w:hAnsi="Arial" w:cs="Arial"/>
          <w:bCs/>
          <w:sz w:val="22"/>
          <w:szCs w:val="22"/>
        </w:rPr>
        <w:t>, což je legislativní zkratka pro protokol o výpočtech a</w:t>
      </w:r>
      <w:r w:rsidR="00351F22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splnění kritérií přesnosti výsledku zeměměřické činnosti [§ 57 odst. 1 písm. f) bod 4. katastrální vyhlášky].</w:t>
      </w:r>
    </w:p>
    <w:p w:rsidR="00476CBA" w:rsidRPr="00FF34BD" w:rsidRDefault="00476CBA" w:rsidP="00C21BEE">
      <w:pPr>
        <w:jc w:val="both"/>
        <w:rPr>
          <w:rFonts w:ascii="Arial" w:hAnsi="Arial" w:cs="Arial"/>
          <w:bCs/>
          <w:sz w:val="22"/>
          <w:szCs w:val="22"/>
        </w:rPr>
      </w:pPr>
    </w:p>
    <w:p w:rsidR="00AE7B97" w:rsidRPr="00FF34BD" w:rsidRDefault="00AE7B97" w:rsidP="008B7408">
      <w:pPr>
        <w:pStyle w:val="Zkladntext3"/>
        <w:spacing w:before="0"/>
        <w:rPr>
          <w:szCs w:val="22"/>
        </w:rPr>
      </w:pPr>
      <w:r w:rsidRPr="00FF34BD">
        <w:rPr>
          <w:szCs w:val="22"/>
        </w:rPr>
        <w:t xml:space="preserve">ZKI v Opavě při dohledu zjistil, že </w:t>
      </w:r>
    </w:p>
    <w:p w:rsidR="00EA1CC0" w:rsidRPr="00FF34BD" w:rsidRDefault="00AE7B97" w:rsidP="00DE2189">
      <w:pPr>
        <w:pStyle w:val="Zkladntext3"/>
        <w:numPr>
          <w:ilvl w:val="0"/>
          <w:numId w:val="7"/>
        </w:numPr>
        <w:spacing w:before="0"/>
        <w:ind w:left="284" w:hanging="284"/>
        <w:rPr>
          <w:szCs w:val="22"/>
        </w:rPr>
      </w:pPr>
      <w:r w:rsidRPr="00FF34BD">
        <w:rPr>
          <w:szCs w:val="22"/>
        </w:rPr>
        <w:t xml:space="preserve">zápisník založený v ZPMZ č. 271 k.ú. </w:t>
      </w:r>
      <w:r w:rsidR="00895EE0">
        <w:rPr>
          <w:szCs w:val="22"/>
        </w:rPr>
        <w:t>x</w:t>
      </w:r>
      <w:r w:rsidR="00612D96">
        <w:rPr>
          <w:szCs w:val="22"/>
        </w:rPr>
        <w:t>xx</w:t>
      </w:r>
      <w:r w:rsidR="00895EE0">
        <w:rPr>
          <w:szCs w:val="22"/>
        </w:rPr>
        <w:t xml:space="preserve"> </w:t>
      </w:r>
      <w:r w:rsidRPr="00FF34BD">
        <w:rPr>
          <w:szCs w:val="22"/>
        </w:rPr>
        <w:t>neobsahuje zaměření pomocných měřických bodů</w:t>
      </w:r>
      <w:r w:rsidR="009157BA" w:rsidRPr="00FF34BD">
        <w:rPr>
          <w:szCs w:val="22"/>
        </w:rPr>
        <w:t xml:space="preserve"> č. 4001 a 4002</w:t>
      </w:r>
      <w:r w:rsidRPr="00FF34BD">
        <w:rPr>
          <w:szCs w:val="22"/>
        </w:rPr>
        <w:t xml:space="preserve">, ze kterých bylo </w:t>
      </w:r>
      <w:r w:rsidR="009157BA" w:rsidRPr="00FF34BD">
        <w:rPr>
          <w:szCs w:val="22"/>
        </w:rPr>
        <w:t xml:space="preserve">vytyčení provedeno, jak zaznamenáno </w:t>
      </w:r>
      <w:r w:rsidRPr="00FF34BD">
        <w:rPr>
          <w:szCs w:val="22"/>
        </w:rPr>
        <w:t>v </w:t>
      </w:r>
      <w:r w:rsidR="008E4F87" w:rsidRPr="00FF34BD">
        <w:rPr>
          <w:szCs w:val="22"/>
        </w:rPr>
        <w:t>dokumentaci</w:t>
      </w:r>
      <w:r w:rsidRPr="00FF34BD">
        <w:rPr>
          <w:szCs w:val="22"/>
        </w:rPr>
        <w:t xml:space="preserve"> o vytyčení zakázk</w:t>
      </w:r>
      <w:r w:rsidR="009157BA" w:rsidRPr="00FF34BD">
        <w:rPr>
          <w:szCs w:val="22"/>
        </w:rPr>
        <w:t>a</w:t>
      </w:r>
      <w:r w:rsidR="00466565">
        <w:rPr>
          <w:szCs w:val="22"/>
        </w:rPr>
        <w:t xml:space="preserve"> č. 271-26/2016,</w:t>
      </w:r>
      <w:r w:rsidRPr="00FF34BD">
        <w:rPr>
          <w:szCs w:val="22"/>
        </w:rPr>
        <w:t xml:space="preserve"> </w:t>
      </w:r>
    </w:p>
    <w:p w:rsidR="009157BA" w:rsidRPr="00FF34BD" w:rsidRDefault="009157BA" w:rsidP="00DE2189">
      <w:pPr>
        <w:pStyle w:val="Zkladntext3"/>
        <w:numPr>
          <w:ilvl w:val="0"/>
          <w:numId w:val="7"/>
        </w:numPr>
        <w:spacing w:before="0"/>
        <w:ind w:left="284" w:hanging="284"/>
        <w:rPr>
          <w:szCs w:val="22"/>
        </w:rPr>
      </w:pPr>
      <w:r w:rsidRPr="00FF34BD">
        <w:rPr>
          <w:szCs w:val="22"/>
        </w:rPr>
        <w:t xml:space="preserve">v protokolu o výpočtech není zaznamenána úloha 51 </w:t>
      </w:r>
      <w:r w:rsidR="00895EE0">
        <w:rPr>
          <w:szCs w:val="22"/>
        </w:rPr>
        <w:t>-</w:t>
      </w:r>
      <w:r w:rsidRPr="00FF34BD">
        <w:rPr>
          <w:szCs w:val="22"/>
        </w:rPr>
        <w:t xml:space="preserve"> Vytyčovací prvky, která by odpoví</w:t>
      </w:r>
      <w:r w:rsidR="008E4F87" w:rsidRPr="00FF34BD">
        <w:rPr>
          <w:szCs w:val="22"/>
        </w:rPr>
        <w:t>d</w:t>
      </w:r>
      <w:r w:rsidRPr="00FF34BD">
        <w:rPr>
          <w:szCs w:val="22"/>
        </w:rPr>
        <w:t xml:space="preserve">ala údajům </w:t>
      </w:r>
      <w:r w:rsidR="008E4F87" w:rsidRPr="00FF34BD">
        <w:rPr>
          <w:szCs w:val="22"/>
        </w:rPr>
        <w:t xml:space="preserve">dokumentace </w:t>
      </w:r>
      <w:r w:rsidRPr="00FF34BD">
        <w:rPr>
          <w:szCs w:val="22"/>
        </w:rPr>
        <w:t>o vytyčení, podle kterých bylo vytyčení provedeno polární metodou ze souřadnic S-JTSK vytyčovaných bodů</w:t>
      </w:r>
      <w:r w:rsidR="00D9771B">
        <w:rPr>
          <w:szCs w:val="22"/>
        </w:rPr>
        <w:t>.</w:t>
      </w:r>
    </w:p>
    <w:p w:rsidR="009157BA" w:rsidRDefault="009157BA" w:rsidP="002B1EBD">
      <w:pPr>
        <w:pStyle w:val="Zkladntext3"/>
        <w:spacing w:before="0"/>
        <w:rPr>
          <w:color w:val="7030A0"/>
          <w:szCs w:val="22"/>
        </w:rPr>
      </w:pPr>
    </w:p>
    <w:p w:rsidR="002B1EBD" w:rsidRPr="00DE2189" w:rsidRDefault="00D9771B" w:rsidP="00FF34BD">
      <w:pPr>
        <w:pStyle w:val="Zkladntext3"/>
        <w:spacing w:before="0"/>
        <w:rPr>
          <w:szCs w:val="22"/>
        </w:rPr>
      </w:pPr>
      <w:r w:rsidRPr="00DE2189">
        <w:rPr>
          <w:szCs w:val="22"/>
        </w:rPr>
        <w:t xml:space="preserve">Tím, že Ing. </w:t>
      </w:r>
      <w:r w:rsidR="00895EE0">
        <w:rPr>
          <w:szCs w:val="22"/>
        </w:rPr>
        <w:t>xxx</w:t>
      </w:r>
      <w:r w:rsidRPr="00DE2189">
        <w:rPr>
          <w:szCs w:val="22"/>
        </w:rPr>
        <w:t xml:space="preserve"> ověřil předmětnou dokumentaci o vytyčení s neúplnými náležitostmi ZPMZ č. 271 k.ú. </w:t>
      </w:r>
      <w:r w:rsidR="00895EE0">
        <w:rPr>
          <w:szCs w:val="22"/>
        </w:rPr>
        <w:t>xxx</w:t>
      </w:r>
      <w:r w:rsidRPr="00DE2189">
        <w:rPr>
          <w:szCs w:val="22"/>
        </w:rPr>
        <w:t>, nejednal při jejím ověřování odborně a nevycházel</w:t>
      </w:r>
      <w:r w:rsidR="00DE2189" w:rsidRPr="00DE2189">
        <w:rPr>
          <w:szCs w:val="22"/>
        </w:rPr>
        <w:t xml:space="preserve"> </w:t>
      </w:r>
      <w:r w:rsidRPr="00DE2189">
        <w:rPr>
          <w:szCs w:val="22"/>
        </w:rPr>
        <w:t xml:space="preserve">ze spolehlivě zjištěného stavu věci, </w:t>
      </w:r>
      <w:r w:rsidR="009F5BB2">
        <w:rPr>
          <w:szCs w:val="22"/>
        </w:rPr>
        <w:t>čímž nedodržel povinnosti stanovené</w:t>
      </w:r>
      <w:r w:rsidRPr="00DE2189">
        <w:rPr>
          <w:szCs w:val="22"/>
        </w:rPr>
        <w:t xml:space="preserve"> v § 16 odst. 1 písm. a) zákona o</w:t>
      </w:r>
      <w:r w:rsidR="00351F22">
        <w:rPr>
          <w:szCs w:val="22"/>
        </w:rPr>
        <w:t> </w:t>
      </w:r>
      <w:r w:rsidRPr="00DE2189">
        <w:rPr>
          <w:szCs w:val="22"/>
        </w:rPr>
        <w:t>zeměměřictví.</w:t>
      </w:r>
    </w:p>
    <w:p w:rsidR="002B1EBD" w:rsidRPr="00DE2189" w:rsidRDefault="002B1EBD" w:rsidP="002B1EBD">
      <w:pPr>
        <w:pStyle w:val="Zkladntext3"/>
        <w:spacing w:before="0"/>
        <w:rPr>
          <w:szCs w:val="22"/>
        </w:rPr>
      </w:pPr>
    </w:p>
    <w:p w:rsidR="00BB0FFA" w:rsidRPr="00DE2189" w:rsidRDefault="006766E6" w:rsidP="002B1EBD">
      <w:pPr>
        <w:pStyle w:val="Zkladntext3"/>
        <w:spacing w:before="0"/>
        <w:rPr>
          <w:szCs w:val="22"/>
        </w:rPr>
      </w:pPr>
      <w:r w:rsidRPr="00DE2189">
        <w:rPr>
          <w:szCs w:val="22"/>
        </w:rPr>
        <w:t xml:space="preserve">K dalším vadám, rozporům a nedostatkům uvedeným v protokolu </w:t>
      </w:r>
      <w:r w:rsidR="00171132" w:rsidRPr="00DE2189">
        <w:rPr>
          <w:szCs w:val="22"/>
        </w:rPr>
        <w:t>o dohledu č.j.: Z</w:t>
      </w:r>
      <w:r w:rsidRPr="00DE2189">
        <w:rPr>
          <w:szCs w:val="22"/>
        </w:rPr>
        <w:t>KI OP-D-</w:t>
      </w:r>
      <w:r w:rsidR="00171132" w:rsidRPr="00DE2189">
        <w:rPr>
          <w:szCs w:val="22"/>
        </w:rPr>
        <w:t>7/759/2017-3 nebylo v rámci tohoto řízení o přestupku přihlíženo.</w:t>
      </w:r>
    </w:p>
    <w:p w:rsidR="00BB0FFA" w:rsidRDefault="00BB0FFA" w:rsidP="002B1EBD">
      <w:pPr>
        <w:pStyle w:val="Zkladntext3"/>
        <w:spacing w:before="0"/>
        <w:rPr>
          <w:color w:val="7030A0"/>
          <w:szCs w:val="22"/>
        </w:rPr>
      </w:pPr>
    </w:p>
    <w:p w:rsidR="00EA773F" w:rsidRPr="00FF34BD" w:rsidRDefault="004F4555" w:rsidP="004F4555">
      <w:pPr>
        <w:pStyle w:val="Zkladntext3"/>
        <w:spacing w:before="0"/>
        <w:jc w:val="center"/>
        <w:rPr>
          <w:szCs w:val="22"/>
        </w:rPr>
      </w:pPr>
      <w:r w:rsidRPr="00FF34BD">
        <w:rPr>
          <w:szCs w:val="22"/>
        </w:rPr>
        <w:t>III.</w:t>
      </w:r>
      <w:r w:rsidR="00677C17">
        <w:rPr>
          <w:szCs w:val="22"/>
        </w:rPr>
        <w:t xml:space="preserve"> </w:t>
      </w:r>
    </w:p>
    <w:p w:rsidR="000678B4" w:rsidRDefault="000678B4" w:rsidP="000678B4">
      <w:pPr>
        <w:pStyle w:val="Zkladntext"/>
        <w:jc w:val="both"/>
      </w:pPr>
      <w:r>
        <w:t xml:space="preserve">Podle § 12 odst. 1 písm. a) a odst. 3 zákona o zeměměřictví </w:t>
      </w:r>
      <w:r w:rsidR="002772AF">
        <w:t xml:space="preserve">musela a nadále </w:t>
      </w:r>
      <w:r w:rsidRPr="007D68D5">
        <w:rPr>
          <w:i/>
        </w:rPr>
        <w:t>musí být</w:t>
      </w:r>
      <w:r>
        <w:t xml:space="preserve"> dokumentace o vytyčení hranice pozemku jako </w:t>
      </w:r>
      <w:r w:rsidRPr="007D68D5">
        <w:rPr>
          <w:i/>
        </w:rPr>
        <w:t>výsledek zeměměřických činností využívaný pro správu</w:t>
      </w:r>
      <w:r w:rsidR="002772AF">
        <w:rPr>
          <w:i/>
        </w:rPr>
        <w:t xml:space="preserve"> </w:t>
      </w:r>
      <w:r w:rsidRPr="007D68D5">
        <w:rPr>
          <w:i/>
        </w:rPr>
        <w:t>a vedení katastru</w:t>
      </w:r>
      <w:r>
        <w:rPr>
          <w:i/>
        </w:rPr>
        <w:t xml:space="preserve"> nemovitostí</w:t>
      </w:r>
      <w:r w:rsidRPr="007D68D5">
        <w:rPr>
          <w:i/>
        </w:rPr>
        <w:t xml:space="preserve"> ověřen, že svými náležitostmi a přesností odpovídá právním předpisům, a to fyzickou osobou s úředním oprávněním v rozsahu podle § 13</w:t>
      </w:r>
      <w:r w:rsidR="002772AF">
        <w:rPr>
          <w:i/>
        </w:rPr>
        <w:t xml:space="preserve">   </w:t>
      </w:r>
      <w:r w:rsidRPr="007D68D5">
        <w:rPr>
          <w:i/>
        </w:rPr>
        <w:t xml:space="preserve"> odst. 1 písm. a) zákona o zeměměřictví</w:t>
      </w:r>
      <w:r>
        <w:t>.</w:t>
      </w:r>
      <w:r w:rsidRPr="007D68D5">
        <w:t xml:space="preserve"> </w:t>
      </w:r>
    </w:p>
    <w:p w:rsidR="000678B4" w:rsidRDefault="000678B4" w:rsidP="000678B4">
      <w:pPr>
        <w:pStyle w:val="Zkladntext3"/>
        <w:spacing w:before="0"/>
      </w:pPr>
      <w:r>
        <w:t xml:space="preserve">Podle § 16 odst. 1 písm. a) zákona o zeměměřictví </w:t>
      </w:r>
      <w:r w:rsidR="002772AF">
        <w:t xml:space="preserve">byla a nadále </w:t>
      </w:r>
      <w:r w:rsidRPr="007D68D5">
        <w:rPr>
          <w:i/>
        </w:rPr>
        <w:t>je fyzická osoba s úředním oprávněním povinna jednat odborně, nestranně a vycházet vždy ze spolehlivě zjištěného stavu věci při ověřování výsledků zeměměřických činností uvedených</w:t>
      </w:r>
      <w:r>
        <w:t xml:space="preserve"> kromě jiného </w:t>
      </w:r>
      <w:r w:rsidRPr="007D68D5">
        <w:rPr>
          <w:i/>
        </w:rPr>
        <w:t>v § 13 odst. 1 písm. a)</w:t>
      </w:r>
      <w:r>
        <w:t xml:space="preserve"> citovaného zákona.</w:t>
      </w:r>
    </w:p>
    <w:p w:rsidR="002772AF" w:rsidRDefault="002772AF" w:rsidP="002772AF">
      <w:pPr>
        <w:pStyle w:val="Zkladntext3"/>
        <w:tabs>
          <w:tab w:val="left" w:pos="0"/>
        </w:tabs>
        <w:spacing w:before="0"/>
      </w:pPr>
      <w:r w:rsidRPr="007E38FB">
        <w:t>Podle § 16 odst</w:t>
      </w:r>
      <w:r>
        <w:t xml:space="preserve">. 2 zákona o zeměměřictví </w:t>
      </w:r>
      <w:r>
        <w:rPr>
          <w:i/>
        </w:rPr>
        <w:t xml:space="preserve">fyzická osoba s úředním oprávněním </w:t>
      </w:r>
      <w:r w:rsidRPr="002772AF">
        <w:t>odpovídala a</w:t>
      </w:r>
      <w:r w:rsidR="00351F22">
        <w:t> </w:t>
      </w:r>
      <w:r w:rsidRPr="002772AF">
        <w:t xml:space="preserve">nadále </w:t>
      </w:r>
      <w:r>
        <w:rPr>
          <w:i/>
        </w:rPr>
        <w:t>odpovídá za odbornou úroveň jí ověřených výsledk</w:t>
      </w:r>
      <w:r w:rsidR="00351F22">
        <w:rPr>
          <w:i/>
        </w:rPr>
        <w:t>ů zeměměřických činností,</w:t>
      </w:r>
      <w:r>
        <w:rPr>
          <w:i/>
        </w:rPr>
        <w:t xml:space="preserve"> za</w:t>
      </w:r>
      <w:r w:rsidR="00895EE0">
        <w:rPr>
          <w:i/>
        </w:rPr>
        <w:t> </w:t>
      </w:r>
      <w:r>
        <w:rPr>
          <w:i/>
        </w:rPr>
        <w:t>dosažení předepsané přesnosti a za správnost a úplnost náležitostí podle právních předpisů</w:t>
      </w:r>
      <w:r>
        <w:t>.</w:t>
      </w:r>
    </w:p>
    <w:p w:rsidR="00D744CD" w:rsidRDefault="00D744CD" w:rsidP="000678B4">
      <w:pPr>
        <w:pStyle w:val="Zkladntext3"/>
        <w:spacing w:before="0"/>
      </w:pPr>
      <w:r>
        <w:t>Podle § 16 odst. 3 zákona o zeměměřictví</w:t>
      </w:r>
      <w:r w:rsidR="007D3CDF">
        <w:t xml:space="preserve"> </w:t>
      </w:r>
      <w:r w:rsidR="007D3CDF" w:rsidRPr="007D3CDF">
        <w:rPr>
          <w:i/>
        </w:rPr>
        <w:t>fyzická osoba s úředním oprávněním</w:t>
      </w:r>
      <w:r w:rsidR="00351F22">
        <w:t xml:space="preserve"> byla </w:t>
      </w:r>
      <w:r w:rsidR="007D3CDF">
        <w:t>a</w:t>
      </w:r>
      <w:r w:rsidR="00895EE0">
        <w:t> </w:t>
      </w:r>
      <w:r w:rsidR="007D3CDF">
        <w:t xml:space="preserve">nadále </w:t>
      </w:r>
      <w:r w:rsidR="007D3CDF" w:rsidRPr="007D3CDF">
        <w:rPr>
          <w:i/>
        </w:rPr>
        <w:t>je oprávněna používat označení „úředně oprávněný zeměměřický inženýr“</w:t>
      </w:r>
      <w:r w:rsidR="007D3CDF">
        <w:t>.</w:t>
      </w:r>
    </w:p>
    <w:p w:rsidR="000678B4" w:rsidRDefault="000678B4" w:rsidP="000678B4">
      <w:pPr>
        <w:pStyle w:val="Zkladntext3"/>
        <w:spacing w:before="0"/>
      </w:pPr>
      <w:r>
        <w:t>P</w:t>
      </w:r>
      <w:r w:rsidR="002772AF">
        <w:t>odle § 17b odst. 2</w:t>
      </w:r>
      <w:r>
        <w:t xml:space="preserve"> písm. </w:t>
      </w:r>
      <w:r w:rsidR="002772AF">
        <w:t>a</w:t>
      </w:r>
      <w:r>
        <w:t xml:space="preserve">) zákona o zeměměřictví </w:t>
      </w:r>
      <w:r w:rsidR="002772AF">
        <w:t>(tj. ve znění účinném od 1.</w:t>
      </w:r>
      <w:r w:rsidR="00351F22">
        <w:t> </w:t>
      </w:r>
      <w:r w:rsidR="002772AF">
        <w:t>7.</w:t>
      </w:r>
      <w:r w:rsidR="00351F22">
        <w:t> </w:t>
      </w:r>
      <w:r w:rsidR="002772AF">
        <w:t xml:space="preserve">2017) </w:t>
      </w:r>
      <w:r>
        <w:rPr>
          <w:i/>
        </w:rPr>
        <w:t xml:space="preserve">se fyzická osoba, které bylo uděleno úřední oprávnění, </w:t>
      </w:r>
      <w:r w:rsidR="002772AF">
        <w:rPr>
          <w:i/>
        </w:rPr>
        <w:t xml:space="preserve">dopustí přestupku tím, </w:t>
      </w:r>
      <w:r>
        <w:rPr>
          <w:i/>
        </w:rPr>
        <w:t>že nedodržuje podmínky nebo povinnosti stanovené tímto zákonem pro ověřování výsledků zeměměřických činností využívaných pro katastr nemovitostí České republiky nebo základní státní mapové dílo</w:t>
      </w:r>
      <w:r>
        <w:t>.</w:t>
      </w:r>
    </w:p>
    <w:p w:rsidR="000678B4" w:rsidRDefault="000678B4" w:rsidP="00C44E6E">
      <w:pPr>
        <w:pStyle w:val="Zkladntext3"/>
        <w:tabs>
          <w:tab w:val="left" w:pos="0"/>
        </w:tabs>
        <w:spacing w:before="0"/>
      </w:pPr>
    </w:p>
    <w:p w:rsidR="0073338E" w:rsidRDefault="0038182F" w:rsidP="00C2273A">
      <w:pPr>
        <w:pStyle w:val="Zkladntext3"/>
        <w:spacing w:before="0"/>
      </w:pPr>
      <w:r>
        <w:t xml:space="preserve">Za odbornou úroveň </w:t>
      </w:r>
      <w:r w:rsidR="00B17B55">
        <w:t xml:space="preserve">ověřené </w:t>
      </w:r>
      <w:r w:rsidR="00FF34BD">
        <w:t>předmětné dokumentace o vytyčení zakázka</w:t>
      </w:r>
      <w:r w:rsidR="006277D5">
        <w:t xml:space="preserve"> č. </w:t>
      </w:r>
      <w:r w:rsidR="00FF34BD">
        <w:t>2</w:t>
      </w:r>
      <w:r w:rsidR="006277D5">
        <w:t>7</w:t>
      </w:r>
      <w:r w:rsidR="00FF34BD">
        <w:t>1</w:t>
      </w:r>
      <w:r w:rsidR="006277D5">
        <w:t>-2</w:t>
      </w:r>
      <w:r w:rsidR="00FF34BD">
        <w:t>6/2016</w:t>
      </w:r>
      <w:r w:rsidR="006277D5">
        <w:t xml:space="preserve"> </w:t>
      </w:r>
      <w:r w:rsidR="007A1545">
        <w:t xml:space="preserve">k.ú. </w:t>
      </w:r>
      <w:r w:rsidR="00895EE0">
        <w:t>xxx</w:t>
      </w:r>
      <w:r w:rsidR="007F3424">
        <w:t>,</w:t>
      </w:r>
      <w:r>
        <w:t xml:space="preserve"> </w:t>
      </w:r>
      <w:r w:rsidRPr="00AA210B">
        <w:t>za dosažení předepsané přesnosti a</w:t>
      </w:r>
      <w:r w:rsidRPr="00E6737C">
        <w:rPr>
          <w:i/>
        </w:rPr>
        <w:t xml:space="preserve"> </w:t>
      </w:r>
      <w:r>
        <w:t>za správnost a úplnost náležitostí podle právních předpisů</w:t>
      </w:r>
      <w:r>
        <w:rPr>
          <w:bCs/>
        </w:rPr>
        <w:t xml:space="preserve"> </w:t>
      </w:r>
      <w:r>
        <w:t xml:space="preserve">nese odpovědnost </w:t>
      </w:r>
      <w:r w:rsidR="007F3424">
        <w:t>úředně oprávněný zeměměřický inženýr</w:t>
      </w:r>
      <w:r>
        <w:t xml:space="preserve"> Ing. </w:t>
      </w:r>
      <w:r w:rsidR="00895EE0">
        <w:t>xxx</w:t>
      </w:r>
      <w:r>
        <w:t xml:space="preserve">. </w:t>
      </w:r>
    </w:p>
    <w:p w:rsidR="00796DB1" w:rsidRDefault="00796DB1" w:rsidP="00460AD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části II. Odůvodnění tohoto rozhodnutí ZKI v Opavě prokázal, že obviněný Ing. </w:t>
      </w:r>
      <w:r w:rsidR="00895EE0">
        <w:rPr>
          <w:rFonts w:ascii="Arial" w:hAnsi="Arial" w:cs="Arial"/>
          <w:sz w:val="22"/>
          <w:szCs w:val="22"/>
        </w:rPr>
        <w:t>xxx</w:t>
      </w:r>
      <w:r>
        <w:rPr>
          <w:rFonts w:ascii="Arial" w:hAnsi="Arial" w:cs="Arial"/>
          <w:sz w:val="22"/>
          <w:szCs w:val="22"/>
        </w:rPr>
        <w:t xml:space="preserve"> ověřil dokumentaci o vytyčení zakázka č. 271-26/2016 k.ú. </w:t>
      </w:r>
      <w:r w:rsidR="00895EE0">
        <w:rPr>
          <w:rFonts w:ascii="Arial" w:hAnsi="Arial" w:cs="Arial"/>
          <w:sz w:val="22"/>
          <w:szCs w:val="22"/>
        </w:rPr>
        <w:t>xxx</w:t>
      </w:r>
      <w:r>
        <w:rPr>
          <w:rFonts w:ascii="Arial" w:hAnsi="Arial" w:cs="Arial"/>
          <w:sz w:val="22"/>
          <w:szCs w:val="22"/>
        </w:rPr>
        <w:t>,</w:t>
      </w:r>
    </w:p>
    <w:p w:rsidR="00796DB1" w:rsidRPr="00DE2189" w:rsidRDefault="00796DB1" w:rsidP="00895EE0">
      <w:pPr>
        <w:ind w:left="142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u níž nebyla dodržena odborná úroveň, když </w:t>
      </w:r>
      <w:r w:rsidRPr="00DE2189">
        <w:rPr>
          <w:rFonts w:ascii="Arial" w:hAnsi="Arial" w:cs="Arial"/>
          <w:sz w:val="22"/>
          <w:szCs w:val="22"/>
        </w:rPr>
        <w:t xml:space="preserve">pro vytyčení </w:t>
      </w:r>
      <w:r w:rsidRPr="00E40953">
        <w:rPr>
          <w:rFonts w:ascii="Arial" w:hAnsi="Arial" w:cs="Arial"/>
          <w:b/>
          <w:sz w:val="22"/>
          <w:szCs w:val="22"/>
        </w:rPr>
        <w:t>nebyl využit původní výsledek zeměměřické činnosti</w:t>
      </w:r>
      <w:r w:rsidRPr="00DE2189">
        <w:rPr>
          <w:rFonts w:ascii="Arial" w:hAnsi="Arial" w:cs="Arial"/>
          <w:sz w:val="22"/>
          <w:szCs w:val="22"/>
        </w:rPr>
        <w:t>, tj. náčrt č. 3/1940,</w:t>
      </w:r>
    </w:p>
    <w:p w:rsidR="00796DB1" w:rsidRPr="00DE2189" w:rsidRDefault="00796DB1" w:rsidP="00895EE0">
      <w:pPr>
        <w:ind w:left="142" w:hanging="142"/>
        <w:jc w:val="both"/>
        <w:rPr>
          <w:rFonts w:ascii="Arial" w:hAnsi="Arial" w:cs="Arial"/>
          <w:sz w:val="22"/>
          <w:szCs w:val="22"/>
        </w:rPr>
      </w:pPr>
      <w:r w:rsidRPr="00DE2189">
        <w:rPr>
          <w:rFonts w:ascii="Arial" w:hAnsi="Arial" w:cs="Arial"/>
          <w:sz w:val="22"/>
          <w:szCs w:val="22"/>
        </w:rPr>
        <w:t>- která nesplňuje všechny náležitosti podle pr</w:t>
      </w:r>
      <w:r w:rsidR="00DE2189" w:rsidRPr="00DE2189">
        <w:rPr>
          <w:rFonts w:ascii="Arial" w:hAnsi="Arial" w:cs="Arial"/>
          <w:sz w:val="22"/>
          <w:szCs w:val="22"/>
        </w:rPr>
        <w:t xml:space="preserve">ávních předpisů, když </w:t>
      </w:r>
      <w:r w:rsidR="00DE2189" w:rsidRPr="00E40953">
        <w:rPr>
          <w:rFonts w:ascii="Arial" w:hAnsi="Arial" w:cs="Arial"/>
          <w:b/>
          <w:sz w:val="22"/>
          <w:szCs w:val="22"/>
        </w:rPr>
        <w:t xml:space="preserve">manželé </w:t>
      </w:r>
      <w:r w:rsidR="00895EE0">
        <w:rPr>
          <w:rFonts w:ascii="Arial" w:hAnsi="Arial" w:cs="Arial"/>
          <w:b/>
          <w:sz w:val="22"/>
          <w:szCs w:val="22"/>
        </w:rPr>
        <w:t>yyy</w:t>
      </w:r>
      <w:r w:rsidRPr="00DE2189">
        <w:rPr>
          <w:rFonts w:ascii="Arial" w:hAnsi="Arial" w:cs="Arial"/>
          <w:sz w:val="22"/>
          <w:szCs w:val="22"/>
        </w:rPr>
        <w:t xml:space="preserve"> jako vlastníci vy</w:t>
      </w:r>
      <w:r w:rsidR="00DE2189" w:rsidRPr="00DE2189">
        <w:rPr>
          <w:rFonts w:ascii="Arial" w:hAnsi="Arial" w:cs="Arial"/>
          <w:sz w:val="22"/>
          <w:szCs w:val="22"/>
        </w:rPr>
        <w:t>t</w:t>
      </w:r>
      <w:r w:rsidRPr="00DE2189">
        <w:rPr>
          <w:rFonts w:ascii="Arial" w:hAnsi="Arial" w:cs="Arial"/>
          <w:sz w:val="22"/>
          <w:szCs w:val="22"/>
        </w:rPr>
        <w:t xml:space="preserve">yčením dotčených pozemků </w:t>
      </w:r>
      <w:r w:rsidRPr="00E40953">
        <w:rPr>
          <w:rFonts w:ascii="Arial" w:hAnsi="Arial" w:cs="Arial"/>
          <w:b/>
          <w:sz w:val="22"/>
          <w:szCs w:val="22"/>
        </w:rPr>
        <w:t xml:space="preserve">nebyli prokazatelně přizváni k seznámení s výsledkem </w:t>
      </w:r>
      <w:r w:rsidR="00DE2189" w:rsidRPr="00E40953">
        <w:rPr>
          <w:rFonts w:ascii="Arial" w:hAnsi="Arial" w:cs="Arial"/>
          <w:b/>
          <w:sz w:val="22"/>
          <w:szCs w:val="22"/>
        </w:rPr>
        <w:t>vytyčení</w:t>
      </w:r>
      <w:r w:rsidR="00DE2189" w:rsidRPr="00DE2189">
        <w:rPr>
          <w:rFonts w:ascii="Arial" w:hAnsi="Arial" w:cs="Arial"/>
          <w:sz w:val="22"/>
          <w:szCs w:val="22"/>
        </w:rPr>
        <w:t xml:space="preserve"> a</w:t>
      </w:r>
      <w:r w:rsidRPr="00DE2189">
        <w:rPr>
          <w:rFonts w:ascii="Arial" w:hAnsi="Arial" w:cs="Arial"/>
          <w:sz w:val="22"/>
          <w:szCs w:val="22"/>
        </w:rPr>
        <w:t xml:space="preserve"> </w:t>
      </w:r>
    </w:p>
    <w:p w:rsidR="00460ADD" w:rsidRPr="00DE2189" w:rsidRDefault="00796DB1" w:rsidP="00895EE0">
      <w:pPr>
        <w:ind w:left="142" w:hanging="142"/>
        <w:jc w:val="both"/>
        <w:rPr>
          <w:rFonts w:ascii="Arial" w:hAnsi="Arial" w:cs="Arial"/>
          <w:sz w:val="22"/>
          <w:szCs w:val="22"/>
        </w:rPr>
      </w:pPr>
      <w:r w:rsidRPr="00DE2189">
        <w:rPr>
          <w:rFonts w:ascii="Arial" w:hAnsi="Arial" w:cs="Arial"/>
          <w:sz w:val="22"/>
          <w:szCs w:val="22"/>
        </w:rPr>
        <w:lastRenderedPageBreak/>
        <w:t xml:space="preserve">- </w:t>
      </w:r>
      <w:r w:rsidR="00DE2189" w:rsidRPr="00DE2189">
        <w:rPr>
          <w:rFonts w:ascii="Arial" w:hAnsi="Arial" w:cs="Arial"/>
          <w:sz w:val="22"/>
          <w:szCs w:val="22"/>
        </w:rPr>
        <w:t>která rovněž</w:t>
      </w:r>
      <w:r w:rsidRPr="00DE2189">
        <w:rPr>
          <w:rFonts w:ascii="Arial" w:hAnsi="Arial" w:cs="Arial"/>
          <w:sz w:val="22"/>
          <w:szCs w:val="22"/>
        </w:rPr>
        <w:t xml:space="preserve"> </w:t>
      </w:r>
      <w:r w:rsidRPr="00E40953">
        <w:rPr>
          <w:rFonts w:ascii="Arial" w:hAnsi="Arial" w:cs="Arial"/>
          <w:b/>
          <w:sz w:val="22"/>
          <w:szCs w:val="22"/>
        </w:rPr>
        <w:t>nesplňuje podmínku úplnosti náležitostí ZPMZ</w:t>
      </w:r>
      <w:r w:rsidRPr="00DE2189">
        <w:rPr>
          <w:rFonts w:ascii="Arial" w:hAnsi="Arial" w:cs="Arial"/>
          <w:sz w:val="22"/>
          <w:szCs w:val="22"/>
        </w:rPr>
        <w:t xml:space="preserve"> v případě zápisníku a</w:t>
      </w:r>
      <w:r w:rsidR="00895EE0">
        <w:rPr>
          <w:rFonts w:ascii="Arial" w:hAnsi="Arial" w:cs="Arial"/>
          <w:sz w:val="22"/>
          <w:szCs w:val="22"/>
        </w:rPr>
        <w:t> </w:t>
      </w:r>
      <w:r w:rsidRPr="00DE2189">
        <w:rPr>
          <w:rFonts w:ascii="Arial" w:hAnsi="Arial" w:cs="Arial"/>
          <w:sz w:val="22"/>
          <w:szCs w:val="22"/>
        </w:rPr>
        <w:t>prot</w:t>
      </w:r>
      <w:r w:rsidR="00DE2189" w:rsidRPr="00DE2189">
        <w:rPr>
          <w:rFonts w:ascii="Arial" w:hAnsi="Arial" w:cs="Arial"/>
          <w:sz w:val="22"/>
          <w:szCs w:val="22"/>
        </w:rPr>
        <w:t>o</w:t>
      </w:r>
      <w:r w:rsidRPr="00DE2189">
        <w:rPr>
          <w:rFonts w:ascii="Arial" w:hAnsi="Arial" w:cs="Arial"/>
          <w:sz w:val="22"/>
          <w:szCs w:val="22"/>
        </w:rPr>
        <w:t>kolu o výpočtech.</w:t>
      </w:r>
      <w:r w:rsidR="00460ADD" w:rsidRPr="00DE2189">
        <w:rPr>
          <w:rFonts w:ascii="Arial" w:hAnsi="Arial" w:cs="Arial"/>
          <w:sz w:val="22"/>
          <w:szCs w:val="22"/>
        </w:rPr>
        <w:t xml:space="preserve"> </w:t>
      </w:r>
    </w:p>
    <w:p w:rsidR="007E7BBC" w:rsidRDefault="007E7BBC" w:rsidP="000C3BC2">
      <w:pPr>
        <w:pStyle w:val="Zkladntext3"/>
        <w:spacing w:before="0"/>
        <w:rPr>
          <w:bCs/>
        </w:rPr>
      </w:pPr>
    </w:p>
    <w:p w:rsidR="00A87F4A" w:rsidRDefault="000812C6" w:rsidP="000C3BC2">
      <w:pPr>
        <w:pStyle w:val="Zkladntext3"/>
        <w:spacing w:before="0"/>
        <w:rPr>
          <w:bCs/>
        </w:rPr>
      </w:pPr>
      <w:r>
        <w:rPr>
          <w:bCs/>
        </w:rPr>
        <w:t xml:space="preserve">ZKI v Opavě má </w:t>
      </w:r>
      <w:r w:rsidR="00DE2189">
        <w:rPr>
          <w:bCs/>
        </w:rPr>
        <w:t xml:space="preserve">tímto </w:t>
      </w:r>
      <w:r>
        <w:rPr>
          <w:bCs/>
        </w:rPr>
        <w:t>n</w:t>
      </w:r>
      <w:r w:rsidR="007F3424">
        <w:rPr>
          <w:bCs/>
        </w:rPr>
        <w:t xml:space="preserve">a základě výše uvedeného </w:t>
      </w:r>
      <w:r w:rsidR="00CD3518">
        <w:rPr>
          <w:bCs/>
        </w:rPr>
        <w:t xml:space="preserve">za prokázané, že </w:t>
      </w:r>
      <w:r w:rsidR="00796DB1">
        <w:rPr>
          <w:bCs/>
        </w:rPr>
        <w:t>obviněný</w:t>
      </w:r>
      <w:r w:rsidR="00A87F4A">
        <w:rPr>
          <w:bCs/>
        </w:rPr>
        <w:t xml:space="preserve"> </w:t>
      </w:r>
      <w:r w:rsidR="007A1545">
        <w:rPr>
          <w:bCs/>
        </w:rPr>
        <w:t xml:space="preserve">ve </w:t>
      </w:r>
      <w:r w:rsidR="00337F38">
        <w:rPr>
          <w:bCs/>
        </w:rPr>
        <w:t>dne</w:t>
      </w:r>
      <w:r w:rsidR="007A1545">
        <w:rPr>
          <w:bCs/>
        </w:rPr>
        <w:t>ch</w:t>
      </w:r>
      <w:r w:rsidR="00337F38">
        <w:rPr>
          <w:bCs/>
        </w:rPr>
        <w:t xml:space="preserve"> </w:t>
      </w:r>
      <w:r w:rsidR="007A1545">
        <w:rPr>
          <w:bCs/>
        </w:rPr>
        <w:t>5</w:t>
      </w:r>
      <w:r w:rsidR="006277D5">
        <w:rPr>
          <w:bCs/>
        </w:rPr>
        <w:t>.</w:t>
      </w:r>
      <w:r w:rsidR="00351F22">
        <w:rPr>
          <w:bCs/>
        </w:rPr>
        <w:t> </w:t>
      </w:r>
      <w:r w:rsidR="007A1545">
        <w:rPr>
          <w:bCs/>
        </w:rPr>
        <w:t>11</w:t>
      </w:r>
      <w:r w:rsidR="006277D5">
        <w:rPr>
          <w:bCs/>
        </w:rPr>
        <w:t>.</w:t>
      </w:r>
      <w:r w:rsidR="00351F22">
        <w:rPr>
          <w:bCs/>
        </w:rPr>
        <w:t> </w:t>
      </w:r>
      <w:r w:rsidR="006277D5">
        <w:rPr>
          <w:bCs/>
        </w:rPr>
        <w:t>201</w:t>
      </w:r>
      <w:r w:rsidR="007A1545">
        <w:rPr>
          <w:bCs/>
        </w:rPr>
        <w:t>6 a 23.</w:t>
      </w:r>
      <w:r w:rsidR="00351F22">
        <w:rPr>
          <w:bCs/>
        </w:rPr>
        <w:t> </w:t>
      </w:r>
      <w:r w:rsidR="007A1545">
        <w:rPr>
          <w:bCs/>
        </w:rPr>
        <w:t>11.2016</w:t>
      </w:r>
      <w:r w:rsidR="00337F38">
        <w:rPr>
          <w:bCs/>
        </w:rPr>
        <w:t xml:space="preserve"> </w:t>
      </w:r>
      <w:r w:rsidR="007F3424">
        <w:rPr>
          <w:bCs/>
        </w:rPr>
        <w:t xml:space="preserve">při ověřování </w:t>
      </w:r>
      <w:r w:rsidR="006277D5">
        <w:rPr>
          <w:bCs/>
        </w:rPr>
        <w:t xml:space="preserve">předmětné </w:t>
      </w:r>
      <w:r w:rsidR="007A1545">
        <w:rPr>
          <w:bCs/>
        </w:rPr>
        <w:t xml:space="preserve">dokumentace </w:t>
      </w:r>
      <w:r w:rsidR="005B5E38">
        <w:rPr>
          <w:bCs/>
        </w:rPr>
        <w:t>o</w:t>
      </w:r>
      <w:r w:rsidR="007A1545">
        <w:rPr>
          <w:bCs/>
        </w:rPr>
        <w:t xml:space="preserve"> vytyčení</w:t>
      </w:r>
      <w:r w:rsidR="007F3424">
        <w:rPr>
          <w:bCs/>
        </w:rPr>
        <w:t xml:space="preserve"> </w:t>
      </w:r>
      <w:r w:rsidR="000C3BC2">
        <w:rPr>
          <w:bCs/>
        </w:rPr>
        <w:t>v rozporu s ustanovením</w:t>
      </w:r>
      <w:r w:rsidR="00A87F4A">
        <w:rPr>
          <w:bCs/>
        </w:rPr>
        <w:t xml:space="preserve"> § 16 odst. 1 písm. a) zákona o zeměměřictví nejednal odborně, </w:t>
      </w:r>
      <w:r w:rsidR="00A87F4A" w:rsidRPr="00C311FE">
        <w:rPr>
          <w:bCs/>
        </w:rPr>
        <w:t>nestranně</w:t>
      </w:r>
      <w:r w:rsidR="0050171E">
        <w:rPr>
          <w:bCs/>
        </w:rPr>
        <w:t xml:space="preserve"> </w:t>
      </w:r>
      <w:r w:rsidR="00CD3518">
        <w:rPr>
          <w:bCs/>
        </w:rPr>
        <w:t>a</w:t>
      </w:r>
      <w:r w:rsidR="00351F22">
        <w:rPr>
          <w:bCs/>
        </w:rPr>
        <w:t> </w:t>
      </w:r>
      <w:r w:rsidR="00A87F4A">
        <w:rPr>
          <w:bCs/>
        </w:rPr>
        <w:t>nevycháze</w:t>
      </w:r>
      <w:r w:rsidR="009A0ED0">
        <w:rPr>
          <w:bCs/>
        </w:rPr>
        <w:t>l vždy</w:t>
      </w:r>
      <w:r w:rsidR="00A87F4A">
        <w:rPr>
          <w:bCs/>
        </w:rPr>
        <w:t xml:space="preserve"> ze spolehlivě zjištěného stavu věci. </w:t>
      </w:r>
      <w:r w:rsidR="005A445D">
        <w:rPr>
          <w:bCs/>
        </w:rPr>
        <w:t>Tímto s</w:t>
      </w:r>
      <w:r w:rsidR="00A87F4A">
        <w:t xml:space="preserve">vým jednáním </w:t>
      </w:r>
      <w:r w:rsidR="009F5BB2">
        <w:t>naplnil skutkovou podstatu</w:t>
      </w:r>
      <w:r w:rsidR="00A87F4A">
        <w:t xml:space="preserve"> </w:t>
      </w:r>
      <w:r w:rsidR="007A1545">
        <w:t>přestupku</w:t>
      </w:r>
      <w:r w:rsidR="006B24D8">
        <w:t xml:space="preserve"> </w:t>
      </w:r>
      <w:r w:rsidR="00A87F4A">
        <w:t xml:space="preserve">podle § 17b odst. </w:t>
      </w:r>
      <w:r w:rsidR="007A1545">
        <w:t>2</w:t>
      </w:r>
      <w:r w:rsidR="00A87F4A">
        <w:t xml:space="preserve"> písm. </w:t>
      </w:r>
      <w:r w:rsidR="007A1545">
        <w:t>a</w:t>
      </w:r>
      <w:r w:rsidR="00FB2CE0">
        <w:t xml:space="preserve">) zákona </w:t>
      </w:r>
      <w:r w:rsidR="006B24D8">
        <w:t>o zeměměřictví,</w:t>
      </w:r>
      <w:r w:rsidR="00A87F4A">
        <w:t xml:space="preserve"> a ZKI v Opavě proto rozhodl tak, jak je uvedeno ve výroku </w:t>
      </w:r>
      <w:r w:rsidR="00A87F4A" w:rsidRPr="007E38FB">
        <w:t>rozhodnutí.</w:t>
      </w:r>
      <w:r w:rsidR="00A87F4A">
        <w:rPr>
          <w:bCs/>
        </w:rPr>
        <w:t xml:space="preserve"> </w:t>
      </w:r>
    </w:p>
    <w:p w:rsidR="00064E5D" w:rsidRDefault="00064E5D" w:rsidP="003F45A1">
      <w:pPr>
        <w:pStyle w:val="Zkladntext3"/>
        <w:spacing w:before="0"/>
        <w:jc w:val="center"/>
        <w:rPr>
          <w:szCs w:val="22"/>
        </w:rPr>
      </w:pPr>
    </w:p>
    <w:p w:rsidR="003F45A1" w:rsidRDefault="009A0ED0" w:rsidP="003F45A1">
      <w:pPr>
        <w:pStyle w:val="Zkladntext3"/>
        <w:spacing w:before="0"/>
        <w:jc w:val="center"/>
        <w:rPr>
          <w:szCs w:val="22"/>
        </w:rPr>
      </w:pPr>
      <w:r>
        <w:rPr>
          <w:szCs w:val="22"/>
        </w:rPr>
        <w:t>IV</w:t>
      </w:r>
      <w:r w:rsidR="00064E5D">
        <w:rPr>
          <w:szCs w:val="22"/>
        </w:rPr>
        <w:t>.</w:t>
      </w:r>
    </w:p>
    <w:p w:rsidR="00064E5D" w:rsidRPr="00064E5D" w:rsidRDefault="00064E5D" w:rsidP="00064E5D">
      <w:pPr>
        <w:pStyle w:val="Zkladntext3"/>
        <w:spacing w:before="0"/>
        <w:rPr>
          <w:i/>
        </w:rPr>
      </w:pPr>
      <w:r w:rsidRPr="00994DED">
        <w:t>Podle</w:t>
      </w:r>
      <w:r>
        <w:t xml:space="preserve"> přechodného ustanovení</w:t>
      </w:r>
      <w:r w:rsidRPr="00994DED">
        <w:t xml:space="preserve"> § 112 odst. </w:t>
      </w:r>
      <w:r>
        <w:t>1</w:t>
      </w:r>
      <w:r w:rsidRPr="00994DED">
        <w:t xml:space="preserve"> zákona o odpovědnosti za přestupky </w:t>
      </w:r>
      <w:r w:rsidRPr="00064E5D">
        <w:rPr>
          <w:i/>
        </w:rPr>
        <w:t>se</w:t>
      </w:r>
      <w:r w:rsidR="00351F22">
        <w:rPr>
          <w:i/>
        </w:rPr>
        <w:t> </w:t>
      </w:r>
      <w:r w:rsidRPr="00064E5D">
        <w:rPr>
          <w:i/>
        </w:rPr>
        <w:t xml:space="preserve">odpovědnost za dosavadní </w:t>
      </w:r>
      <w:r>
        <w:rPr>
          <w:i/>
        </w:rPr>
        <w:t xml:space="preserve">jiné </w:t>
      </w:r>
      <w:r w:rsidRPr="00064E5D">
        <w:rPr>
          <w:i/>
        </w:rPr>
        <w:t>správní delikty posoudí podle dosavadních zákonů,</w:t>
      </w:r>
      <w:r w:rsidR="00466565">
        <w:rPr>
          <w:i/>
        </w:rPr>
        <w:t xml:space="preserve"> </w:t>
      </w:r>
      <w:r w:rsidRPr="00064E5D">
        <w:rPr>
          <w:i/>
        </w:rPr>
        <w:t>pokud k jednání zakládajícímu odpovědnost došlo přede dnem nabytí účinnosti tohoto zákona; podle tohoto zákona se posoudí jen tehdy, jestliže to je pro pachatele příznivější.</w:t>
      </w:r>
    </w:p>
    <w:p w:rsidR="00064E5D" w:rsidRDefault="00064E5D" w:rsidP="00064E5D">
      <w:pPr>
        <w:pStyle w:val="Zkladntext3"/>
        <w:spacing w:before="0"/>
        <w:rPr>
          <w:szCs w:val="22"/>
        </w:rPr>
      </w:pPr>
    </w:p>
    <w:p w:rsidR="00064E5D" w:rsidRDefault="00064E5D" w:rsidP="00064E5D">
      <w:pPr>
        <w:pStyle w:val="Zkladntext3"/>
        <w:spacing w:before="0"/>
        <w:rPr>
          <w:szCs w:val="22"/>
        </w:rPr>
      </w:pPr>
      <w:r>
        <w:rPr>
          <w:szCs w:val="22"/>
        </w:rPr>
        <w:t>Jak vyplývá z výše uvedeného, k jednání zakládajícímu odpovědnost došlo ve dnech 5.</w:t>
      </w:r>
      <w:r w:rsidR="00895EE0">
        <w:rPr>
          <w:szCs w:val="22"/>
        </w:rPr>
        <w:t> </w:t>
      </w:r>
      <w:r>
        <w:rPr>
          <w:szCs w:val="22"/>
        </w:rPr>
        <w:t>11.</w:t>
      </w:r>
      <w:r w:rsidR="00895EE0">
        <w:rPr>
          <w:szCs w:val="22"/>
        </w:rPr>
        <w:t> </w:t>
      </w:r>
      <w:r>
        <w:rPr>
          <w:szCs w:val="22"/>
        </w:rPr>
        <w:t>2016 a 23.</w:t>
      </w:r>
      <w:r w:rsidR="00895EE0">
        <w:rPr>
          <w:szCs w:val="22"/>
        </w:rPr>
        <w:t> </w:t>
      </w:r>
      <w:r>
        <w:rPr>
          <w:szCs w:val="22"/>
        </w:rPr>
        <w:t>11.</w:t>
      </w:r>
      <w:r w:rsidR="00895EE0">
        <w:rPr>
          <w:szCs w:val="22"/>
        </w:rPr>
        <w:t> </w:t>
      </w:r>
      <w:r>
        <w:rPr>
          <w:szCs w:val="22"/>
        </w:rPr>
        <w:t xml:space="preserve">2016, </w:t>
      </w:r>
      <w:r w:rsidR="00987DC5">
        <w:rPr>
          <w:szCs w:val="22"/>
        </w:rPr>
        <w:t xml:space="preserve">kdy </w:t>
      </w:r>
      <w:r w:rsidR="00D744CD">
        <w:rPr>
          <w:szCs w:val="22"/>
        </w:rPr>
        <w:t xml:space="preserve">pachatel </w:t>
      </w:r>
      <w:r w:rsidR="00895EE0">
        <w:rPr>
          <w:szCs w:val="22"/>
        </w:rPr>
        <w:t>-</w:t>
      </w:r>
      <w:r w:rsidR="00D744CD">
        <w:rPr>
          <w:szCs w:val="22"/>
        </w:rPr>
        <w:t xml:space="preserve"> úředně oprávněný zeměměřický inženýr Ing. </w:t>
      </w:r>
      <w:r w:rsidR="00895EE0">
        <w:rPr>
          <w:szCs w:val="22"/>
        </w:rPr>
        <w:t>xxx</w:t>
      </w:r>
      <w:r w:rsidR="00987DC5">
        <w:rPr>
          <w:szCs w:val="22"/>
        </w:rPr>
        <w:t xml:space="preserve"> ověřil předmětnou dokumentaci o vytyčení zakázka č. 271-26/2016 k.ú. </w:t>
      </w:r>
      <w:r w:rsidR="00895EE0">
        <w:rPr>
          <w:szCs w:val="22"/>
        </w:rPr>
        <w:t>xxx</w:t>
      </w:r>
      <w:r w:rsidR="00987DC5">
        <w:rPr>
          <w:szCs w:val="22"/>
        </w:rPr>
        <w:t xml:space="preserve">, </w:t>
      </w:r>
      <w:r>
        <w:rPr>
          <w:szCs w:val="22"/>
        </w:rPr>
        <w:t xml:space="preserve">tj. </w:t>
      </w:r>
      <w:r w:rsidR="00794F02">
        <w:rPr>
          <w:szCs w:val="22"/>
        </w:rPr>
        <w:t xml:space="preserve">v době </w:t>
      </w:r>
      <w:r w:rsidR="00D744CD">
        <w:rPr>
          <w:szCs w:val="22"/>
        </w:rPr>
        <w:t xml:space="preserve">znění </w:t>
      </w:r>
      <w:r w:rsidR="00794F02">
        <w:rPr>
          <w:szCs w:val="22"/>
        </w:rPr>
        <w:t>zákona o zeměměřictví účinné</w:t>
      </w:r>
      <w:r w:rsidR="00D744CD">
        <w:rPr>
          <w:szCs w:val="22"/>
        </w:rPr>
        <w:t>ho</w:t>
      </w:r>
      <w:r w:rsidR="00794F02">
        <w:rPr>
          <w:szCs w:val="22"/>
        </w:rPr>
        <w:t xml:space="preserve"> do 30.</w:t>
      </w:r>
      <w:r w:rsidR="00895EE0">
        <w:rPr>
          <w:szCs w:val="22"/>
        </w:rPr>
        <w:t> </w:t>
      </w:r>
      <w:r w:rsidR="00794F02">
        <w:rPr>
          <w:szCs w:val="22"/>
        </w:rPr>
        <w:t>6.</w:t>
      </w:r>
      <w:r w:rsidR="00895EE0">
        <w:rPr>
          <w:szCs w:val="22"/>
        </w:rPr>
        <w:t> </w:t>
      </w:r>
      <w:r w:rsidR="00794F02">
        <w:rPr>
          <w:szCs w:val="22"/>
        </w:rPr>
        <w:t>2017.</w:t>
      </w:r>
    </w:p>
    <w:p w:rsidR="00064E5D" w:rsidRDefault="00064E5D" w:rsidP="00FF34BD">
      <w:pPr>
        <w:pStyle w:val="Zkladntext3"/>
        <w:spacing w:before="0"/>
        <w:rPr>
          <w:szCs w:val="22"/>
        </w:rPr>
      </w:pPr>
    </w:p>
    <w:p w:rsidR="00FF34BD" w:rsidRDefault="003A17AE" w:rsidP="00FF34BD">
      <w:pPr>
        <w:pStyle w:val="Zkladntext3"/>
        <w:spacing w:before="0"/>
        <w:rPr>
          <w:szCs w:val="22"/>
        </w:rPr>
      </w:pPr>
      <w:r>
        <w:rPr>
          <w:szCs w:val="22"/>
        </w:rPr>
        <w:t>ZKI v Opavě se proto zabýval tím, zda nová právní úprava</w:t>
      </w:r>
      <w:r w:rsidR="009F1952">
        <w:rPr>
          <w:szCs w:val="22"/>
        </w:rPr>
        <w:t xml:space="preserve"> </w:t>
      </w:r>
      <w:r w:rsidR="006E5188">
        <w:rPr>
          <w:szCs w:val="22"/>
        </w:rPr>
        <w:t>je</w:t>
      </w:r>
      <w:r w:rsidR="009F1952">
        <w:rPr>
          <w:szCs w:val="22"/>
        </w:rPr>
        <w:t xml:space="preserve"> pro </w:t>
      </w:r>
      <w:r w:rsidR="007D3CDF">
        <w:rPr>
          <w:szCs w:val="22"/>
        </w:rPr>
        <w:t>pachatele</w:t>
      </w:r>
      <w:r w:rsidR="009F1952">
        <w:rPr>
          <w:szCs w:val="22"/>
        </w:rPr>
        <w:t xml:space="preserve"> příznivější,</w:t>
      </w:r>
      <w:r w:rsidR="00895EE0">
        <w:rPr>
          <w:szCs w:val="22"/>
        </w:rPr>
        <w:t xml:space="preserve"> </w:t>
      </w:r>
      <w:r w:rsidR="009F1952">
        <w:rPr>
          <w:szCs w:val="22"/>
        </w:rPr>
        <w:t>a</w:t>
      </w:r>
      <w:r w:rsidR="00895EE0">
        <w:rPr>
          <w:szCs w:val="22"/>
        </w:rPr>
        <w:t> </w:t>
      </w:r>
      <w:r w:rsidR="009F1952">
        <w:rPr>
          <w:szCs w:val="22"/>
        </w:rPr>
        <w:t xml:space="preserve">dospěl k závěru, že </w:t>
      </w:r>
      <w:r w:rsidR="006E5188">
        <w:rPr>
          <w:szCs w:val="22"/>
        </w:rPr>
        <w:t>není</w:t>
      </w:r>
      <w:r w:rsidR="009F1952">
        <w:rPr>
          <w:szCs w:val="22"/>
        </w:rPr>
        <w:t>.</w:t>
      </w:r>
    </w:p>
    <w:p w:rsidR="001376D8" w:rsidRDefault="001376D8" w:rsidP="00FF34BD">
      <w:pPr>
        <w:pStyle w:val="Zkladntext3"/>
        <w:spacing w:before="0"/>
        <w:rPr>
          <w:szCs w:val="22"/>
        </w:rPr>
      </w:pPr>
    </w:p>
    <w:p w:rsidR="003C2E61" w:rsidRDefault="003C2E61" w:rsidP="00FF34BD">
      <w:pPr>
        <w:pStyle w:val="Zkladntext3"/>
        <w:spacing w:before="0"/>
        <w:rPr>
          <w:szCs w:val="22"/>
        </w:rPr>
      </w:pPr>
      <w:r>
        <w:rPr>
          <w:szCs w:val="22"/>
        </w:rPr>
        <w:t>Pokud okolnosti vztahující se ke spáchání činu a k osobě pachatele jsou stejně významné podle nové i dřívější právní úpravy, pak pro závěr, který z posuzovaných zákonů je</w:t>
      </w:r>
      <w:r w:rsidR="00466565">
        <w:rPr>
          <w:szCs w:val="22"/>
        </w:rPr>
        <w:t xml:space="preserve"> </w:t>
      </w:r>
      <w:r>
        <w:rPr>
          <w:szCs w:val="22"/>
        </w:rPr>
        <w:t>pro</w:t>
      </w:r>
      <w:r w:rsidR="00895EE0">
        <w:rPr>
          <w:szCs w:val="22"/>
        </w:rPr>
        <w:t> </w:t>
      </w:r>
      <w:r>
        <w:rPr>
          <w:szCs w:val="22"/>
        </w:rPr>
        <w:t>pachatele příznivější, je rozhodující srovnání trestů, které lze pachateli uložit.</w:t>
      </w:r>
    </w:p>
    <w:p w:rsidR="000E22E3" w:rsidRDefault="000E22E3" w:rsidP="000E22E3">
      <w:pPr>
        <w:pStyle w:val="Zkladntext3"/>
        <w:spacing w:before="0"/>
        <w:rPr>
          <w:szCs w:val="22"/>
        </w:rPr>
      </w:pPr>
    </w:p>
    <w:p w:rsidR="000E22E3" w:rsidRDefault="000E22E3" w:rsidP="000E22E3">
      <w:pPr>
        <w:pStyle w:val="Zkladntext3"/>
        <w:spacing w:before="0"/>
        <w:rPr>
          <w:szCs w:val="22"/>
        </w:rPr>
      </w:pPr>
      <w:r>
        <w:rPr>
          <w:szCs w:val="22"/>
        </w:rPr>
        <w:t>Podle zákona o zeměměřictví ve znění účinném do 30.</w:t>
      </w:r>
      <w:r w:rsidR="00895EE0">
        <w:rPr>
          <w:szCs w:val="22"/>
        </w:rPr>
        <w:t> </w:t>
      </w:r>
      <w:r>
        <w:rPr>
          <w:szCs w:val="22"/>
        </w:rPr>
        <w:t>6.</w:t>
      </w:r>
      <w:r w:rsidR="00895EE0">
        <w:rPr>
          <w:szCs w:val="22"/>
        </w:rPr>
        <w:t> </w:t>
      </w:r>
      <w:r>
        <w:rPr>
          <w:szCs w:val="22"/>
        </w:rPr>
        <w:t>2017 odpovědnost fyzické osoby s úředním oprávněním za přestupek - jiný správní delikt podle § 17b odst. 1 písm. c) bodu 1.</w:t>
      </w:r>
      <w:r w:rsidR="00895EE0">
        <w:rPr>
          <w:szCs w:val="22"/>
        </w:rPr>
        <w:t> </w:t>
      </w:r>
      <w:r>
        <w:rPr>
          <w:szCs w:val="22"/>
        </w:rPr>
        <w:t>byla objektivní, tj. bez ohledu na zavinění této osoby, s liberačním důvodem stanoveným v</w:t>
      </w:r>
      <w:r w:rsidR="00895EE0">
        <w:rPr>
          <w:szCs w:val="22"/>
        </w:rPr>
        <w:t> </w:t>
      </w:r>
      <w:r>
        <w:rPr>
          <w:szCs w:val="22"/>
        </w:rPr>
        <w:t>§ 17b odst. 4.</w:t>
      </w:r>
    </w:p>
    <w:p w:rsidR="001376D8" w:rsidRDefault="001376D8" w:rsidP="001376D8">
      <w:pPr>
        <w:pStyle w:val="Zkladntext3"/>
        <w:spacing w:before="0"/>
        <w:rPr>
          <w:szCs w:val="22"/>
        </w:rPr>
      </w:pPr>
    </w:p>
    <w:p w:rsidR="001376D8" w:rsidRPr="00685CB1" w:rsidRDefault="001376D8" w:rsidP="001376D8">
      <w:pPr>
        <w:pStyle w:val="Zkladntext3"/>
        <w:spacing w:before="0"/>
        <w:rPr>
          <w:szCs w:val="22"/>
        </w:rPr>
      </w:pPr>
      <w:r w:rsidRPr="00685CB1">
        <w:rPr>
          <w:szCs w:val="22"/>
        </w:rPr>
        <w:t xml:space="preserve">Z popisového pole </w:t>
      </w:r>
      <w:r w:rsidR="006E5188" w:rsidRPr="00685CB1">
        <w:rPr>
          <w:szCs w:val="22"/>
        </w:rPr>
        <w:t xml:space="preserve">ZPMZ č. 271 k.ú. </w:t>
      </w:r>
      <w:r w:rsidR="00895EE0">
        <w:rPr>
          <w:szCs w:val="22"/>
        </w:rPr>
        <w:t>x</w:t>
      </w:r>
      <w:r w:rsidR="00612D96">
        <w:rPr>
          <w:szCs w:val="22"/>
        </w:rPr>
        <w:t>xx</w:t>
      </w:r>
      <w:r w:rsidR="00895EE0">
        <w:rPr>
          <w:szCs w:val="22"/>
        </w:rPr>
        <w:t xml:space="preserve"> </w:t>
      </w:r>
      <w:r w:rsidR="006E5188" w:rsidRPr="00685CB1">
        <w:rPr>
          <w:szCs w:val="22"/>
        </w:rPr>
        <w:t xml:space="preserve">a z </w:t>
      </w:r>
      <w:r w:rsidRPr="00685CB1">
        <w:rPr>
          <w:szCs w:val="22"/>
        </w:rPr>
        <w:t xml:space="preserve">předmětné dokumentace o vytyčení lze zjistit, že </w:t>
      </w:r>
      <w:r w:rsidR="008B0F03" w:rsidRPr="00685CB1">
        <w:rPr>
          <w:szCs w:val="22"/>
        </w:rPr>
        <w:t xml:space="preserve">úředně oprávněný zeměměřický inženýr Ing. </w:t>
      </w:r>
      <w:r w:rsidR="00895EE0">
        <w:rPr>
          <w:szCs w:val="22"/>
        </w:rPr>
        <w:t>xxx</w:t>
      </w:r>
      <w:r w:rsidR="008B0F03" w:rsidRPr="00685CB1">
        <w:rPr>
          <w:szCs w:val="22"/>
        </w:rPr>
        <w:t xml:space="preserve"> ověřil výsledek zeměměřické činnosti v přímé souvislosti s jeho podnikáním, když </w:t>
      </w:r>
      <w:r w:rsidR="00F40145" w:rsidRPr="00685CB1">
        <w:rPr>
          <w:szCs w:val="22"/>
        </w:rPr>
        <w:t>vytyčení bylo provedeno a dokumentace o</w:t>
      </w:r>
      <w:r w:rsidR="00895EE0">
        <w:rPr>
          <w:szCs w:val="22"/>
        </w:rPr>
        <w:t> </w:t>
      </w:r>
      <w:r w:rsidR="00F40145" w:rsidRPr="00685CB1">
        <w:rPr>
          <w:szCs w:val="22"/>
        </w:rPr>
        <w:t xml:space="preserve">vytyčení zakázka č. 271-26/2016 byla vyhotovena v jeho firmě Ing. </w:t>
      </w:r>
      <w:r w:rsidR="00895EE0">
        <w:rPr>
          <w:szCs w:val="22"/>
        </w:rPr>
        <w:t>xxx</w:t>
      </w:r>
      <w:r w:rsidR="00F40145" w:rsidRPr="00685CB1">
        <w:rPr>
          <w:szCs w:val="22"/>
        </w:rPr>
        <w:t xml:space="preserve">, IČO: </w:t>
      </w:r>
      <w:r w:rsidR="00895EE0">
        <w:rPr>
          <w:szCs w:val="22"/>
        </w:rPr>
        <w:t>xxx</w:t>
      </w:r>
      <w:r w:rsidR="00F40145" w:rsidRPr="00685CB1">
        <w:rPr>
          <w:szCs w:val="22"/>
        </w:rPr>
        <w:t xml:space="preserve">, se sídlem: </w:t>
      </w:r>
      <w:r w:rsidR="00895EE0">
        <w:rPr>
          <w:szCs w:val="22"/>
        </w:rPr>
        <w:t>xxx</w:t>
      </w:r>
      <w:r w:rsidR="00F40145" w:rsidRPr="00685CB1">
        <w:rPr>
          <w:szCs w:val="22"/>
        </w:rPr>
        <w:t xml:space="preserve">, s předmětem podnikání </w:t>
      </w:r>
      <w:r w:rsidR="00F40145" w:rsidRPr="00685CB1">
        <w:rPr>
          <w:i/>
          <w:szCs w:val="22"/>
        </w:rPr>
        <w:t>„výkon zeměměřických činností“</w:t>
      </w:r>
      <w:r w:rsidR="00F40145" w:rsidRPr="00685CB1">
        <w:rPr>
          <w:szCs w:val="22"/>
        </w:rPr>
        <w:t xml:space="preserve"> (viz také str. 2 tohoto rozhodnutí).</w:t>
      </w:r>
    </w:p>
    <w:p w:rsidR="00D7064A" w:rsidRDefault="00D7064A" w:rsidP="001376D8">
      <w:pPr>
        <w:pStyle w:val="Zkladntext3"/>
        <w:spacing w:before="0"/>
        <w:rPr>
          <w:szCs w:val="22"/>
        </w:rPr>
      </w:pPr>
    </w:p>
    <w:p w:rsidR="001376D8" w:rsidRDefault="000E22E3" w:rsidP="001376D8">
      <w:pPr>
        <w:pStyle w:val="Zkladntext3"/>
        <w:spacing w:before="0"/>
        <w:rPr>
          <w:szCs w:val="22"/>
        </w:rPr>
      </w:pPr>
      <w:r>
        <w:rPr>
          <w:szCs w:val="22"/>
        </w:rPr>
        <w:t xml:space="preserve">Podle nové právní úpravy (§ 22 odst. 2 zákona o odpovědnosti za přestupky) by </w:t>
      </w:r>
      <w:r w:rsidR="00E31AF7">
        <w:rPr>
          <w:szCs w:val="22"/>
        </w:rPr>
        <w:t xml:space="preserve">úředně oprávněný zeměměřický inženýr Ing. </w:t>
      </w:r>
      <w:r w:rsidR="00895EE0">
        <w:rPr>
          <w:szCs w:val="22"/>
        </w:rPr>
        <w:t>xxx</w:t>
      </w:r>
      <w:r w:rsidR="00E31AF7">
        <w:rPr>
          <w:szCs w:val="22"/>
        </w:rPr>
        <w:t xml:space="preserve"> porušil mu stanovenou právní povinnost v přímé souvislosti s jeho podnikáním</w:t>
      </w:r>
      <w:r w:rsidR="00685CB1">
        <w:rPr>
          <w:szCs w:val="22"/>
        </w:rPr>
        <w:t>. O</w:t>
      </w:r>
      <w:r>
        <w:rPr>
          <w:szCs w:val="22"/>
        </w:rPr>
        <w:t xml:space="preserve">dpovědnost fyzické osoby </w:t>
      </w:r>
      <w:r w:rsidR="00B15D41">
        <w:rPr>
          <w:szCs w:val="22"/>
        </w:rPr>
        <w:t>s úředním oprávněním</w:t>
      </w:r>
      <w:r w:rsidR="00685CB1">
        <w:rPr>
          <w:szCs w:val="22"/>
        </w:rPr>
        <w:t xml:space="preserve"> by tedy</w:t>
      </w:r>
      <w:r w:rsidR="00B15D41">
        <w:rPr>
          <w:szCs w:val="22"/>
        </w:rPr>
        <w:t xml:space="preserve"> byla posouzena jako odpovědnost podnikající fyzické osoby </w:t>
      </w:r>
      <w:r>
        <w:rPr>
          <w:szCs w:val="22"/>
        </w:rPr>
        <w:t>a jednalo by se opět o</w:t>
      </w:r>
      <w:r w:rsidR="00895EE0">
        <w:rPr>
          <w:szCs w:val="22"/>
        </w:rPr>
        <w:t> </w:t>
      </w:r>
      <w:r>
        <w:rPr>
          <w:szCs w:val="22"/>
        </w:rPr>
        <w:t>odpovědnost objektivní s možností zprostit se odpovědnosti prokázáním liberačního důvodu</w:t>
      </w:r>
      <w:r w:rsidR="00B15D41">
        <w:rPr>
          <w:szCs w:val="22"/>
        </w:rPr>
        <w:t xml:space="preserve"> (§ 23 odst. 1 a § 21 zákona o odpovědnosti za přestupky)</w:t>
      </w:r>
      <w:r>
        <w:rPr>
          <w:szCs w:val="22"/>
        </w:rPr>
        <w:t xml:space="preserve">. </w:t>
      </w:r>
    </w:p>
    <w:p w:rsidR="001376D8" w:rsidRDefault="001376D8" w:rsidP="00FF34BD">
      <w:pPr>
        <w:pStyle w:val="Zkladntext3"/>
        <w:spacing w:before="0"/>
        <w:rPr>
          <w:szCs w:val="22"/>
        </w:rPr>
      </w:pPr>
    </w:p>
    <w:p w:rsidR="009F1952" w:rsidRDefault="007D3CDF" w:rsidP="00FF34BD">
      <w:pPr>
        <w:pStyle w:val="Zkladntext3"/>
        <w:spacing w:before="0"/>
        <w:rPr>
          <w:szCs w:val="22"/>
        </w:rPr>
      </w:pPr>
      <w:r>
        <w:rPr>
          <w:szCs w:val="22"/>
        </w:rPr>
        <w:t xml:space="preserve">Úředně oprávněnému zeměměřickému inženýrovi Ing. </w:t>
      </w:r>
      <w:r w:rsidR="00895EE0">
        <w:rPr>
          <w:szCs w:val="22"/>
        </w:rPr>
        <w:t>xxx</w:t>
      </w:r>
      <w:r w:rsidR="009F1952">
        <w:rPr>
          <w:szCs w:val="22"/>
        </w:rPr>
        <w:t xml:space="preserve"> </w:t>
      </w:r>
      <w:r w:rsidR="002424C3">
        <w:rPr>
          <w:szCs w:val="22"/>
        </w:rPr>
        <w:t xml:space="preserve">pak </w:t>
      </w:r>
      <w:r w:rsidR="008C356F">
        <w:rPr>
          <w:szCs w:val="22"/>
        </w:rPr>
        <w:t xml:space="preserve">hrozí </w:t>
      </w:r>
      <w:r w:rsidR="009F1952">
        <w:rPr>
          <w:szCs w:val="22"/>
        </w:rPr>
        <w:t>stejná výše trestu, tj.</w:t>
      </w:r>
      <w:r w:rsidR="00895EE0">
        <w:rPr>
          <w:szCs w:val="22"/>
        </w:rPr>
        <w:t> </w:t>
      </w:r>
      <w:r w:rsidR="009F1952">
        <w:rPr>
          <w:szCs w:val="22"/>
        </w:rPr>
        <w:t xml:space="preserve">pokuta ve stejném rozmezí, jak podle </w:t>
      </w:r>
      <w:r>
        <w:rPr>
          <w:szCs w:val="22"/>
        </w:rPr>
        <w:t xml:space="preserve">znění </w:t>
      </w:r>
      <w:r w:rsidR="009F1952">
        <w:rPr>
          <w:szCs w:val="22"/>
        </w:rPr>
        <w:t>zákona</w:t>
      </w:r>
      <w:r>
        <w:rPr>
          <w:szCs w:val="22"/>
        </w:rPr>
        <w:t xml:space="preserve"> o zeměměřictví</w:t>
      </w:r>
      <w:r w:rsidR="009F1952">
        <w:rPr>
          <w:szCs w:val="22"/>
        </w:rPr>
        <w:t xml:space="preserve"> účinného v době spáchání přestupku, tak </w:t>
      </w:r>
      <w:r>
        <w:rPr>
          <w:szCs w:val="22"/>
        </w:rPr>
        <w:t xml:space="preserve">podle znění zákona </w:t>
      </w:r>
      <w:r w:rsidR="003C2E61">
        <w:rPr>
          <w:szCs w:val="22"/>
        </w:rPr>
        <w:t xml:space="preserve">o zeměměřictví </w:t>
      </w:r>
      <w:r>
        <w:rPr>
          <w:szCs w:val="22"/>
        </w:rPr>
        <w:t>účinného od 1.</w:t>
      </w:r>
      <w:r w:rsidR="00895EE0">
        <w:rPr>
          <w:szCs w:val="22"/>
        </w:rPr>
        <w:t> </w:t>
      </w:r>
      <w:r>
        <w:rPr>
          <w:szCs w:val="22"/>
        </w:rPr>
        <w:t>7.</w:t>
      </w:r>
      <w:r w:rsidR="00895EE0">
        <w:rPr>
          <w:szCs w:val="22"/>
        </w:rPr>
        <w:t> </w:t>
      </w:r>
      <w:r>
        <w:rPr>
          <w:szCs w:val="22"/>
        </w:rPr>
        <w:t>2017</w:t>
      </w:r>
      <w:r w:rsidR="00B50281">
        <w:rPr>
          <w:szCs w:val="22"/>
        </w:rPr>
        <w:t xml:space="preserve"> (viz část VI. Odůvodnění)</w:t>
      </w:r>
      <w:r>
        <w:rPr>
          <w:szCs w:val="22"/>
        </w:rPr>
        <w:t>.</w:t>
      </w:r>
      <w:r w:rsidR="009F1952">
        <w:rPr>
          <w:szCs w:val="22"/>
        </w:rPr>
        <w:t xml:space="preserve"> </w:t>
      </w:r>
    </w:p>
    <w:p w:rsidR="00E40953" w:rsidRDefault="00E40953" w:rsidP="00FF34BD">
      <w:pPr>
        <w:pStyle w:val="Zkladntext3"/>
        <w:spacing w:before="0"/>
        <w:rPr>
          <w:szCs w:val="22"/>
        </w:rPr>
      </w:pPr>
    </w:p>
    <w:p w:rsidR="008C356F" w:rsidRDefault="00B15D41" w:rsidP="00FF34BD">
      <w:pPr>
        <w:pStyle w:val="Zkladntext3"/>
        <w:spacing w:before="0"/>
        <w:rPr>
          <w:szCs w:val="22"/>
        </w:rPr>
      </w:pPr>
      <w:r>
        <w:rPr>
          <w:szCs w:val="22"/>
        </w:rPr>
        <w:t>Pokud postavení pachatele</w:t>
      </w:r>
      <w:r w:rsidR="00D7064A">
        <w:rPr>
          <w:szCs w:val="22"/>
        </w:rPr>
        <w:t xml:space="preserve"> </w:t>
      </w:r>
      <w:r w:rsidR="00351F22">
        <w:rPr>
          <w:szCs w:val="22"/>
        </w:rPr>
        <w:t>-</w:t>
      </w:r>
      <w:r w:rsidR="00D7064A">
        <w:rPr>
          <w:szCs w:val="22"/>
        </w:rPr>
        <w:t xml:space="preserve"> úředně oprávněného zeměměřického inženýra</w:t>
      </w:r>
      <w:r>
        <w:rPr>
          <w:szCs w:val="22"/>
        </w:rPr>
        <w:t xml:space="preserve"> je podle staré</w:t>
      </w:r>
      <w:r w:rsidR="00D7064A">
        <w:rPr>
          <w:szCs w:val="22"/>
        </w:rPr>
        <w:t xml:space="preserve"> </w:t>
      </w:r>
      <w:r>
        <w:rPr>
          <w:szCs w:val="22"/>
        </w:rPr>
        <w:t>i</w:t>
      </w:r>
      <w:r w:rsidR="00351F22">
        <w:rPr>
          <w:szCs w:val="22"/>
        </w:rPr>
        <w:t> </w:t>
      </w:r>
      <w:r>
        <w:rPr>
          <w:szCs w:val="22"/>
        </w:rPr>
        <w:t xml:space="preserve">nové právní úpravy stejné, není důvod při posuzování odpovědnosti úředně oprávněného zeměměřického inženýra </w:t>
      </w:r>
      <w:r w:rsidR="00F40145">
        <w:rPr>
          <w:szCs w:val="22"/>
        </w:rPr>
        <w:t xml:space="preserve">Ing. </w:t>
      </w:r>
      <w:r w:rsidR="00895EE0">
        <w:rPr>
          <w:szCs w:val="22"/>
        </w:rPr>
        <w:t>xxx</w:t>
      </w:r>
      <w:r w:rsidR="00F40145">
        <w:rPr>
          <w:szCs w:val="22"/>
        </w:rPr>
        <w:t xml:space="preserve"> </w:t>
      </w:r>
      <w:r>
        <w:rPr>
          <w:szCs w:val="22"/>
        </w:rPr>
        <w:t>aplikovat novou právní úpravu.</w:t>
      </w:r>
    </w:p>
    <w:p w:rsidR="008C356F" w:rsidRDefault="008C356F" w:rsidP="00FF34BD">
      <w:pPr>
        <w:pStyle w:val="Zkladntext3"/>
        <w:spacing w:before="0"/>
        <w:rPr>
          <w:szCs w:val="22"/>
        </w:rPr>
      </w:pPr>
    </w:p>
    <w:p w:rsidR="003F45A1" w:rsidRPr="00B50281" w:rsidRDefault="00933FC8" w:rsidP="003F45A1">
      <w:pPr>
        <w:pStyle w:val="Zkladntext3"/>
        <w:spacing w:before="0"/>
        <w:jc w:val="center"/>
        <w:rPr>
          <w:szCs w:val="22"/>
        </w:rPr>
      </w:pPr>
      <w:r w:rsidRPr="00B50281">
        <w:rPr>
          <w:szCs w:val="22"/>
        </w:rPr>
        <w:lastRenderedPageBreak/>
        <w:t>V</w:t>
      </w:r>
      <w:r w:rsidR="003F45A1" w:rsidRPr="00B50281">
        <w:rPr>
          <w:szCs w:val="22"/>
        </w:rPr>
        <w:t>.</w:t>
      </w:r>
    </w:p>
    <w:p w:rsidR="00994DED" w:rsidRPr="00994DED" w:rsidRDefault="00994DED" w:rsidP="003F45A1">
      <w:pPr>
        <w:pStyle w:val="Zkladntext3"/>
        <w:spacing w:before="0"/>
      </w:pPr>
      <w:r w:rsidRPr="00994DED">
        <w:t>Podle</w:t>
      </w:r>
      <w:r w:rsidR="004F4555">
        <w:t xml:space="preserve"> přechodného ustanovení</w:t>
      </w:r>
      <w:r w:rsidRPr="00994DED">
        <w:t xml:space="preserve"> § 112 odst. 2 zákona o odpovědnosti za přestupky </w:t>
      </w:r>
      <w:r>
        <w:t>se ode dne 1.</w:t>
      </w:r>
      <w:r w:rsidR="00895EE0">
        <w:t> </w:t>
      </w:r>
      <w:r>
        <w:t>7.</w:t>
      </w:r>
      <w:r w:rsidR="00895EE0">
        <w:t> </w:t>
      </w:r>
      <w:r>
        <w:t>2017, tj. ode dne nabytí účinnosti tohoto zákona, ustanovení dosavadních zákonů</w:t>
      </w:r>
      <w:r w:rsidR="00460672">
        <w:t xml:space="preserve">    </w:t>
      </w:r>
      <w:r>
        <w:t xml:space="preserve"> </w:t>
      </w:r>
      <w:r w:rsidRPr="00440E6E">
        <w:t>o</w:t>
      </w:r>
      <w:r w:rsidR="00895EE0">
        <w:t> </w:t>
      </w:r>
      <w:r w:rsidRPr="00440E6E">
        <w:t>lhůtách</w:t>
      </w:r>
      <w:r>
        <w:t xml:space="preserve"> pro projednání jiného správního deliktu, lhůtách pro uložení pokuty za jiný správní delikt a lhůtách pro zánik odpovědnosti za jiný správní delikt nepoužijí.</w:t>
      </w:r>
    </w:p>
    <w:p w:rsidR="00994DED" w:rsidRDefault="00994DED" w:rsidP="003F45A1">
      <w:pPr>
        <w:pStyle w:val="Zkladntext3"/>
        <w:spacing w:before="0"/>
      </w:pPr>
    </w:p>
    <w:p w:rsidR="009D7079" w:rsidRPr="00D83868" w:rsidRDefault="009D7079" w:rsidP="009D7079">
      <w:pPr>
        <w:pStyle w:val="Zkladntext3"/>
        <w:spacing w:before="0"/>
      </w:pPr>
      <w:r>
        <w:t xml:space="preserve">Právní úprava účinná od </w:t>
      </w:r>
      <w:r w:rsidR="001A70CA" w:rsidRPr="001A70CA">
        <w:t>1.</w:t>
      </w:r>
      <w:r w:rsidR="00895EE0">
        <w:t> </w:t>
      </w:r>
      <w:r w:rsidR="001A70CA" w:rsidRPr="001A70CA">
        <w:t>7.</w:t>
      </w:r>
      <w:r w:rsidR="00895EE0">
        <w:t> </w:t>
      </w:r>
      <w:r w:rsidR="001A70CA" w:rsidRPr="001A70CA">
        <w:t>2017</w:t>
      </w:r>
      <w:r>
        <w:t xml:space="preserve">, tj. ve znění zákona č. </w:t>
      </w:r>
      <w:r w:rsidRPr="00D83868">
        <w:t>183/2017 Sb., v oddílu šestém</w:t>
      </w:r>
      <w:r w:rsidR="003652C7" w:rsidRPr="00D83868">
        <w:t xml:space="preserve"> zákona o zeměměřictví</w:t>
      </w:r>
      <w:r w:rsidRPr="00D83868">
        <w:t xml:space="preserve"> nazvaném </w:t>
      </w:r>
      <w:r w:rsidRPr="00D83868">
        <w:rPr>
          <w:i/>
        </w:rPr>
        <w:t>„Přestupky“</w:t>
      </w:r>
      <w:r w:rsidRPr="00D83868">
        <w:t xml:space="preserve"> </w:t>
      </w:r>
      <w:r w:rsidR="00452A1D">
        <w:t xml:space="preserve">v § 17b </w:t>
      </w:r>
      <w:r w:rsidRPr="00D83868">
        <w:t>stanoví:</w:t>
      </w:r>
    </w:p>
    <w:p w:rsidR="003F45A1" w:rsidRPr="00D83868" w:rsidRDefault="00452A1D" w:rsidP="003F45A1">
      <w:pPr>
        <w:pStyle w:val="Zkladntext3"/>
        <w:spacing w:before="0"/>
      </w:pPr>
      <w:r>
        <w:t>p</w:t>
      </w:r>
      <w:r w:rsidR="004F4555" w:rsidRPr="00D83868">
        <w:t>odle odst. 4</w:t>
      </w:r>
      <w:r w:rsidR="003F45A1" w:rsidRPr="00D83868">
        <w:t xml:space="preserve"> </w:t>
      </w:r>
      <w:r w:rsidR="004F4555" w:rsidRPr="00D83868">
        <w:rPr>
          <w:i/>
        </w:rPr>
        <w:t>promlčecí doba u přestupku podle odst. 2 činí 5 let. Byla-li promlčecí doba přerušena, odpovědnost za pře</w:t>
      </w:r>
      <w:r>
        <w:rPr>
          <w:i/>
        </w:rPr>
        <w:t xml:space="preserve">stupek zaniká nejpozději 8 let </w:t>
      </w:r>
      <w:r w:rsidR="004F4555" w:rsidRPr="00D83868">
        <w:rPr>
          <w:i/>
        </w:rPr>
        <w:t>od jeho spáchání.</w:t>
      </w:r>
    </w:p>
    <w:p w:rsidR="003A13B2" w:rsidRPr="00D83868" w:rsidRDefault="003A13B2" w:rsidP="003F45A1">
      <w:pPr>
        <w:pStyle w:val="Zkladntext3"/>
        <w:spacing w:before="0"/>
      </w:pPr>
    </w:p>
    <w:p w:rsidR="008775CE" w:rsidRPr="00D83868" w:rsidRDefault="002D472E" w:rsidP="003F45A1">
      <w:pPr>
        <w:pStyle w:val="Zkladntext3"/>
        <w:spacing w:before="0"/>
      </w:pPr>
      <w:r w:rsidRPr="00D83868">
        <w:t xml:space="preserve">Podle § 31 odst. 1 zákona o odpovědnosti za přestupky </w:t>
      </w:r>
      <w:r w:rsidRPr="00D83868">
        <w:rPr>
          <w:i/>
        </w:rPr>
        <w:t>promlčecí doba počíná běžet dnem následujícím po dni spáchání přestupku; dnem spáchání přestupku se rozumí den, kdy došlo k ukončení jednání, kterým byl přestupek spáchán.</w:t>
      </w:r>
    </w:p>
    <w:p w:rsidR="003A3C66" w:rsidRPr="00D83868" w:rsidRDefault="003A3C66" w:rsidP="003F45A1">
      <w:pPr>
        <w:pStyle w:val="Zkladntext3"/>
        <w:spacing w:before="0"/>
      </w:pPr>
    </w:p>
    <w:p w:rsidR="003A3C66" w:rsidRPr="00D83868" w:rsidRDefault="002D472E" w:rsidP="003F45A1">
      <w:pPr>
        <w:pStyle w:val="Zkladntext3"/>
        <w:spacing w:before="0"/>
        <w:rPr>
          <w:i/>
        </w:rPr>
      </w:pPr>
      <w:r w:rsidRPr="00D83868">
        <w:t xml:space="preserve">Podle § 32 odst. 2 zákona o odpovědnosti za přestupky </w:t>
      </w:r>
      <w:r w:rsidRPr="00D83868">
        <w:rPr>
          <w:i/>
        </w:rPr>
        <w:t xml:space="preserve">se promlčecí doba přerušuje </w:t>
      </w:r>
    </w:p>
    <w:p w:rsidR="003A3C66" w:rsidRPr="00D83868" w:rsidRDefault="002D472E" w:rsidP="003F45A1">
      <w:pPr>
        <w:pStyle w:val="Zkladntext3"/>
        <w:spacing w:before="0"/>
        <w:rPr>
          <w:i/>
        </w:rPr>
      </w:pPr>
      <w:r w:rsidRPr="00D83868">
        <w:rPr>
          <w:i/>
        </w:rPr>
        <w:t xml:space="preserve">a) oznámením o zahájení řízení o přestupku, </w:t>
      </w:r>
    </w:p>
    <w:p w:rsidR="003A3C66" w:rsidRPr="00D83868" w:rsidRDefault="002D472E" w:rsidP="003F45A1">
      <w:pPr>
        <w:pStyle w:val="Zkladntext3"/>
        <w:spacing w:before="0"/>
        <w:rPr>
          <w:i/>
        </w:rPr>
      </w:pPr>
      <w:r w:rsidRPr="00D83868">
        <w:rPr>
          <w:i/>
        </w:rPr>
        <w:t xml:space="preserve">b) vydáním rozhodnutím, jímž je obviněný uznán vinným; </w:t>
      </w:r>
    </w:p>
    <w:p w:rsidR="002D472E" w:rsidRPr="00D83868" w:rsidRDefault="002D472E" w:rsidP="003F45A1">
      <w:pPr>
        <w:pStyle w:val="Zkladntext3"/>
        <w:spacing w:before="0"/>
        <w:rPr>
          <w:i/>
        </w:rPr>
      </w:pPr>
      <w:r w:rsidRPr="00D83868">
        <w:rPr>
          <w:i/>
        </w:rPr>
        <w:t xml:space="preserve">přerušením promlčecí doby počíná promlčecí doba nová. </w:t>
      </w:r>
    </w:p>
    <w:p w:rsidR="003A3C66" w:rsidRPr="00D83868" w:rsidRDefault="003A3C66" w:rsidP="003A3C66">
      <w:pPr>
        <w:pStyle w:val="Zkladntext3"/>
        <w:spacing w:before="0"/>
        <w:jc w:val="center"/>
      </w:pPr>
    </w:p>
    <w:p w:rsidR="003A3C66" w:rsidRPr="00D83868" w:rsidRDefault="003A3C66" w:rsidP="003A3C66">
      <w:pPr>
        <w:pStyle w:val="Zkladntext3"/>
        <w:spacing w:before="0"/>
      </w:pPr>
      <w:r w:rsidRPr="00D83868">
        <w:t>Ověření předmětné dokumentace o vytyčení zakáz</w:t>
      </w:r>
      <w:r w:rsidR="00D83868">
        <w:t>ka</w:t>
      </w:r>
      <w:r w:rsidRPr="00D83868">
        <w:t xml:space="preserve"> č. 271-26/2016</w:t>
      </w:r>
      <w:r w:rsidR="00D83868">
        <w:t xml:space="preserve"> k.ú. </w:t>
      </w:r>
      <w:r w:rsidR="00611B8F">
        <w:t>xxx</w:t>
      </w:r>
      <w:r w:rsidRPr="00D83868">
        <w:t>, kterým došlo ke spáchání výše popsaného přestupku, bylo provedeno ve dnech 5.</w:t>
      </w:r>
      <w:r w:rsidR="00351F22">
        <w:t> </w:t>
      </w:r>
      <w:r w:rsidRPr="00D83868">
        <w:t>11.</w:t>
      </w:r>
      <w:r w:rsidR="00351F22">
        <w:t> </w:t>
      </w:r>
      <w:r w:rsidRPr="00D83868">
        <w:t>2016</w:t>
      </w:r>
      <w:r w:rsidR="008B1933">
        <w:t xml:space="preserve"> (tj. v případě protokolu o vytyčení a ZPMZ č. 271)</w:t>
      </w:r>
      <w:r w:rsidRPr="00D83868">
        <w:t xml:space="preserve"> a 23.</w:t>
      </w:r>
      <w:r w:rsidR="00351F22">
        <w:t> </w:t>
      </w:r>
      <w:r w:rsidRPr="00D83868">
        <w:t>11.</w:t>
      </w:r>
      <w:r w:rsidR="00351F22">
        <w:t> </w:t>
      </w:r>
      <w:r w:rsidRPr="00D83868">
        <w:t>2016</w:t>
      </w:r>
      <w:r w:rsidR="008B1933">
        <w:t xml:space="preserve"> (tj. v případě vytyčovacího náčrtu)</w:t>
      </w:r>
      <w:r w:rsidRPr="00D83868">
        <w:t xml:space="preserve">. Promlčecí doba tímto začala běžet dnem </w:t>
      </w:r>
      <w:r w:rsidRPr="00D83868">
        <w:rPr>
          <w:b/>
        </w:rPr>
        <w:t>24.</w:t>
      </w:r>
      <w:r w:rsidR="00351F22">
        <w:rPr>
          <w:b/>
        </w:rPr>
        <w:t> </w:t>
      </w:r>
      <w:r w:rsidRPr="00D83868">
        <w:rPr>
          <w:b/>
        </w:rPr>
        <w:t>11.</w:t>
      </w:r>
      <w:r w:rsidR="00351F22">
        <w:rPr>
          <w:b/>
        </w:rPr>
        <w:t> </w:t>
      </w:r>
      <w:r w:rsidRPr="00D83868">
        <w:rPr>
          <w:b/>
        </w:rPr>
        <w:t>2016</w:t>
      </w:r>
      <w:r w:rsidRPr="00D83868">
        <w:t>.</w:t>
      </w:r>
    </w:p>
    <w:p w:rsidR="003A3C66" w:rsidRPr="00D83868" w:rsidRDefault="003A3C66" w:rsidP="003A3C66">
      <w:pPr>
        <w:pStyle w:val="Zkladntext3"/>
        <w:spacing w:before="0"/>
      </w:pPr>
    </w:p>
    <w:p w:rsidR="009813AF" w:rsidRPr="00D83868" w:rsidRDefault="003A3C66" w:rsidP="003A3C66">
      <w:pPr>
        <w:pStyle w:val="Zkladntext3"/>
        <w:spacing w:before="0"/>
      </w:pPr>
      <w:r w:rsidRPr="00D83868">
        <w:t>Vzhledem k tomu, že v daném případ</w:t>
      </w:r>
      <w:r w:rsidR="009813AF" w:rsidRPr="00D83868">
        <w:t xml:space="preserve">ě byla </w:t>
      </w:r>
      <w:r w:rsidRPr="00D83868">
        <w:t>promlčecí doba</w:t>
      </w:r>
      <w:r w:rsidR="009813AF" w:rsidRPr="00D83868">
        <w:t xml:space="preserve"> přerušena, odpovědnost za</w:t>
      </w:r>
      <w:r w:rsidR="00351F22">
        <w:t> </w:t>
      </w:r>
      <w:r w:rsidR="009813AF" w:rsidRPr="00D83868">
        <w:t>přestupek zaniká nejpozději 8 let od jeho spáchání.</w:t>
      </w:r>
    </w:p>
    <w:p w:rsidR="009813AF" w:rsidRPr="00D83868" w:rsidRDefault="009813AF" w:rsidP="003A3C66">
      <w:pPr>
        <w:pStyle w:val="Zkladntext3"/>
        <w:spacing w:before="0"/>
      </w:pPr>
    </w:p>
    <w:p w:rsidR="003A3C66" w:rsidRPr="00D83868" w:rsidRDefault="009813AF" w:rsidP="003A3C66">
      <w:pPr>
        <w:pStyle w:val="Zkladntext3"/>
        <w:spacing w:before="0"/>
      </w:pPr>
      <w:r w:rsidRPr="00D83868">
        <w:t xml:space="preserve">Z výše uvedeného tímto vyplývá, že odpovědnost </w:t>
      </w:r>
      <w:r w:rsidR="00A25606">
        <w:t>obviněného</w:t>
      </w:r>
      <w:r w:rsidRPr="00D83868">
        <w:t xml:space="preserve"> za výše popsaný přestupek podle § 17b odst. 2 písm. a) zákona o zeměměřictví dosud nezanikla. </w:t>
      </w:r>
    </w:p>
    <w:p w:rsidR="00B36347" w:rsidRDefault="00B36347" w:rsidP="003A3C66">
      <w:pPr>
        <w:pStyle w:val="Zkladntext3"/>
        <w:spacing w:before="0"/>
        <w:jc w:val="center"/>
      </w:pPr>
    </w:p>
    <w:p w:rsidR="008775CE" w:rsidRPr="00D83868" w:rsidRDefault="003A3C66" w:rsidP="003A3C66">
      <w:pPr>
        <w:pStyle w:val="Zkladntext3"/>
        <w:spacing w:before="0"/>
        <w:jc w:val="center"/>
      </w:pPr>
      <w:r w:rsidRPr="00D83868">
        <w:t>V</w:t>
      </w:r>
      <w:r w:rsidR="009A0ED0">
        <w:t>I</w:t>
      </w:r>
      <w:r w:rsidRPr="00D83868">
        <w:t>.</w:t>
      </w:r>
    </w:p>
    <w:p w:rsidR="009813AF" w:rsidRPr="00B36347" w:rsidRDefault="009813AF" w:rsidP="002D472E">
      <w:pPr>
        <w:pStyle w:val="Zkladntext3"/>
        <w:spacing w:before="0"/>
        <w:rPr>
          <w:i/>
        </w:rPr>
      </w:pPr>
      <w:r w:rsidRPr="00923FD8">
        <w:t>Podle přechodného ustanovení § 112 odst. 3 zákona o odpo</w:t>
      </w:r>
      <w:r w:rsidR="00D83868" w:rsidRPr="00923FD8">
        <w:t>v</w:t>
      </w:r>
      <w:r w:rsidRPr="00923FD8">
        <w:t>ědnosti za přestupky</w:t>
      </w:r>
      <w:r w:rsidR="00D83868" w:rsidRPr="00923FD8">
        <w:t xml:space="preserve"> </w:t>
      </w:r>
      <w:r w:rsidR="00D83868" w:rsidRPr="00923FD8">
        <w:rPr>
          <w:i/>
        </w:rPr>
        <w:t>se ode dne nabytí účinnosti</w:t>
      </w:r>
      <w:r w:rsidR="00D83868" w:rsidRPr="00B36347">
        <w:rPr>
          <w:i/>
        </w:rPr>
        <w:t xml:space="preserve"> tohoto zákona na určení druhu a výměry </w:t>
      </w:r>
      <w:r w:rsidR="00D83868" w:rsidRPr="00440E6E">
        <w:rPr>
          <w:i/>
        </w:rPr>
        <w:t>sankce</w:t>
      </w:r>
      <w:r w:rsidR="00D83868" w:rsidRPr="00B36347">
        <w:rPr>
          <w:i/>
        </w:rPr>
        <w:t xml:space="preserve"> za dosavadní jiné správní delikty použijí ustanovení o určení druhu a výměry správního t</w:t>
      </w:r>
      <w:r w:rsidR="00FC7846" w:rsidRPr="00B36347">
        <w:rPr>
          <w:i/>
        </w:rPr>
        <w:t>r</w:t>
      </w:r>
      <w:r w:rsidR="00D83868" w:rsidRPr="00B36347">
        <w:rPr>
          <w:i/>
        </w:rPr>
        <w:t>estu, je-li to pro</w:t>
      </w:r>
      <w:r w:rsidR="00611B8F">
        <w:rPr>
          <w:i/>
        </w:rPr>
        <w:t> </w:t>
      </w:r>
      <w:r w:rsidR="00D83868" w:rsidRPr="00B36347">
        <w:rPr>
          <w:i/>
        </w:rPr>
        <w:t>pachatele příznivější.</w:t>
      </w:r>
    </w:p>
    <w:p w:rsidR="00332FC8" w:rsidRDefault="00332FC8" w:rsidP="00332FC8">
      <w:pPr>
        <w:pStyle w:val="Zkladntext3"/>
        <w:spacing w:before="0"/>
        <w:rPr>
          <w:szCs w:val="22"/>
        </w:rPr>
      </w:pPr>
    </w:p>
    <w:p w:rsidR="00332FC8" w:rsidRPr="00AC69CF" w:rsidRDefault="00332FC8" w:rsidP="00332FC8">
      <w:pPr>
        <w:pStyle w:val="Zkladntext3"/>
        <w:spacing w:before="0"/>
        <w:rPr>
          <w:i/>
          <w:szCs w:val="22"/>
        </w:rPr>
      </w:pPr>
      <w:r>
        <w:rPr>
          <w:szCs w:val="22"/>
        </w:rPr>
        <w:t xml:space="preserve">Podle § 37 zákona o odpovědnosti za přestupky </w:t>
      </w:r>
      <w:r w:rsidRPr="00AC69CF">
        <w:rPr>
          <w:i/>
          <w:szCs w:val="22"/>
        </w:rPr>
        <w:t>se při určení</w:t>
      </w:r>
      <w:r>
        <w:rPr>
          <w:szCs w:val="22"/>
        </w:rPr>
        <w:t xml:space="preserve"> </w:t>
      </w:r>
      <w:r w:rsidRPr="007D3CBB">
        <w:rPr>
          <w:i/>
          <w:szCs w:val="22"/>
        </w:rPr>
        <w:t>druhu správního trestu a jeho</w:t>
      </w:r>
      <w:r>
        <w:rPr>
          <w:szCs w:val="22"/>
        </w:rPr>
        <w:t xml:space="preserve"> </w:t>
      </w:r>
      <w:r w:rsidRPr="00AC69CF">
        <w:rPr>
          <w:i/>
          <w:szCs w:val="22"/>
        </w:rPr>
        <w:t xml:space="preserve">výměry přihlédne zejména </w:t>
      </w:r>
    </w:p>
    <w:p w:rsidR="00332FC8" w:rsidRPr="00AC69CF" w:rsidRDefault="00332FC8" w:rsidP="00332FC8">
      <w:pPr>
        <w:pStyle w:val="Zkladntext3"/>
        <w:spacing w:before="0"/>
        <w:rPr>
          <w:i/>
          <w:szCs w:val="22"/>
        </w:rPr>
      </w:pPr>
      <w:r w:rsidRPr="00AC69CF">
        <w:rPr>
          <w:i/>
          <w:szCs w:val="22"/>
        </w:rPr>
        <w:t xml:space="preserve">a) k povaze a závažnosti přestupku, </w:t>
      </w:r>
    </w:p>
    <w:p w:rsidR="00332FC8" w:rsidRPr="00AC69CF" w:rsidRDefault="00332FC8" w:rsidP="00332FC8">
      <w:pPr>
        <w:pStyle w:val="Zkladntext3"/>
        <w:spacing w:before="0"/>
        <w:rPr>
          <w:i/>
          <w:szCs w:val="22"/>
        </w:rPr>
      </w:pPr>
      <w:r w:rsidRPr="00AC69CF">
        <w:rPr>
          <w:i/>
          <w:szCs w:val="22"/>
        </w:rPr>
        <w:t xml:space="preserve">b) k přitěžujícím a polehčujícím okolnostem, </w:t>
      </w:r>
    </w:p>
    <w:p w:rsidR="00332FC8" w:rsidRPr="00923FD8" w:rsidRDefault="00332FC8" w:rsidP="00332FC8">
      <w:pPr>
        <w:pStyle w:val="Zkladntext3"/>
        <w:spacing w:before="0"/>
        <w:rPr>
          <w:i/>
          <w:szCs w:val="22"/>
        </w:rPr>
      </w:pPr>
      <w:r w:rsidRPr="00AC69CF">
        <w:rPr>
          <w:i/>
          <w:szCs w:val="22"/>
        </w:rPr>
        <w:t>f) u fyzické osoby k jejím osobním poměrům a k tomu, zda a jakým způsobem byla pro totéž protiprávní jednání potrestána v jiném řízení před správním orgánem než v řízení o</w:t>
      </w:r>
      <w:r w:rsidR="00611B8F">
        <w:rPr>
          <w:i/>
          <w:szCs w:val="22"/>
        </w:rPr>
        <w:t> </w:t>
      </w:r>
      <w:r w:rsidRPr="00923FD8">
        <w:rPr>
          <w:i/>
          <w:szCs w:val="22"/>
        </w:rPr>
        <w:t xml:space="preserve">přestupku. </w:t>
      </w:r>
    </w:p>
    <w:p w:rsidR="00332FC8" w:rsidRDefault="00332FC8" w:rsidP="00332FC8">
      <w:pPr>
        <w:pStyle w:val="Zkladntext3"/>
        <w:spacing w:before="0"/>
        <w:rPr>
          <w:szCs w:val="22"/>
        </w:rPr>
      </w:pPr>
    </w:p>
    <w:p w:rsidR="00B36347" w:rsidRPr="00B36347" w:rsidRDefault="00FC7846" w:rsidP="00B36347">
      <w:pPr>
        <w:pStyle w:val="Zkladntext3"/>
        <w:spacing w:before="0"/>
      </w:pPr>
      <w:r w:rsidRPr="00B36347">
        <w:t xml:space="preserve">Zákon o zeměměřictví je </w:t>
      </w:r>
      <w:r w:rsidR="00B36347" w:rsidRPr="00B36347">
        <w:t xml:space="preserve">ve vztahu k zákonu o odpovědnosti za přestupky zákonem speciálním tzv. </w:t>
      </w:r>
      <w:r w:rsidR="00B36347" w:rsidRPr="00B36347">
        <w:rPr>
          <w:i/>
        </w:rPr>
        <w:t>„lex specialis“</w:t>
      </w:r>
      <w:r w:rsidR="00B36347" w:rsidRPr="00B36347">
        <w:t xml:space="preserve">. </w:t>
      </w:r>
    </w:p>
    <w:p w:rsidR="00FC7846" w:rsidRPr="00B36347" w:rsidRDefault="00FC7846" w:rsidP="002D472E">
      <w:pPr>
        <w:pStyle w:val="Zkladntext3"/>
        <w:spacing w:before="0"/>
      </w:pPr>
    </w:p>
    <w:p w:rsidR="002D472E" w:rsidRPr="00B36347" w:rsidRDefault="002D472E" w:rsidP="002D472E">
      <w:pPr>
        <w:pStyle w:val="Zkladntext3"/>
        <w:spacing w:before="0"/>
      </w:pPr>
      <w:r w:rsidRPr="00B36347">
        <w:t xml:space="preserve">Podle § 17b odst. 3 zákona o zeměměřictví </w:t>
      </w:r>
      <w:r w:rsidRPr="00B36347">
        <w:rPr>
          <w:i/>
        </w:rPr>
        <w:t>může zeměměřický a katastrální inspektorát (dále jen „inspektorát“)</w:t>
      </w:r>
      <w:r w:rsidRPr="00B36347">
        <w:t xml:space="preserve"> </w:t>
      </w:r>
      <w:r w:rsidRPr="00B36347">
        <w:rPr>
          <w:i/>
        </w:rPr>
        <w:t>za přestupek podle odst. 2 uložit pokutu do 250 000 Kč</w:t>
      </w:r>
      <w:r w:rsidRPr="00B36347">
        <w:t>.</w:t>
      </w:r>
    </w:p>
    <w:p w:rsidR="00E40953" w:rsidRDefault="00E40953" w:rsidP="00F33E8E">
      <w:pPr>
        <w:pStyle w:val="Zkladntext3"/>
        <w:spacing w:before="0"/>
        <w:rPr>
          <w:szCs w:val="22"/>
        </w:rPr>
      </w:pPr>
    </w:p>
    <w:p w:rsidR="008B7408" w:rsidRDefault="00B36347" w:rsidP="00F33E8E">
      <w:pPr>
        <w:pStyle w:val="Zkladntext3"/>
        <w:spacing w:before="0"/>
        <w:rPr>
          <w:szCs w:val="22"/>
        </w:rPr>
      </w:pPr>
      <w:r>
        <w:rPr>
          <w:szCs w:val="22"/>
        </w:rPr>
        <w:t>Obdobně mohl inspektorát uložit pokutu až do výše 250 000 Kč i za jiný správní delikt na</w:t>
      </w:r>
      <w:r w:rsidR="00611B8F">
        <w:rPr>
          <w:szCs w:val="22"/>
        </w:rPr>
        <w:t> </w:t>
      </w:r>
      <w:r>
        <w:rPr>
          <w:szCs w:val="22"/>
        </w:rPr>
        <w:t>úseku zeměměřictví podle § 17b odst. 1 písm. c) bodu 1. zákona o zeměměřictví, ve</w:t>
      </w:r>
      <w:r w:rsidR="00611B8F">
        <w:rPr>
          <w:szCs w:val="22"/>
        </w:rPr>
        <w:t> </w:t>
      </w:r>
      <w:r>
        <w:rPr>
          <w:szCs w:val="22"/>
        </w:rPr>
        <w:t xml:space="preserve">znění účinném </w:t>
      </w:r>
      <w:r w:rsidR="007A6852">
        <w:rPr>
          <w:szCs w:val="22"/>
        </w:rPr>
        <w:t>v době ověření předmětné dokumentace o vytyčení zakázka č. 271-26/2016</w:t>
      </w:r>
      <w:r>
        <w:rPr>
          <w:szCs w:val="22"/>
        </w:rPr>
        <w:t xml:space="preserve"> (§ 17b odst. 2 </w:t>
      </w:r>
      <w:r w:rsidR="001A70CA">
        <w:rPr>
          <w:szCs w:val="22"/>
        </w:rPr>
        <w:t>zákona o zeměměřictví, v </w:t>
      </w:r>
      <w:r>
        <w:rPr>
          <w:szCs w:val="22"/>
        </w:rPr>
        <w:t>citované</w:t>
      </w:r>
      <w:r w:rsidR="001A70CA">
        <w:rPr>
          <w:szCs w:val="22"/>
        </w:rPr>
        <w:t>m znění</w:t>
      </w:r>
      <w:r>
        <w:rPr>
          <w:szCs w:val="22"/>
        </w:rPr>
        <w:t>).</w:t>
      </w:r>
    </w:p>
    <w:p w:rsidR="00B36347" w:rsidRDefault="00B36347" w:rsidP="00F33E8E">
      <w:pPr>
        <w:pStyle w:val="Zkladntext3"/>
        <w:spacing w:before="0"/>
        <w:rPr>
          <w:szCs w:val="22"/>
        </w:rPr>
      </w:pPr>
    </w:p>
    <w:p w:rsidR="00287C8A" w:rsidRDefault="00287C8A" w:rsidP="00287C8A">
      <w:pPr>
        <w:pStyle w:val="Zkladntext3"/>
        <w:spacing w:before="0"/>
        <w:rPr>
          <w:bCs/>
          <w:szCs w:val="22"/>
        </w:rPr>
      </w:pPr>
      <w:r w:rsidRPr="00840E22">
        <w:rPr>
          <w:szCs w:val="22"/>
        </w:rPr>
        <w:lastRenderedPageBreak/>
        <w:t xml:space="preserve">Podle § 4 odst. 1 písm. c) zákona o zeměměřictví </w:t>
      </w:r>
      <w:r>
        <w:rPr>
          <w:szCs w:val="22"/>
        </w:rPr>
        <w:t xml:space="preserve">bylo a nadále </w:t>
      </w:r>
      <w:r w:rsidRPr="00162CA6">
        <w:rPr>
          <w:i/>
          <w:szCs w:val="22"/>
        </w:rPr>
        <w:t>je vyhotovení dokumentace o vytyčení hranice pozemku zeměměřickou činností ve veřejném zájmu</w:t>
      </w:r>
      <w:r w:rsidRPr="00785E3C">
        <w:rPr>
          <w:szCs w:val="22"/>
        </w:rPr>
        <w:t>.</w:t>
      </w:r>
      <w:r w:rsidRPr="00840E22">
        <w:rPr>
          <w:color w:val="FF0000"/>
          <w:szCs w:val="22"/>
        </w:rPr>
        <w:t xml:space="preserve"> </w:t>
      </w:r>
      <w:r>
        <w:rPr>
          <w:bCs/>
          <w:szCs w:val="22"/>
        </w:rPr>
        <w:t>Ve veřejném</w:t>
      </w:r>
      <w:r w:rsidRPr="00840E22">
        <w:rPr>
          <w:bCs/>
          <w:szCs w:val="22"/>
        </w:rPr>
        <w:t xml:space="preserve"> zájmu </w:t>
      </w:r>
      <w:r>
        <w:rPr>
          <w:bCs/>
          <w:szCs w:val="22"/>
        </w:rPr>
        <w:t>pak zcela určitě je</w:t>
      </w:r>
      <w:r w:rsidRPr="00840E22">
        <w:rPr>
          <w:bCs/>
          <w:szCs w:val="22"/>
        </w:rPr>
        <w:t>, aby zeměměřické činnosti byly vykonávány řádně</w:t>
      </w:r>
      <w:r>
        <w:rPr>
          <w:bCs/>
          <w:szCs w:val="22"/>
        </w:rPr>
        <w:t>,</w:t>
      </w:r>
      <w:r w:rsidRPr="00840E22">
        <w:rPr>
          <w:bCs/>
          <w:szCs w:val="22"/>
        </w:rPr>
        <w:t xml:space="preserve"> </w:t>
      </w:r>
      <w:r>
        <w:rPr>
          <w:bCs/>
          <w:szCs w:val="22"/>
        </w:rPr>
        <w:t>v souladu s právními předpisy a</w:t>
      </w:r>
      <w:r w:rsidRPr="00840E22">
        <w:rPr>
          <w:bCs/>
          <w:szCs w:val="22"/>
        </w:rPr>
        <w:t xml:space="preserve"> aby jejich výsledky svými náležitostmi a přesností odpovídaly právním předpisům. </w:t>
      </w:r>
    </w:p>
    <w:p w:rsidR="007E7BBC" w:rsidRDefault="007E7BBC" w:rsidP="00287C8A">
      <w:pPr>
        <w:pStyle w:val="Zkladntext3"/>
        <w:spacing w:before="0"/>
        <w:rPr>
          <w:szCs w:val="22"/>
        </w:rPr>
      </w:pPr>
    </w:p>
    <w:p w:rsidR="00287C8A" w:rsidRDefault="000D49F0" w:rsidP="00287C8A">
      <w:pPr>
        <w:pStyle w:val="Zkladntext3"/>
        <w:spacing w:before="0"/>
        <w:rPr>
          <w:szCs w:val="22"/>
        </w:rPr>
      </w:pPr>
      <w:r>
        <w:rPr>
          <w:szCs w:val="22"/>
        </w:rPr>
        <w:t>V dané</w:t>
      </w:r>
      <w:r w:rsidR="005C344F">
        <w:rPr>
          <w:szCs w:val="22"/>
        </w:rPr>
        <w:t>m</w:t>
      </w:r>
      <w:r>
        <w:rPr>
          <w:szCs w:val="22"/>
        </w:rPr>
        <w:t xml:space="preserve"> případě je zřejmé, že </w:t>
      </w:r>
      <w:r w:rsidR="005C344F">
        <w:rPr>
          <w:szCs w:val="22"/>
        </w:rPr>
        <w:t>obviněný ověřil dokumentaci o vytyčení, která nesplňuje požadavky na úplnost a přesnost stanovené právními předpisy. Je také</w:t>
      </w:r>
      <w:r w:rsidR="007E7BBC">
        <w:rPr>
          <w:szCs w:val="22"/>
        </w:rPr>
        <w:t xml:space="preserve"> nepochybné, že</w:t>
      </w:r>
      <w:r w:rsidR="00611B8F">
        <w:rPr>
          <w:szCs w:val="22"/>
        </w:rPr>
        <w:t> </w:t>
      </w:r>
      <w:r w:rsidR="00B5553C">
        <w:rPr>
          <w:szCs w:val="22"/>
        </w:rPr>
        <w:t xml:space="preserve">manželům </w:t>
      </w:r>
      <w:r w:rsidR="00611B8F">
        <w:rPr>
          <w:szCs w:val="22"/>
        </w:rPr>
        <w:t>yyy</w:t>
      </w:r>
      <w:r w:rsidR="00B5553C">
        <w:rPr>
          <w:szCs w:val="22"/>
        </w:rPr>
        <w:t xml:space="preserve"> jako </w:t>
      </w:r>
      <w:r w:rsidR="007E7BBC">
        <w:rPr>
          <w:szCs w:val="22"/>
        </w:rPr>
        <w:t xml:space="preserve">vlastníkům vytyčením dotčených pozemků bylo upřeno jejich právo vycházející z výše citovaného ustanovení § 49 odst. 3 </w:t>
      </w:r>
      <w:r w:rsidR="00B5553C">
        <w:rPr>
          <w:szCs w:val="22"/>
        </w:rPr>
        <w:t>katastrálního zákona</w:t>
      </w:r>
      <w:r w:rsidR="007E7BBC">
        <w:rPr>
          <w:szCs w:val="22"/>
        </w:rPr>
        <w:t xml:space="preserve">, neboť nebyli </w:t>
      </w:r>
      <w:r w:rsidR="00B5553C">
        <w:rPr>
          <w:szCs w:val="22"/>
        </w:rPr>
        <w:t xml:space="preserve">prokazatelně </w:t>
      </w:r>
      <w:r w:rsidR="007E7BBC">
        <w:rPr>
          <w:szCs w:val="22"/>
        </w:rPr>
        <w:t>přizváni k seznámení s výsledkem vytyčení.</w:t>
      </w:r>
    </w:p>
    <w:p w:rsidR="005C344F" w:rsidRDefault="005C344F" w:rsidP="00287C8A">
      <w:pPr>
        <w:pStyle w:val="Zkladntext3"/>
        <w:spacing w:before="0"/>
        <w:rPr>
          <w:szCs w:val="22"/>
        </w:rPr>
      </w:pPr>
    </w:p>
    <w:p w:rsidR="005C344F" w:rsidRDefault="005C344F" w:rsidP="00287C8A">
      <w:pPr>
        <w:pStyle w:val="Zkladntext3"/>
        <w:spacing w:before="0"/>
      </w:pPr>
      <w:r>
        <w:rPr>
          <w:szCs w:val="22"/>
        </w:rPr>
        <w:t>Závažnost protiprávního jednání obviněného při ověřování předmětné dokumentace</w:t>
      </w:r>
      <w:r w:rsidR="00351F22">
        <w:rPr>
          <w:szCs w:val="22"/>
        </w:rPr>
        <w:t xml:space="preserve"> </w:t>
      </w:r>
      <w:r>
        <w:rPr>
          <w:szCs w:val="22"/>
        </w:rPr>
        <w:t>o</w:t>
      </w:r>
      <w:r w:rsidR="00351F22">
        <w:rPr>
          <w:szCs w:val="22"/>
        </w:rPr>
        <w:t> </w:t>
      </w:r>
      <w:r>
        <w:rPr>
          <w:szCs w:val="22"/>
        </w:rPr>
        <w:t xml:space="preserve">vytyčení je umocněna tím, že Ing. </w:t>
      </w:r>
      <w:r w:rsidR="00611B8F">
        <w:rPr>
          <w:szCs w:val="22"/>
        </w:rPr>
        <w:t>xxx</w:t>
      </w:r>
      <w:r>
        <w:rPr>
          <w:szCs w:val="22"/>
        </w:rPr>
        <w:t xml:space="preserve"> při vytyčení předmětné vlastnické hranice pozemků působil i jako vytyčovatel, </w:t>
      </w:r>
      <w:r w:rsidR="00C41930">
        <w:rPr>
          <w:szCs w:val="22"/>
        </w:rPr>
        <w:t xml:space="preserve">kterému příslušný katastrální úřad poskytuje podklady pro vytyčení, který je povinen písemnou pozvánkou přizvat k seznámení s výsledkem vytyčení všechny vlastníky vytyčením dotčených pozemků, poučit je ve smyslu ustanovení § 89 odst. 1 písm. a) až c) katastrální vyhlášky a seznámit je s průběhem vytyčené hranice při ústním jednání.   </w:t>
      </w:r>
    </w:p>
    <w:p w:rsidR="007E7BBC" w:rsidRDefault="007E7BBC" w:rsidP="00287C8A">
      <w:pPr>
        <w:pStyle w:val="Zkladntext3"/>
        <w:spacing w:before="0"/>
      </w:pPr>
    </w:p>
    <w:p w:rsidR="00287C8A" w:rsidRDefault="00C5711C" w:rsidP="00287C8A">
      <w:pPr>
        <w:pStyle w:val="Zkladntext3"/>
        <w:spacing w:before="0"/>
      </w:pPr>
      <w:r>
        <w:t>V</w:t>
      </w:r>
      <w:r w:rsidR="00287C8A">
        <w:t xml:space="preserve">ýše popsané jednání Ing. </w:t>
      </w:r>
      <w:r w:rsidR="00611B8F">
        <w:t>xxx</w:t>
      </w:r>
      <w:r w:rsidR="00287C8A">
        <w:t xml:space="preserve"> při ověřování dokumentace o vytyčení zakázka </w:t>
      </w:r>
      <w:r w:rsidR="00804839">
        <w:t xml:space="preserve"> </w:t>
      </w:r>
      <w:r w:rsidR="00287C8A">
        <w:t xml:space="preserve">č. 271-26/2016  a ZPMZ č. 271 k.ú. </w:t>
      </w:r>
      <w:r w:rsidR="00611B8F">
        <w:t>x</w:t>
      </w:r>
      <w:r w:rsidR="00612D96">
        <w:t>xx</w:t>
      </w:r>
      <w:r w:rsidR="00611B8F">
        <w:t xml:space="preserve"> </w:t>
      </w:r>
      <w:r>
        <w:t xml:space="preserve">tímto </w:t>
      </w:r>
      <w:r w:rsidRPr="00A45870">
        <w:t>ZKI</w:t>
      </w:r>
      <w:r w:rsidRPr="002521A3">
        <w:rPr>
          <w:color w:val="00B050"/>
        </w:rPr>
        <w:t xml:space="preserve"> </w:t>
      </w:r>
      <w:r>
        <w:t xml:space="preserve">v Opavě hodnotí </w:t>
      </w:r>
      <w:r w:rsidR="00287C8A">
        <w:t xml:space="preserve">jako vážné porušení povinností úředně oprávněného zeměměřického inženýra stanovených </w:t>
      </w:r>
      <w:r w:rsidR="007E7BBC">
        <w:t>v § 16 odst. 1 písm. a) zákona</w:t>
      </w:r>
      <w:r>
        <w:t xml:space="preserve"> o</w:t>
      </w:r>
      <w:r w:rsidR="00611B8F">
        <w:t> </w:t>
      </w:r>
      <w:r>
        <w:t xml:space="preserve">zeměměřictví, za které by příslušelo uložit pokutu ve výši </w:t>
      </w:r>
      <w:r w:rsidR="005029E0">
        <w:t>blíží</w:t>
      </w:r>
      <w:r>
        <w:t>cí</w:t>
      </w:r>
      <w:r w:rsidR="005029E0">
        <w:t xml:space="preserve"> se</w:t>
      </w:r>
      <w:r>
        <w:t xml:space="preserve"> polovině zákonné sazby, tj. 125 000 Kč.</w:t>
      </w:r>
    </w:p>
    <w:p w:rsidR="007E7BBC" w:rsidRDefault="00C5711C" w:rsidP="007E7BBC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Jak plyne z výše citovaného ustanovení § 37 zákona o odpovědnosti za přestupky, je vedle závažnosti a přitěžujících okolností však potřeba při stano</w:t>
      </w:r>
      <w:r w:rsidR="00611B8F">
        <w:rPr>
          <w:rFonts w:ascii="Arial" w:hAnsi="Arial" w:cs="Arial"/>
          <w:sz w:val="22"/>
          <w:szCs w:val="22"/>
        </w:rPr>
        <w:t>vení výměry pokuty přihlédnout</w:t>
      </w:r>
      <w:r>
        <w:rPr>
          <w:rFonts w:ascii="Arial" w:hAnsi="Arial" w:cs="Arial"/>
          <w:sz w:val="22"/>
          <w:szCs w:val="22"/>
        </w:rPr>
        <w:t xml:space="preserve"> i</w:t>
      </w:r>
      <w:r w:rsidR="00611B8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 polehčujícím okolnostem a osobním poměrům obviněného.</w:t>
      </w:r>
    </w:p>
    <w:p w:rsidR="007E7BBC" w:rsidRDefault="00C5711C" w:rsidP="007E7BBC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ZKI v Opavě zde musí uvést, </w:t>
      </w:r>
      <w:r w:rsidR="00EE1B46">
        <w:rPr>
          <w:rFonts w:ascii="Arial" w:hAnsi="Arial" w:cs="Arial"/>
          <w:sz w:val="22"/>
          <w:szCs w:val="22"/>
        </w:rPr>
        <w:t xml:space="preserve">že </w:t>
      </w:r>
      <w:r w:rsidR="009067FB">
        <w:rPr>
          <w:rFonts w:ascii="Arial" w:hAnsi="Arial" w:cs="Arial"/>
          <w:sz w:val="22"/>
          <w:szCs w:val="22"/>
        </w:rPr>
        <w:t xml:space="preserve">vytyčení bylo malého rozsahu. </w:t>
      </w:r>
      <w:r w:rsidR="00EE1B46">
        <w:rPr>
          <w:rFonts w:ascii="Arial" w:hAnsi="Arial" w:cs="Arial"/>
          <w:sz w:val="22"/>
          <w:szCs w:val="22"/>
        </w:rPr>
        <w:t xml:space="preserve">Ing. </w:t>
      </w:r>
      <w:r w:rsidR="00351F22">
        <w:rPr>
          <w:rFonts w:ascii="Arial" w:hAnsi="Arial" w:cs="Arial"/>
          <w:sz w:val="22"/>
          <w:szCs w:val="22"/>
        </w:rPr>
        <w:t>xxx</w:t>
      </w:r>
      <w:r w:rsidR="00EE1B46">
        <w:rPr>
          <w:rFonts w:ascii="Arial" w:hAnsi="Arial" w:cs="Arial"/>
          <w:sz w:val="22"/>
          <w:szCs w:val="22"/>
        </w:rPr>
        <w:t xml:space="preserve"> vycházel z podkladů pro vytyčení, které mu poskytl Katastrální úřad</w:t>
      </w:r>
      <w:r w:rsidR="005029E0">
        <w:rPr>
          <w:rFonts w:ascii="Arial" w:hAnsi="Arial" w:cs="Arial"/>
          <w:sz w:val="22"/>
          <w:szCs w:val="22"/>
        </w:rPr>
        <w:t xml:space="preserve"> podle § 87 odst. 2 katastrální vyhlášky</w:t>
      </w:r>
      <w:r w:rsidR="00EE1B46">
        <w:rPr>
          <w:rFonts w:ascii="Arial" w:hAnsi="Arial" w:cs="Arial"/>
          <w:sz w:val="22"/>
          <w:szCs w:val="22"/>
        </w:rPr>
        <w:t xml:space="preserve"> a které v případě KMD nerespektovaly prvotní výsledek zeměměřické činnosti, tj. náčrt č. 3/1940. </w:t>
      </w:r>
      <w:r w:rsidR="007E7BBC" w:rsidRPr="00A0549E">
        <w:rPr>
          <w:rFonts w:ascii="Arial" w:hAnsi="Arial" w:cs="Arial"/>
          <w:sz w:val="22"/>
          <w:szCs w:val="22"/>
        </w:rPr>
        <w:t xml:space="preserve">Protiprávního jednání se </w:t>
      </w:r>
      <w:r w:rsidR="00EE1B46">
        <w:rPr>
          <w:rFonts w:ascii="Arial" w:hAnsi="Arial" w:cs="Arial"/>
          <w:sz w:val="22"/>
          <w:szCs w:val="22"/>
        </w:rPr>
        <w:t xml:space="preserve">tímto obviněný </w:t>
      </w:r>
      <w:r w:rsidR="007E7BBC" w:rsidRPr="00A0549E">
        <w:rPr>
          <w:rFonts w:ascii="Arial" w:hAnsi="Arial" w:cs="Arial"/>
          <w:sz w:val="22"/>
          <w:szCs w:val="22"/>
        </w:rPr>
        <w:t>dopustil minimálně v nevědomé nedbalosti, tedy o</w:t>
      </w:r>
      <w:r w:rsidR="00351F22">
        <w:rPr>
          <w:rFonts w:ascii="Arial" w:hAnsi="Arial" w:cs="Arial"/>
          <w:sz w:val="22"/>
          <w:szCs w:val="22"/>
        </w:rPr>
        <w:t> </w:t>
      </w:r>
      <w:r w:rsidR="007E7BBC" w:rsidRPr="00A0549E">
        <w:rPr>
          <w:rFonts w:ascii="Arial" w:hAnsi="Arial" w:cs="Arial"/>
          <w:sz w:val="22"/>
          <w:szCs w:val="22"/>
        </w:rPr>
        <w:t xml:space="preserve">protiprávnosti svého jednání nevěděl, ač vědět mohl a z titulu své odbornosti vědět měl. </w:t>
      </w:r>
    </w:p>
    <w:p w:rsidR="004D0926" w:rsidRPr="004D0926" w:rsidRDefault="004D0926" w:rsidP="004D0926">
      <w:pPr>
        <w:pStyle w:val="Zkladntext2"/>
        <w:rPr>
          <w:color w:val="auto"/>
        </w:rPr>
      </w:pPr>
      <w:r w:rsidRPr="004D0926">
        <w:rPr>
          <w:color w:val="auto"/>
        </w:rPr>
        <w:t xml:space="preserve">Vytyčení hranice pozemků podle údajů katastru není a nikdy nebylo v právním řádu stanoveno jako závazné. Na základě samotného vytyčení, tj. bez vyhotovení geometrického plánu </w:t>
      </w:r>
      <w:r w:rsidRPr="004D0926">
        <w:rPr>
          <w:i/>
          <w:color w:val="auto"/>
        </w:rPr>
        <w:t>pro průběh vytyčené nebo vlastníky zpřesněné hranice pozemků</w:t>
      </w:r>
      <w:r w:rsidRPr="004D0926">
        <w:rPr>
          <w:color w:val="auto"/>
        </w:rPr>
        <w:t xml:space="preserve"> a sepsání </w:t>
      </w:r>
      <w:r w:rsidRPr="004D0926">
        <w:rPr>
          <w:i/>
          <w:color w:val="auto"/>
        </w:rPr>
        <w:t>souhlasného prohlášení o shodě na průběhu hranic pozemků</w:t>
      </w:r>
      <w:r w:rsidRPr="004D0926">
        <w:rPr>
          <w:color w:val="auto"/>
        </w:rPr>
        <w:t xml:space="preserve">, nedochází ke změnám v údajích katastru. </w:t>
      </w:r>
      <w:r w:rsidR="009067FB">
        <w:rPr>
          <w:color w:val="auto"/>
        </w:rPr>
        <w:t>Z širšího pohledu však</w:t>
      </w:r>
      <w:r w:rsidR="00CD6422">
        <w:rPr>
          <w:color w:val="auto"/>
        </w:rPr>
        <w:t xml:space="preserve"> nelze pominout, že</w:t>
      </w:r>
      <w:r w:rsidR="009067FB">
        <w:rPr>
          <w:color w:val="auto"/>
        </w:rPr>
        <w:t xml:space="preserve"> vytyčení vlastnické hranice pozemku, které nevychází z původního výsledku zeměměřické činnosti, může vyvolat pochybnosti či spory mezi dotčenými vlastníky o rozsah jejich vlastnického práva. </w:t>
      </w:r>
    </w:p>
    <w:p w:rsidR="00C76F02" w:rsidRDefault="00B5553C" w:rsidP="00C76F02">
      <w:pPr>
        <w:pStyle w:val="Zkladntext3"/>
        <w:spacing w:before="120"/>
        <w:rPr>
          <w:szCs w:val="22"/>
        </w:rPr>
      </w:pPr>
      <w:r w:rsidRPr="00B5553C">
        <w:rPr>
          <w:szCs w:val="22"/>
        </w:rPr>
        <w:t xml:space="preserve">Protože Ing. </w:t>
      </w:r>
      <w:r w:rsidR="00611B8F">
        <w:rPr>
          <w:szCs w:val="22"/>
        </w:rPr>
        <w:t>xxx</w:t>
      </w:r>
      <w:r w:rsidRPr="00B5553C">
        <w:rPr>
          <w:szCs w:val="22"/>
        </w:rPr>
        <w:t xml:space="preserve"> </w:t>
      </w:r>
      <w:r w:rsidR="00C76F02">
        <w:rPr>
          <w:szCs w:val="22"/>
        </w:rPr>
        <w:t>neposkyt</w:t>
      </w:r>
      <w:r w:rsidRPr="00B5553C">
        <w:rPr>
          <w:szCs w:val="22"/>
        </w:rPr>
        <w:t>l ZKI v</w:t>
      </w:r>
      <w:r w:rsidR="00C76F02">
        <w:rPr>
          <w:szCs w:val="22"/>
        </w:rPr>
        <w:t> </w:t>
      </w:r>
      <w:r w:rsidRPr="00B5553C">
        <w:rPr>
          <w:szCs w:val="22"/>
        </w:rPr>
        <w:t>Opavě</w:t>
      </w:r>
      <w:r w:rsidR="00C76F02">
        <w:rPr>
          <w:szCs w:val="22"/>
        </w:rPr>
        <w:t xml:space="preserve"> informace k jeho osobním a majetkovým poměrům</w:t>
      </w:r>
      <w:r w:rsidRPr="00B5553C">
        <w:rPr>
          <w:szCs w:val="22"/>
        </w:rPr>
        <w:t>, přestože o to byl požádán dopisem č.j.: ZKI OP-P-1/1079/2017-3 ze dne 13.</w:t>
      </w:r>
      <w:r w:rsidR="00611B8F">
        <w:rPr>
          <w:szCs w:val="22"/>
        </w:rPr>
        <w:t> </w:t>
      </w:r>
      <w:r w:rsidRPr="00B5553C">
        <w:rPr>
          <w:szCs w:val="22"/>
        </w:rPr>
        <w:t>2.</w:t>
      </w:r>
      <w:r w:rsidR="00611B8F">
        <w:rPr>
          <w:szCs w:val="22"/>
        </w:rPr>
        <w:t> </w:t>
      </w:r>
      <w:r w:rsidRPr="00B5553C">
        <w:rPr>
          <w:szCs w:val="22"/>
        </w:rPr>
        <w:t>2018</w:t>
      </w:r>
      <w:r>
        <w:rPr>
          <w:szCs w:val="22"/>
        </w:rPr>
        <w:t>, který mu byl</w:t>
      </w:r>
      <w:r w:rsidR="00E35042" w:rsidRPr="00B5553C">
        <w:rPr>
          <w:szCs w:val="22"/>
        </w:rPr>
        <w:t xml:space="preserve"> doručen d</w:t>
      </w:r>
      <w:r w:rsidR="000E575A">
        <w:rPr>
          <w:szCs w:val="22"/>
        </w:rPr>
        <w:t>ne 22.</w:t>
      </w:r>
      <w:r w:rsidR="00611B8F">
        <w:rPr>
          <w:szCs w:val="22"/>
        </w:rPr>
        <w:t> </w:t>
      </w:r>
      <w:r w:rsidR="000E575A">
        <w:rPr>
          <w:szCs w:val="22"/>
        </w:rPr>
        <w:t>2.</w:t>
      </w:r>
      <w:r w:rsidR="00611B8F">
        <w:rPr>
          <w:szCs w:val="22"/>
        </w:rPr>
        <w:t> </w:t>
      </w:r>
      <w:r w:rsidR="000E575A">
        <w:rPr>
          <w:szCs w:val="22"/>
        </w:rPr>
        <w:t>2018,</w:t>
      </w:r>
      <w:r w:rsidR="00E35042" w:rsidRPr="00B5553C">
        <w:rPr>
          <w:szCs w:val="22"/>
        </w:rPr>
        <w:t xml:space="preserve"> </w:t>
      </w:r>
      <w:r w:rsidR="00C76F02">
        <w:rPr>
          <w:szCs w:val="22"/>
        </w:rPr>
        <w:t>vyšel ZKI v Opavě z vyjádření Nejvyššího správního soudu, a</w:t>
      </w:r>
      <w:r w:rsidR="00611B8F">
        <w:rPr>
          <w:szCs w:val="22"/>
        </w:rPr>
        <w:t> </w:t>
      </w:r>
      <w:r w:rsidR="00C76F02">
        <w:rPr>
          <w:szCs w:val="22"/>
        </w:rPr>
        <w:t>to v usnesení rozšířeného senátu ze dne 20.</w:t>
      </w:r>
      <w:r w:rsidR="00611B8F">
        <w:rPr>
          <w:szCs w:val="22"/>
        </w:rPr>
        <w:t> </w:t>
      </w:r>
      <w:r w:rsidR="00C76F02">
        <w:rPr>
          <w:szCs w:val="22"/>
        </w:rPr>
        <w:t>4.</w:t>
      </w:r>
      <w:r w:rsidR="00611B8F">
        <w:rPr>
          <w:szCs w:val="22"/>
        </w:rPr>
        <w:t> </w:t>
      </w:r>
      <w:r w:rsidR="00C76F02">
        <w:rPr>
          <w:szCs w:val="22"/>
        </w:rPr>
        <w:t>2010, č.j. 1 As 9/2008-133 (</w:t>
      </w:r>
      <w:hyperlink r:id="rId14" w:history="1">
        <w:r w:rsidR="00C76F02" w:rsidRPr="00923FD8">
          <w:rPr>
            <w:rStyle w:val="Hypertextovodkaz"/>
            <w:color w:val="auto"/>
            <w:szCs w:val="22"/>
          </w:rPr>
          <w:t>www.nssoud.cz</w:t>
        </w:r>
      </w:hyperlink>
      <w:r w:rsidR="00C76F02">
        <w:rPr>
          <w:szCs w:val="22"/>
        </w:rPr>
        <w:t xml:space="preserve">), ve kterém rozhodl, že: </w:t>
      </w:r>
      <w:r w:rsidR="00C76F02" w:rsidRPr="00C34086">
        <w:rPr>
          <w:i/>
          <w:szCs w:val="22"/>
        </w:rPr>
        <w:t>„Správní orgán vychází při zjišťování osobních a</w:t>
      </w:r>
      <w:r w:rsidR="00C76F02">
        <w:rPr>
          <w:i/>
          <w:szCs w:val="22"/>
        </w:rPr>
        <w:t> </w:t>
      </w:r>
      <w:r w:rsidR="00C76F02" w:rsidRPr="00C34086">
        <w:rPr>
          <w:i/>
          <w:szCs w:val="22"/>
        </w:rPr>
        <w:t>majetkových poměrů z</w:t>
      </w:r>
      <w:r w:rsidR="00611B8F">
        <w:rPr>
          <w:i/>
          <w:szCs w:val="22"/>
        </w:rPr>
        <w:t> </w:t>
      </w:r>
      <w:r w:rsidR="00C76F02" w:rsidRPr="00C34086">
        <w:rPr>
          <w:i/>
          <w:szCs w:val="22"/>
        </w:rPr>
        <w:t>údajů doložených samotným účastníkem řízení, případně z těch, které vyplynuly z</w:t>
      </w:r>
      <w:r w:rsidR="00611B8F">
        <w:rPr>
          <w:i/>
          <w:szCs w:val="22"/>
        </w:rPr>
        <w:t> </w:t>
      </w:r>
      <w:r w:rsidR="00C76F02" w:rsidRPr="00C34086">
        <w:rPr>
          <w:i/>
          <w:szCs w:val="22"/>
        </w:rPr>
        <w:t>dosavadního průběhu správního řízení či které si opatří samostatně bez součinnosti s</w:t>
      </w:r>
      <w:r w:rsidR="00611B8F">
        <w:rPr>
          <w:i/>
          <w:szCs w:val="22"/>
        </w:rPr>
        <w:t> </w:t>
      </w:r>
      <w:r w:rsidR="00C76F02" w:rsidRPr="00C34086">
        <w:rPr>
          <w:i/>
          <w:szCs w:val="22"/>
        </w:rPr>
        <w:t>účastníkem řízení. Nelze-li takto získat přesné informace, je správní orgán oprávněn stanovit je v nezbytném rozsahu odhadem.</w:t>
      </w:r>
      <w:r w:rsidR="00C76F02">
        <w:rPr>
          <w:i/>
          <w:szCs w:val="22"/>
        </w:rPr>
        <w:t xml:space="preserve">“, </w:t>
      </w:r>
      <w:r w:rsidR="00C76F02" w:rsidRPr="00C76F02">
        <w:rPr>
          <w:szCs w:val="22"/>
        </w:rPr>
        <w:t>a op</w:t>
      </w:r>
      <w:r w:rsidR="00C76F02">
        <w:rPr>
          <w:szCs w:val="22"/>
        </w:rPr>
        <w:t>a</w:t>
      </w:r>
      <w:r w:rsidR="00C76F02" w:rsidRPr="00C76F02">
        <w:rPr>
          <w:szCs w:val="22"/>
        </w:rPr>
        <w:t>třil</w:t>
      </w:r>
      <w:r w:rsidR="00C76F02">
        <w:rPr>
          <w:szCs w:val="22"/>
        </w:rPr>
        <w:t xml:space="preserve"> si následující.</w:t>
      </w:r>
    </w:p>
    <w:p w:rsidR="00B50281" w:rsidRPr="00B5553C" w:rsidRDefault="00C76F02" w:rsidP="000E575A">
      <w:p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B50281" w:rsidRPr="00B5553C">
        <w:rPr>
          <w:rFonts w:ascii="Arial" w:hAnsi="Arial" w:cs="Arial"/>
          <w:sz w:val="22"/>
          <w:szCs w:val="22"/>
        </w:rPr>
        <w:t xml:space="preserve"> informačního systému katastru nemovitostí ZKI v Opavě zjistil, že </w:t>
      </w:r>
      <w:r w:rsidR="007D3102" w:rsidRPr="00B5553C">
        <w:rPr>
          <w:rFonts w:ascii="Arial" w:hAnsi="Arial" w:cs="Arial"/>
          <w:sz w:val="22"/>
          <w:szCs w:val="22"/>
        </w:rPr>
        <w:t>obviněný je spoluvlastníkem nemovitosti</w:t>
      </w:r>
      <w:r w:rsidR="00B50281" w:rsidRPr="00B5553C">
        <w:rPr>
          <w:rFonts w:ascii="Arial" w:hAnsi="Arial" w:cs="Arial"/>
          <w:sz w:val="22"/>
          <w:szCs w:val="22"/>
        </w:rPr>
        <w:t xml:space="preserve"> evidovan</w:t>
      </w:r>
      <w:r w:rsidR="007D3102" w:rsidRPr="00B5553C">
        <w:rPr>
          <w:rFonts w:ascii="Arial" w:hAnsi="Arial" w:cs="Arial"/>
          <w:sz w:val="22"/>
          <w:szCs w:val="22"/>
        </w:rPr>
        <w:t>é</w:t>
      </w:r>
      <w:r w:rsidR="00B50281" w:rsidRPr="00B5553C">
        <w:rPr>
          <w:rFonts w:ascii="Arial" w:hAnsi="Arial" w:cs="Arial"/>
          <w:sz w:val="22"/>
          <w:szCs w:val="22"/>
        </w:rPr>
        <w:t xml:space="preserve"> na listu vlastnictví (dále jen „LV“) č. </w:t>
      </w:r>
      <w:r w:rsidR="007D3102" w:rsidRPr="00B5553C">
        <w:rPr>
          <w:rFonts w:ascii="Arial" w:hAnsi="Arial" w:cs="Arial"/>
          <w:sz w:val="22"/>
          <w:szCs w:val="22"/>
        </w:rPr>
        <w:t xml:space="preserve">543 </w:t>
      </w:r>
      <w:r w:rsidR="00B50281" w:rsidRPr="00B5553C">
        <w:rPr>
          <w:rFonts w:ascii="Arial" w:hAnsi="Arial" w:cs="Arial"/>
          <w:sz w:val="22"/>
          <w:szCs w:val="22"/>
        </w:rPr>
        <w:t xml:space="preserve">k.ú. </w:t>
      </w:r>
      <w:r w:rsidR="00611B8F">
        <w:rPr>
          <w:rFonts w:ascii="Arial" w:hAnsi="Arial" w:cs="Arial"/>
          <w:sz w:val="22"/>
          <w:szCs w:val="22"/>
        </w:rPr>
        <w:t>aaa</w:t>
      </w:r>
      <w:r w:rsidR="007D3102" w:rsidRPr="00B5553C">
        <w:rPr>
          <w:rFonts w:ascii="Arial" w:hAnsi="Arial" w:cs="Arial"/>
          <w:sz w:val="22"/>
          <w:szCs w:val="22"/>
        </w:rPr>
        <w:t xml:space="preserve"> a</w:t>
      </w:r>
      <w:r w:rsidR="00611B8F">
        <w:rPr>
          <w:rFonts w:ascii="Arial" w:hAnsi="Arial" w:cs="Arial"/>
          <w:sz w:val="22"/>
          <w:szCs w:val="22"/>
        </w:rPr>
        <w:t> </w:t>
      </w:r>
      <w:r w:rsidR="00B50281" w:rsidRPr="00B5553C">
        <w:rPr>
          <w:rFonts w:ascii="Arial" w:hAnsi="Arial" w:cs="Arial"/>
          <w:sz w:val="22"/>
          <w:szCs w:val="22"/>
        </w:rPr>
        <w:t xml:space="preserve">vlastníkem nemovitostí evidovaných na LV č. </w:t>
      </w:r>
      <w:r w:rsidR="007D3102" w:rsidRPr="00B5553C">
        <w:rPr>
          <w:rFonts w:ascii="Arial" w:hAnsi="Arial" w:cs="Arial"/>
          <w:sz w:val="22"/>
          <w:szCs w:val="22"/>
        </w:rPr>
        <w:t xml:space="preserve">120 k.ú. </w:t>
      </w:r>
      <w:r w:rsidR="00611B8F">
        <w:rPr>
          <w:rFonts w:ascii="Arial" w:hAnsi="Arial" w:cs="Arial"/>
          <w:sz w:val="22"/>
          <w:szCs w:val="22"/>
        </w:rPr>
        <w:t>bbb</w:t>
      </w:r>
      <w:r w:rsidR="007D3102" w:rsidRPr="00B5553C">
        <w:rPr>
          <w:rFonts w:ascii="Arial" w:hAnsi="Arial" w:cs="Arial"/>
          <w:sz w:val="22"/>
          <w:szCs w:val="22"/>
        </w:rPr>
        <w:t>, na kterých vázne zástavní právo smluvní z roku 2007,</w:t>
      </w:r>
      <w:r w:rsidR="00B50281" w:rsidRPr="00B5553C">
        <w:rPr>
          <w:rFonts w:ascii="Arial" w:hAnsi="Arial" w:cs="Arial"/>
          <w:sz w:val="22"/>
          <w:szCs w:val="22"/>
        </w:rPr>
        <w:t xml:space="preserve"> a </w:t>
      </w:r>
      <w:r w:rsidR="007D3102" w:rsidRPr="00B5553C">
        <w:rPr>
          <w:rFonts w:ascii="Arial" w:hAnsi="Arial" w:cs="Arial"/>
          <w:sz w:val="22"/>
          <w:szCs w:val="22"/>
        </w:rPr>
        <w:t xml:space="preserve">nemovitosti evidované na LV </w:t>
      </w:r>
      <w:r w:rsidR="00B50281" w:rsidRPr="00B5553C">
        <w:rPr>
          <w:rFonts w:ascii="Arial" w:hAnsi="Arial" w:cs="Arial"/>
          <w:sz w:val="22"/>
          <w:szCs w:val="22"/>
        </w:rPr>
        <w:t>č. 2</w:t>
      </w:r>
      <w:r w:rsidR="007D3102" w:rsidRPr="00B5553C">
        <w:rPr>
          <w:rFonts w:ascii="Arial" w:hAnsi="Arial" w:cs="Arial"/>
          <w:sz w:val="22"/>
          <w:szCs w:val="22"/>
        </w:rPr>
        <w:t xml:space="preserve">4 k.ú. </w:t>
      </w:r>
      <w:r w:rsidR="00611B8F">
        <w:rPr>
          <w:rFonts w:ascii="Arial" w:hAnsi="Arial" w:cs="Arial"/>
          <w:sz w:val="22"/>
          <w:szCs w:val="22"/>
        </w:rPr>
        <w:t>ccc</w:t>
      </w:r>
      <w:r w:rsidR="007D3102" w:rsidRPr="00B5553C">
        <w:rPr>
          <w:rFonts w:ascii="Arial" w:hAnsi="Arial" w:cs="Arial"/>
          <w:sz w:val="22"/>
          <w:szCs w:val="22"/>
        </w:rPr>
        <w:t>.</w:t>
      </w:r>
      <w:r w:rsidR="00B50281" w:rsidRPr="00B5553C">
        <w:rPr>
          <w:rFonts w:ascii="Arial" w:hAnsi="Arial" w:cs="Arial"/>
          <w:sz w:val="22"/>
          <w:szCs w:val="22"/>
        </w:rPr>
        <w:t xml:space="preserve"> </w:t>
      </w:r>
    </w:p>
    <w:p w:rsidR="00804839" w:rsidRDefault="00804839" w:rsidP="00B50281">
      <w:pPr>
        <w:jc w:val="both"/>
        <w:rPr>
          <w:rFonts w:ascii="Arial" w:hAnsi="Arial" w:cs="Arial"/>
          <w:sz w:val="22"/>
          <w:szCs w:val="22"/>
        </w:rPr>
      </w:pPr>
    </w:p>
    <w:p w:rsidR="007D3102" w:rsidRPr="00B5553C" w:rsidRDefault="007D3102" w:rsidP="00B50281">
      <w:pPr>
        <w:jc w:val="both"/>
        <w:rPr>
          <w:rFonts w:ascii="Arial" w:hAnsi="Arial" w:cs="Arial"/>
          <w:sz w:val="22"/>
          <w:szCs w:val="22"/>
        </w:rPr>
      </w:pPr>
      <w:r w:rsidRPr="00B5553C">
        <w:rPr>
          <w:rFonts w:ascii="Arial" w:hAnsi="Arial" w:cs="Arial"/>
          <w:sz w:val="22"/>
          <w:szCs w:val="22"/>
        </w:rPr>
        <w:t>Podle údajů veřejné části Živnostenského rejstříku (</w:t>
      </w:r>
      <w:hyperlink r:id="rId15" w:history="1">
        <w:r w:rsidRPr="00923FD8">
          <w:rPr>
            <w:rStyle w:val="Hypertextovodkaz"/>
            <w:rFonts w:ascii="Arial" w:hAnsi="Arial" w:cs="Arial"/>
            <w:color w:val="auto"/>
            <w:sz w:val="22"/>
            <w:szCs w:val="22"/>
          </w:rPr>
          <w:t>www.rzp.cz</w:t>
        </w:r>
      </w:hyperlink>
      <w:r w:rsidRPr="00B5553C">
        <w:rPr>
          <w:rFonts w:ascii="Arial" w:hAnsi="Arial" w:cs="Arial"/>
          <w:sz w:val="22"/>
          <w:szCs w:val="22"/>
        </w:rPr>
        <w:t>) je obviněný podnikatel (IČO:</w:t>
      </w:r>
      <w:r w:rsidR="00611B8F">
        <w:rPr>
          <w:rFonts w:ascii="Arial" w:hAnsi="Arial" w:cs="Arial"/>
          <w:sz w:val="22"/>
          <w:szCs w:val="22"/>
        </w:rPr>
        <w:t> xxx</w:t>
      </w:r>
      <w:r w:rsidR="00747A82" w:rsidRPr="00B5553C">
        <w:rPr>
          <w:rFonts w:ascii="Arial" w:hAnsi="Arial" w:cs="Arial"/>
          <w:sz w:val="22"/>
          <w:szCs w:val="22"/>
        </w:rPr>
        <w:t>)</w:t>
      </w:r>
      <w:r w:rsidR="00E35042" w:rsidRPr="00B5553C">
        <w:rPr>
          <w:rFonts w:ascii="Arial" w:hAnsi="Arial" w:cs="Arial"/>
          <w:sz w:val="22"/>
          <w:szCs w:val="22"/>
        </w:rPr>
        <w:t xml:space="preserve"> se dvěma předměty podnikání.</w:t>
      </w:r>
    </w:p>
    <w:p w:rsidR="00512276" w:rsidRPr="00B5553C" w:rsidRDefault="00512276" w:rsidP="00E35042">
      <w:pPr>
        <w:jc w:val="both"/>
        <w:rPr>
          <w:rFonts w:ascii="Arial" w:hAnsi="Arial" w:cs="Arial"/>
          <w:sz w:val="22"/>
          <w:szCs w:val="22"/>
        </w:rPr>
      </w:pPr>
    </w:p>
    <w:p w:rsidR="00E35042" w:rsidRPr="00A15853" w:rsidRDefault="00E35042" w:rsidP="00E35042">
      <w:pPr>
        <w:jc w:val="both"/>
        <w:rPr>
          <w:rFonts w:ascii="Arial" w:hAnsi="Arial" w:cs="Arial"/>
          <w:sz w:val="22"/>
          <w:szCs w:val="22"/>
        </w:rPr>
      </w:pPr>
      <w:r w:rsidRPr="00B5553C">
        <w:rPr>
          <w:rFonts w:ascii="Arial" w:hAnsi="Arial" w:cs="Arial"/>
          <w:sz w:val="22"/>
          <w:szCs w:val="22"/>
        </w:rPr>
        <w:t xml:space="preserve">Z informačního systému katastru nemovitostí ZKI v Opavě </w:t>
      </w:r>
      <w:r w:rsidR="00512276" w:rsidRPr="00B5553C">
        <w:rPr>
          <w:rFonts w:ascii="Arial" w:hAnsi="Arial" w:cs="Arial"/>
          <w:sz w:val="22"/>
          <w:szCs w:val="22"/>
        </w:rPr>
        <w:t xml:space="preserve">dále </w:t>
      </w:r>
      <w:r w:rsidRPr="00B5553C">
        <w:rPr>
          <w:rFonts w:ascii="Arial" w:hAnsi="Arial" w:cs="Arial"/>
          <w:sz w:val="22"/>
          <w:szCs w:val="22"/>
        </w:rPr>
        <w:t xml:space="preserve">zjistil, </w:t>
      </w:r>
      <w:r w:rsidR="00512276" w:rsidRPr="00B5553C">
        <w:rPr>
          <w:rFonts w:ascii="Arial" w:hAnsi="Arial" w:cs="Arial"/>
          <w:sz w:val="22"/>
          <w:szCs w:val="22"/>
        </w:rPr>
        <w:t>že obviněný podal</w:t>
      </w:r>
      <w:r w:rsidR="00512276">
        <w:rPr>
          <w:rFonts w:ascii="Arial" w:hAnsi="Arial" w:cs="Arial"/>
          <w:sz w:val="22"/>
          <w:szCs w:val="22"/>
        </w:rPr>
        <w:t xml:space="preserve"> v době od 4.</w:t>
      </w:r>
      <w:r w:rsidR="001D6B9C">
        <w:rPr>
          <w:rFonts w:ascii="Arial" w:hAnsi="Arial" w:cs="Arial"/>
          <w:sz w:val="22"/>
          <w:szCs w:val="22"/>
        </w:rPr>
        <w:t> </w:t>
      </w:r>
      <w:r w:rsidR="00512276">
        <w:rPr>
          <w:rFonts w:ascii="Arial" w:hAnsi="Arial" w:cs="Arial"/>
          <w:sz w:val="22"/>
          <w:szCs w:val="22"/>
        </w:rPr>
        <w:t>1.</w:t>
      </w:r>
      <w:r w:rsidR="001D6B9C">
        <w:rPr>
          <w:rFonts w:ascii="Arial" w:hAnsi="Arial" w:cs="Arial"/>
          <w:sz w:val="22"/>
          <w:szCs w:val="22"/>
        </w:rPr>
        <w:t> </w:t>
      </w:r>
      <w:r w:rsidR="00512276">
        <w:rPr>
          <w:rFonts w:ascii="Arial" w:hAnsi="Arial" w:cs="Arial"/>
          <w:sz w:val="22"/>
          <w:szCs w:val="22"/>
        </w:rPr>
        <w:t>2018 do 7.</w:t>
      </w:r>
      <w:r w:rsidR="001D6B9C">
        <w:rPr>
          <w:rFonts w:ascii="Arial" w:hAnsi="Arial" w:cs="Arial"/>
          <w:sz w:val="22"/>
          <w:szCs w:val="22"/>
        </w:rPr>
        <w:t> </w:t>
      </w:r>
      <w:r w:rsidR="00512276">
        <w:rPr>
          <w:rFonts w:ascii="Arial" w:hAnsi="Arial" w:cs="Arial"/>
          <w:sz w:val="22"/>
          <w:szCs w:val="22"/>
        </w:rPr>
        <w:t>3.</w:t>
      </w:r>
      <w:r w:rsidR="001D6B9C">
        <w:rPr>
          <w:rFonts w:ascii="Arial" w:hAnsi="Arial" w:cs="Arial"/>
          <w:sz w:val="22"/>
          <w:szCs w:val="22"/>
        </w:rPr>
        <w:t> </w:t>
      </w:r>
      <w:r w:rsidR="00512276">
        <w:rPr>
          <w:rFonts w:ascii="Arial" w:hAnsi="Arial" w:cs="Arial"/>
          <w:sz w:val="22"/>
          <w:szCs w:val="22"/>
        </w:rPr>
        <w:t xml:space="preserve">2018 u Katastrálního úřad pro Moravskoslezský kraj, Katastrálního pracoviště </w:t>
      </w:r>
      <w:r w:rsidR="00611B8F">
        <w:rPr>
          <w:rFonts w:ascii="Arial" w:hAnsi="Arial" w:cs="Arial"/>
          <w:sz w:val="22"/>
          <w:szCs w:val="22"/>
        </w:rPr>
        <w:t>xxx</w:t>
      </w:r>
      <w:r w:rsidR="00512276">
        <w:rPr>
          <w:rFonts w:ascii="Arial" w:hAnsi="Arial" w:cs="Arial"/>
          <w:sz w:val="22"/>
          <w:szCs w:val="22"/>
        </w:rPr>
        <w:t xml:space="preserve"> celkem 67 žádostí o potvrzení geometrického plánu a v době od 3.</w:t>
      </w:r>
      <w:r w:rsidR="001D6B9C">
        <w:rPr>
          <w:rFonts w:ascii="Arial" w:hAnsi="Arial" w:cs="Arial"/>
          <w:sz w:val="22"/>
          <w:szCs w:val="22"/>
        </w:rPr>
        <w:t> </w:t>
      </w:r>
      <w:r w:rsidR="00512276">
        <w:rPr>
          <w:rFonts w:ascii="Arial" w:hAnsi="Arial" w:cs="Arial"/>
          <w:sz w:val="22"/>
          <w:szCs w:val="22"/>
        </w:rPr>
        <w:t>1.</w:t>
      </w:r>
      <w:r w:rsidR="001D6B9C">
        <w:rPr>
          <w:rFonts w:ascii="Arial" w:hAnsi="Arial" w:cs="Arial"/>
          <w:sz w:val="22"/>
          <w:szCs w:val="22"/>
        </w:rPr>
        <w:t> </w:t>
      </w:r>
      <w:r w:rsidR="00512276">
        <w:rPr>
          <w:rFonts w:ascii="Arial" w:hAnsi="Arial" w:cs="Arial"/>
          <w:sz w:val="22"/>
          <w:szCs w:val="22"/>
        </w:rPr>
        <w:t>2018 do 5.</w:t>
      </w:r>
      <w:r w:rsidR="001D6B9C">
        <w:rPr>
          <w:rFonts w:ascii="Arial" w:hAnsi="Arial" w:cs="Arial"/>
          <w:sz w:val="22"/>
          <w:szCs w:val="22"/>
        </w:rPr>
        <w:t> </w:t>
      </w:r>
      <w:r w:rsidR="00512276">
        <w:rPr>
          <w:rFonts w:ascii="Arial" w:hAnsi="Arial" w:cs="Arial"/>
          <w:sz w:val="22"/>
          <w:szCs w:val="22"/>
        </w:rPr>
        <w:t>3.</w:t>
      </w:r>
      <w:r w:rsidR="001D6B9C">
        <w:rPr>
          <w:rFonts w:ascii="Arial" w:hAnsi="Arial" w:cs="Arial"/>
          <w:sz w:val="22"/>
          <w:szCs w:val="22"/>
        </w:rPr>
        <w:t> </w:t>
      </w:r>
      <w:r w:rsidR="00512276">
        <w:rPr>
          <w:rFonts w:ascii="Arial" w:hAnsi="Arial" w:cs="Arial"/>
          <w:sz w:val="22"/>
          <w:szCs w:val="22"/>
        </w:rPr>
        <w:t xml:space="preserve">2018 u výše citovaného Katastrálního úřadu celkem 59 obdobných žádostí. Geometrické plány byly vyhotoveny ve firmách Ing. </w:t>
      </w:r>
      <w:r w:rsidR="00611B8F">
        <w:rPr>
          <w:rFonts w:ascii="Arial" w:hAnsi="Arial" w:cs="Arial"/>
          <w:sz w:val="22"/>
          <w:szCs w:val="22"/>
        </w:rPr>
        <w:t>xxx</w:t>
      </w:r>
      <w:r w:rsidR="00E40953">
        <w:rPr>
          <w:rFonts w:ascii="Arial" w:hAnsi="Arial" w:cs="Arial"/>
          <w:sz w:val="22"/>
          <w:szCs w:val="22"/>
        </w:rPr>
        <w:t xml:space="preserve"> </w:t>
      </w:r>
      <w:r w:rsidR="00512276">
        <w:rPr>
          <w:rFonts w:ascii="Arial" w:hAnsi="Arial" w:cs="Arial"/>
          <w:sz w:val="22"/>
          <w:szCs w:val="22"/>
        </w:rPr>
        <w:t xml:space="preserve">(IČO: </w:t>
      </w:r>
      <w:r w:rsidR="00611B8F">
        <w:rPr>
          <w:rFonts w:ascii="Arial" w:hAnsi="Arial" w:cs="Arial"/>
          <w:sz w:val="22"/>
          <w:szCs w:val="22"/>
        </w:rPr>
        <w:t>xxx</w:t>
      </w:r>
      <w:r w:rsidR="00512276">
        <w:rPr>
          <w:rFonts w:ascii="Arial" w:hAnsi="Arial" w:cs="Arial"/>
          <w:sz w:val="22"/>
          <w:szCs w:val="22"/>
        </w:rPr>
        <w:t xml:space="preserve">), </w:t>
      </w:r>
      <w:r w:rsidR="00611B8F">
        <w:rPr>
          <w:rFonts w:ascii="Arial" w:hAnsi="Arial" w:cs="Arial"/>
          <w:sz w:val="22"/>
          <w:szCs w:val="22"/>
        </w:rPr>
        <w:t>aaa</w:t>
      </w:r>
      <w:r w:rsidR="00512276">
        <w:rPr>
          <w:rFonts w:ascii="Arial" w:hAnsi="Arial" w:cs="Arial"/>
          <w:sz w:val="22"/>
          <w:szCs w:val="22"/>
        </w:rPr>
        <w:t xml:space="preserve"> s.r.o. (IČO: </w:t>
      </w:r>
      <w:r w:rsidR="00611B8F">
        <w:rPr>
          <w:rFonts w:ascii="Arial" w:hAnsi="Arial" w:cs="Arial"/>
          <w:sz w:val="22"/>
          <w:szCs w:val="22"/>
        </w:rPr>
        <w:t>aaa</w:t>
      </w:r>
      <w:r w:rsidR="00512276">
        <w:rPr>
          <w:rFonts w:ascii="Arial" w:hAnsi="Arial" w:cs="Arial"/>
          <w:sz w:val="22"/>
          <w:szCs w:val="22"/>
        </w:rPr>
        <w:t xml:space="preserve">), </w:t>
      </w:r>
      <w:r w:rsidR="00611B8F">
        <w:rPr>
          <w:rFonts w:ascii="Arial" w:hAnsi="Arial" w:cs="Arial"/>
          <w:sz w:val="22"/>
          <w:szCs w:val="22"/>
        </w:rPr>
        <w:t>bbb</w:t>
      </w:r>
      <w:r w:rsidR="00747A82">
        <w:rPr>
          <w:rFonts w:ascii="Arial" w:hAnsi="Arial" w:cs="Arial"/>
          <w:sz w:val="22"/>
          <w:szCs w:val="22"/>
        </w:rPr>
        <w:t xml:space="preserve"> (IČO: </w:t>
      </w:r>
      <w:r w:rsidR="00611B8F">
        <w:rPr>
          <w:rFonts w:ascii="Arial" w:hAnsi="Arial" w:cs="Arial"/>
          <w:sz w:val="22"/>
          <w:szCs w:val="22"/>
        </w:rPr>
        <w:t>bbb</w:t>
      </w:r>
      <w:r w:rsidR="00747A82">
        <w:rPr>
          <w:rFonts w:ascii="Arial" w:hAnsi="Arial" w:cs="Arial"/>
          <w:sz w:val="22"/>
          <w:szCs w:val="22"/>
        </w:rPr>
        <w:t xml:space="preserve">), </w:t>
      </w:r>
      <w:r w:rsidR="00611B8F">
        <w:rPr>
          <w:rFonts w:ascii="Arial" w:hAnsi="Arial" w:cs="Arial"/>
          <w:sz w:val="22"/>
          <w:szCs w:val="22"/>
        </w:rPr>
        <w:t>ccc</w:t>
      </w:r>
      <w:r w:rsidR="00512276">
        <w:rPr>
          <w:rFonts w:ascii="Arial" w:hAnsi="Arial" w:cs="Arial"/>
          <w:sz w:val="22"/>
          <w:szCs w:val="22"/>
        </w:rPr>
        <w:t xml:space="preserve"> (IČO: </w:t>
      </w:r>
      <w:r w:rsidR="00611B8F">
        <w:rPr>
          <w:rFonts w:ascii="Arial" w:hAnsi="Arial" w:cs="Arial"/>
          <w:sz w:val="22"/>
          <w:szCs w:val="22"/>
        </w:rPr>
        <w:t>ccc</w:t>
      </w:r>
      <w:r w:rsidR="00512276">
        <w:rPr>
          <w:rFonts w:ascii="Arial" w:hAnsi="Arial" w:cs="Arial"/>
          <w:sz w:val="22"/>
          <w:szCs w:val="22"/>
        </w:rPr>
        <w:t xml:space="preserve">), </w:t>
      </w:r>
      <w:r w:rsidR="00611B8F">
        <w:rPr>
          <w:rFonts w:ascii="Arial" w:hAnsi="Arial" w:cs="Arial"/>
          <w:sz w:val="22"/>
          <w:szCs w:val="22"/>
        </w:rPr>
        <w:t>ddd</w:t>
      </w:r>
      <w:r w:rsidR="00512276">
        <w:rPr>
          <w:rFonts w:ascii="Arial" w:hAnsi="Arial" w:cs="Arial"/>
          <w:sz w:val="22"/>
          <w:szCs w:val="22"/>
        </w:rPr>
        <w:t xml:space="preserve"> (IČO: </w:t>
      </w:r>
      <w:r w:rsidR="00611B8F">
        <w:rPr>
          <w:rFonts w:ascii="Arial" w:hAnsi="Arial" w:cs="Arial"/>
          <w:sz w:val="22"/>
          <w:szCs w:val="22"/>
        </w:rPr>
        <w:t>ddd</w:t>
      </w:r>
      <w:r w:rsidR="00512276">
        <w:rPr>
          <w:rFonts w:ascii="Arial" w:hAnsi="Arial" w:cs="Arial"/>
          <w:sz w:val="22"/>
          <w:szCs w:val="22"/>
        </w:rPr>
        <w:t xml:space="preserve">), </w:t>
      </w:r>
      <w:r w:rsidR="00611B8F">
        <w:rPr>
          <w:rFonts w:ascii="Arial" w:hAnsi="Arial" w:cs="Arial"/>
          <w:sz w:val="22"/>
          <w:szCs w:val="22"/>
        </w:rPr>
        <w:t>eee</w:t>
      </w:r>
      <w:r w:rsidR="00512276">
        <w:rPr>
          <w:rFonts w:ascii="Arial" w:hAnsi="Arial" w:cs="Arial"/>
          <w:sz w:val="22"/>
          <w:szCs w:val="22"/>
        </w:rPr>
        <w:t xml:space="preserve"> (IČO: </w:t>
      </w:r>
      <w:r w:rsidR="00611B8F">
        <w:rPr>
          <w:rFonts w:ascii="Arial" w:hAnsi="Arial" w:cs="Arial"/>
          <w:sz w:val="22"/>
          <w:szCs w:val="22"/>
        </w:rPr>
        <w:t>eee</w:t>
      </w:r>
      <w:r w:rsidR="00512276">
        <w:rPr>
          <w:rFonts w:ascii="Arial" w:hAnsi="Arial" w:cs="Arial"/>
          <w:sz w:val="22"/>
          <w:szCs w:val="22"/>
        </w:rPr>
        <w:t xml:space="preserve">) a </w:t>
      </w:r>
      <w:r w:rsidR="00611B8F">
        <w:rPr>
          <w:rFonts w:ascii="Arial" w:hAnsi="Arial" w:cs="Arial"/>
          <w:sz w:val="22"/>
          <w:szCs w:val="22"/>
        </w:rPr>
        <w:t>fff</w:t>
      </w:r>
      <w:r w:rsidR="00512276">
        <w:rPr>
          <w:rFonts w:ascii="Arial" w:hAnsi="Arial" w:cs="Arial"/>
          <w:sz w:val="22"/>
          <w:szCs w:val="22"/>
        </w:rPr>
        <w:t xml:space="preserve"> (IČO: </w:t>
      </w:r>
      <w:r w:rsidR="00611B8F">
        <w:rPr>
          <w:rFonts w:ascii="Arial" w:hAnsi="Arial" w:cs="Arial"/>
          <w:sz w:val="22"/>
          <w:szCs w:val="22"/>
        </w:rPr>
        <w:t>fff</w:t>
      </w:r>
      <w:r w:rsidR="00512276">
        <w:rPr>
          <w:rFonts w:ascii="Arial" w:hAnsi="Arial" w:cs="Arial"/>
          <w:sz w:val="22"/>
          <w:szCs w:val="22"/>
        </w:rPr>
        <w:t xml:space="preserve">). </w:t>
      </w:r>
      <w:r w:rsidR="00747A82">
        <w:rPr>
          <w:rFonts w:ascii="Arial" w:hAnsi="Arial" w:cs="Arial"/>
          <w:sz w:val="22"/>
          <w:szCs w:val="22"/>
        </w:rPr>
        <w:t xml:space="preserve">Z uvedeného lze dovodit, že se obviněný soustavně věnuje nejen výkonu zeměměřických činností a ověřování geometrických plánů vyhotovených v jeho firmě, ale i ověřování geometrických plánů vyhotovovaných v dalších 6 geodetických firmách. </w:t>
      </w:r>
    </w:p>
    <w:p w:rsidR="000E575A" w:rsidRDefault="000E575A" w:rsidP="00F33E8E">
      <w:pPr>
        <w:pStyle w:val="Zkladntext3"/>
        <w:spacing w:before="0"/>
        <w:rPr>
          <w:szCs w:val="22"/>
        </w:rPr>
      </w:pPr>
    </w:p>
    <w:p w:rsidR="000E575A" w:rsidRDefault="000E575A" w:rsidP="00F33E8E">
      <w:pPr>
        <w:pStyle w:val="Zkladntext3"/>
        <w:spacing w:before="0"/>
        <w:rPr>
          <w:szCs w:val="22"/>
        </w:rPr>
      </w:pPr>
      <w:r>
        <w:rPr>
          <w:szCs w:val="22"/>
        </w:rPr>
        <w:t xml:space="preserve">Osobní </w:t>
      </w:r>
      <w:r w:rsidR="00F373E0">
        <w:rPr>
          <w:szCs w:val="22"/>
        </w:rPr>
        <w:t xml:space="preserve">a majetkové </w:t>
      </w:r>
      <w:r>
        <w:rPr>
          <w:szCs w:val="22"/>
        </w:rPr>
        <w:t>poměry obviněného ZKI v Opavě na základě výše uvedeného hodnotí jako běžné.</w:t>
      </w:r>
    </w:p>
    <w:p w:rsidR="00F373E0" w:rsidRPr="00B5553C" w:rsidRDefault="00F373E0" w:rsidP="00F373E0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konečné fázi ZKI v Opavě přihlédl k tomu, že přestupek podle § 17b odst. 2</w:t>
      </w:r>
      <w:r w:rsidRPr="00A0549E">
        <w:rPr>
          <w:rFonts w:ascii="Arial" w:hAnsi="Arial" w:cs="Arial"/>
          <w:sz w:val="22"/>
          <w:szCs w:val="22"/>
        </w:rPr>
        <w:t xml:space="preserve"> písm. </w:t>
      </w:r>
      <w:r>
        <w:rPr>
          <w:rFonts w:ascii="Arial" w:hAnsi="Arial" w:cs="Arial"/>
          <w:sz w:val="22"/>
          <w:szCs w:val="22"/>
        </w:rPr>
        <w:t>a</w:t>
      </w:r>
      <w:r w:rsidRPr="00A0549E">
        <w:rPr>
          <w:rFonts w:ascii="Arial" w:hAnsi="Arial" w:cs="Arial"/>
          <w:sz w:val="22"/>
          <w:szCs w:val="22"/>
        </w:rPr>
        <w:t xml:space="preserve">) zákona o zeměměřictví je prvním </w:t>
      </w:r>
      <w:r>
        <w:rPr>
          <w:rFonts w:ascii="Arial" w:hAnsi="Arial" w:cs="Arial"/>
          <w:sz w:val="22"/>
          <w:szCs w:val="22"/>
        </w:rPr>
        <w:t xml:space="preserve">přestupkem (dříve jiný </w:t>
      </w:r>
      <w:r w:rsidRPr="00B5553C">
        <w:rPr>
          <w:rFonts w:ascii="Arial" w:hAnsi="Arial" w:cs="Arial"/>
          <w:sz w:val="22"/>
          <w:szCs w:val="22"/>
        </w:rPr>
        <w:t>správní delikt</w:t>
      </w:r>
      <w:r w:rsidR="00E40953">
        <w:rPr>
          <w:rFonts w:ascii="Arial" w:hAnsi="Arial" w:cs="Arial"/>
          <w:sz w:val="22"/>
          <w:szCs w:val="22"/>
        </w:rPr>
        <w:t xml:space="preserve"> na úseku zeměměřictví</w:t>
      </w:r>
      <w:r w:rsidRPr="00B5553C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obviněného </w:t>
      </w:r>
      <w:r w:rsidRPr="00B5553C">
        <w:rPr>
          <w:rFonts w:ascii="Arial" w:hAnsi="Arial" w:cs="Arial"/>
          <w:sz w:val="22"/>
          <w:szCs w:val="22"/>
        </w:rPr>
        <w:t>projednávaným ZKI v Opavě.</w:t>
      </w:r>
      <w:r w:rsidRPr="00B5553C">
        <w:rPr>
          <w:rFonts w:ascii="Arial" w:hAnsi="Arial" w:cs="Arial"/>
          <w:color w:val="00B050"/>
          <w:sz w:val="22"/>
          <w:szCs w:val="22"/>
        </w:rPr>
        <w:t xml:space="preserve"> </w:t>
      </w:r>
    </w:p>
    <w:p w:rsidR="00F373E0" w:rsidRDefault="00F373E0" w:rsidP="00F33E8E">
      <w:pPr>
        <w:pStyle w:val="Zkladntext3"/>
        <w:spacing w:before="0"/>
        <w:rPr>
          <w:szCs w:val="22"/>
        </w:rPr>
      </w:pPr>
    </w:p>
    <w:p w:rsidR="007F394A" w:rsidRDefault="007F394A" w:rsidP="00F33E8E">
      <w:pPr>
        <w:pStyle w:val="Zkladntext3"/>
        <w:spacing w:before="0"/>
        <w:rPr>
          <w:szCs w:val="22"/>
        </w:rPr>
      </w:pPr>
      <w:r>
        <w:rPr>
          <w:szCs w:val="22"/>
        </w:rPr>
        <w:t>Z internetových stránek Českého statistického úřadu</w:t>
      </w:r>
      <w:r w:rsidR="0067754F">
        <w:rPr>
          <w:szCs w:val="22"/>
        </w:rPr>
        <w:t xml:space="preserve"> (</w:t>
      </w:r>
      <w:hyperlink r:id="rId16" w:history="1">
        <w:r w:rsidR="0067754F" w:rsidRPr="0067754F">
          <w:rPr>
            <w:rStyle w:val="Hypertextovodkaz"/>
            <w:color w:val="auto"/>
            <w:szCs w:val="22"/>
          </w:rPr>
          <w:t>www.czso.cz</w:t>
        </w:r>
      </w:hyperlink>
      <w:r w:rsidR="0067754F">
        <w:rPr>
          <w:szCs w:val="22"/>
        </w:rPr>
        <w:t xml:space="preserve">) </w:t>
      </w:r>
      <w:r>
        <w:rPr>
          <w:szCs w:val="22"/>
        </w:rPr>
        <w:t>lze zjistit</w:t>
      </w:r>
      <w:r w:rsidR="00683455">
        <w:rPr>
          <w:szCs w:val="22"/>
        </w:rPr>
        <w:t>, že v 1. až 3.</w:t>
      </w:r>
      <w:r>
        <w:rPr>
          <w:szCs w:val="22"/>
        </w:rPr>
        <w:t xml:space="preserve"> </w:t>
      </w:r>
      <w:r w:rsidR="00683455">
        <w:rPr>
          <w:szCs w:val="22"/>
        </w:rPr>
        <w:t xml:space="preserve">čtvrtletí roku 2017 </w:t>
      </w:r>
      <w:r>
        <w:rPr>
          <w:szCs w:val="22"/>
        </w:rPr>
        <w:t>průměrn</w:t>
      </w:r>
      <w:r w:rsidR="00683455">
        <w:rPr>
          <w:szCs w:val="22"/>
        </w:rPr>
        <w:t>á</w:t>
      </w:r>
      <w:r>
        <w:rPr>
          <w:szCs w:val="22"/>
        </w:rPr>
        <w:t xml:space="preserve"> hrub</w:t>
      </w:r>
      <w:r w:rsidR="00683455">
        <w:rPr>
          <w:szCs w:val="22"/>
        </w:rPr>
        <w:t xml:space="preserve">á měsíční nominální </w:t>
      </w:r>
      <w:r>
        <w:rPr>
          <w:szCs w:val="22"/>
        </w:rPr>
        <w:t>mzd</w:t>
      </w:r>
      <w:r w:rsidR="00683455">
        <w:rPr>
          <w:szCs w:val="22"/>
        </w:rPr>
        <w:t>a</w:t>
      </w:r>
      <w:r>
        <w:rPr>
          <w:szCs w:val="22"/>
        </w:rPr>
        <w:t xml:space="preserve"> </w:t>
      </w:r>
      <w:r w:rsidR="00683455">
        <w:rPr>
          <w:szCs w:val="22"/>
        </w:rPr>
        <w:t xml:space="preserve">na přepočtené počty zaměstnanců v národním hospodářství </w:t>
      </w:r>
      <w:r w:rsidR="003474B2">
        <w:rPr>
          <w:szCs w:val="22"/>
        </w:rPr>
        <w:t xml:space="preserve">dosáhla </w:t>
      </w:r>
      <w:r w:rsidR="00683455">
        <w:rPr>
          <w:szCs w:val="22"/>
        </w:rPr>
        <w:t xml:space="preserve">28 761 </w:t>
      </w:r>
      <w:r>
        <w:rPr>
          <w:szCs w:val="22"/>
        </w:rPr>
        <w:t>Kč.</w:t>
      </w:r>
    </w:p>
    <w:p w:rsidR="00C31560" w:rsidRDefault="00C31560" w:rsidP="00F33E8E">
      <w:pPr>
        <w:pStyle w:val="Zkladntext3"/>
        <w:spacing w:before="0"/>
        <w:rPr>
          <w:szCs w:val="22"/>
        </w:rPr>
      </w:pPr>
    </w:p>
    <w:p w:rsidR="00F33E8E" w:rsidRPr="00A15853" w:rsidRDefault="006608D3" w:rsidP="00F33E8E">
      <w:pPr>
        <w:pStyle w:val="Zkladntext3"/>
        <w:spacing w:before="0"/>
        <w:rPr>
          <w:szCs w:val="22"/>
        </w:rPr>
      </w:pPr>
      <w:r w:rsidRPr="00A15853">
        <w:rPr>
          <w:szCs w:val="22"/>
        </w:rPr>
        <w:t>Pokuta v</w:t>
      </w:r>
      <w:r w:rsidR="007F394A">
        <w:rPr>
          <w:szCs w:val="22"/>
        </w:rPr>
        <w:t>e</w:t>
      </w:r>
      <w:r w:rsidRPr="00A15853">
        <w:rPr>
          <w:szCs w:val="22"/>
        </w:rPr>
        <w:t> výši</w:t>
      </w:r>
      <w:r w:rsidR="007F394A">
        <w:rPr>
          <w:szCs w:val="22"/>
        </w:rPr>
        <w:t xml:space="preserve"> </w:t>
      </w:r>
      <w:r w:rsidR="00FF34BD">
        <w:rPr>
          <w:szCs w:val="22"/>
        </w:rPr>
        <w:t>1</w:t>
      </w:r>
      <w:r w:rsidR="00124A0D">
        <w:rPr>
          <w:szCs w:val="22"/>
        </w:rPr>
        <w:t>4</w:t>
      </w:r>
      <w:r w:rsidR="00FB0EC5">
        <w:rPr>
          <w:szCs w:val="22"/>
        </w:rPr>
        <w:t xml:space="preserve"> </w:t>
      </w:r>
      <w:r w:rsidR="007F394A">
        <w:rPr>
          <w:szCs w:val="22"/>
        </w:rPr>
        <w:t xml:space="preserve">000 Kč </w:t>
      </w:r>
      <w:r w:rsidR="00124A0D">
        <w:rPr>
          <w:szCs w:val="22"/>
        </w:rPr>
        <w:t xml:space="preserve">tímto </w:t>
      </w:r>
      <w:r w:rsidR="003077ED">
        <w:rPr>
          <w:szCs w:val="22"/>
        </w:rPr>
        <w:t>představ</w:t>
      </w:r>
      <w:r w:rsidR="007F6344">
        <w:rPr>
          <w:szCs w:val="22"/>
        </w:rPr>
        <w:t xml:space="preserve">uje </w:t>
      </w:r>
      <w:r w:rsidR="00124A0D">
        <w:rPr>
          <w:szCs w:val="22"/>
        </w:rPr>
        <w:t>polovin</w:t>
      </w:r>
      <w:r w:rsidR="003077ED">
        <w:rPr>
          <w:szCs w:val="22"/>
        </w:rPr>
        <w:t>u</w:t>
      </w:r>
      <w:r w:rsidR="00124A0D">
        <w:rPr>
          <w:szCs w:val="22"/>
        </w:rPr>
        <w:t xml:space="preserve"> výš</w:t>
      </w:r>
      <w:r w:rsidR="00611B8F">
        <w:rPr>
          <w:szCs w:val="22"/>
        </w:rPr>
        <w:t xml:space="preserve">e uvedené hrubé měsíční mzdy, </w:t>
      </w:r>
      <w:r w:rsidR="00CD60B2">
        <w:rPr>
          <w:szCs w:val="22"/>
        </w:rPr>
        <w:t>a</w:t>
      </w:r>
      <w:r w:rsidR="00611B8F">
        <w:rPr>
          <w:szCs w:val="22"/>
        </w:rPr>
        <w:t> </w:t>
      </w:r>
      <w:r w:rsidRPr="00A15853">
        <w:rPr>
          <w:szCs w:val="22"/>
        </w:rPr>
        <w:t>proto nelze dojít k závěru, že by měla nebo mohla mít likvidační charakter.</w:t>
      </w:r>
      <w:r w:rsidR="00466E3B">
        <w:rPr>
          <w:szCs w:val="22"/>
        </w:rPr>
        <w:t xml:space="preserve"> Výše pokuty by</w:t>
      </w:r>
      <w:r w:rsidR="00611B8F">
        <w:rPr>
          <w:szCs w:val="22"/>
        </w:rPr>
        <w:t> </w:t>
      </w:r>
      <w:r w:rsidR="00466E3B">
        <w:rPr>
          <w:szCs w:val="22"/>
        </w:rPr>
        <w:t>měla působit především preventivně.</w:t>
      </w:r>
    </w:p>
    <w:p w:rsidR="00FB0EC5" w:rsidRDefault="00FB0EC5" w:rsidP="00FB0EC5">
      <w:pPr>
        <w:pStyle w:val="Zkladntext3"/>
        <w:spacing w:before="0"/>
        <w:rPr>
          <w:szCs w:val="22"/>
        </w:rPr>
      </w:pPr>
    </w:p>
    <w:p w:rsidR="00FB0EC5" w:rsidRDefault="00FB0EC5" w:rsidP="00FB0EC5">
      <w:pPr>
        <w:pStyle w:val="Zkladntext3"/>
        <w:spacing w:before="0"/>
      </w:pPr>
      <w:r w:rsidRPr="00A15853">
        <w:rPr>
          <w:szCs w:val="22"/>
        </w:rPr>
        <w:t xml:space="preserve">Stanovenou </w:t>
      </w:r>
      <w:r w:rsidR="00466E3B">
        <w:rPr>
          <w:szCs w:val="22"/>
        </w:rPr>
        <w:t>pokutu</w:t>
      </w:r>
      <w:r w:rsidRPr="00A15853">
        <w:rPr>
          <w:szCs w:val="22"/>
        </w:rPr>
        <w:t xml:space="preserve"> ZKI v Opavě považuje za přiměřenou vzhledem k závažnosti </w:t>
      </w:r>
      <w:r w:rsidR="004D0926">
        <w:rPr>
          <w:szCs w:val="22"/>
        </w:rPr>
        <w:t>provinění obviněného při ověřování předmětné dokumentace o vytyčení a také vzhledem k pokutám, které byly uděleny ZKI v Opavě v předchozích letech</w:t>
      </w:r>
      <w:r w:rsidR="00923FD8">
        <w:rPr>
          <w:szCs w:val="22"/>
        </w:rPr>
        <w:t xml:space="preserve"> za vady váž</w:t>
      </w:r>
      <w:r w:rsidR="00804839">
        <w:rPr>
          <w:szCs w:val="22"/>
        </w:rPr>
        <w:t>ného charakteru a jejich rozsah</w:t>
      </w:r>
      <w:r w:rsidR="00923FD8">
        <w:rPr>
          <w:szCs w:val="22"/>
        </w:rPr>
        <w:t xml:space="preserve"> zjištěné u ověřených výsledků zeměměřických činností</w:t>
      </w:r>
      <w:r>
        <w:t xml:space="preserve">. Je samozřejmé, že </w:t>
      </w:r>
      <w:r w:rsidR="00923FD8">
        <w:t xml:space="preserve">uložení pokuty </w:t>
      </w:r>
      <w:r>
        <w:t xml:space="preserve">může být pro </w:t>
      </w:r>
      <w:r w:rsidR="004D0926">
        <w:t>obviněné</w:t>
      </w:r>
      <w:r w:rsidR="00923FD8">
        <w:t>ho</w:t>
      </w:r>
      <w:r>
        <w:t xml:space="preserve"> nepříjemné a úkorné, znatelné v majetkové sféře. Nicméně takový účinek je přirozenou a dokonce žádoucí vlastností </w:t>
      </w:r>
      <w:r w:rsidR="00466E3B">
        <w:t>správního trestu</w:t>
      </w:r>
      <w:r>
        <w:t>. Pokud by tomu tak nebylo, vytratil by se je</w:t>
      </w:r>
      <w:r w:rsidR="00466E3B">
        <w:t>ho</w:t>
      </w:r>
      <w:r>
        <w:t xml:space="preserve"> smysl.</w:t>
      </w:r>
    </w:p>
    <w:p w:rsidR="006608D3" w:rsidRPr="00A15853" w:rsidRDefault="006608D3" w:rsidP="00F33E8E">
      <w:pPr>
        <w:pStyle w:val="Zkladntext3"/>
        <w:spacing w:before="0"/>
        <w:rPr>
          <w:szCs w:val="22"/>
        </w:rPr>
      </w:pPr>
    </w:p>
    <w:p w:rsidR="004B358A" w:rsidRDefault="004B358A" w:rsidP="00A31171">
      <w:pPr>
        <w:pStyle w:val="Zkladntext3"/>
        <w:spacing w:before="0"/>
      </w:pPr>
      <w:r w:rsidRPr="00923FD8">
        <w:t>O nákladech řízení bylo rozhodnuto podle § 9</w:t>
      </w:r>
      <w:r w:rsidR="00A31171" w:rsidRPr="00923FD8">
        <w:t>5</w:t>
      </w:r>
      <w:r w:rsidRPr="00923FD8">
        <w:t xml:space="preserve"> odst. 1 zákona </w:t>
      </w:r>
      <w:r w:rsidR="00A31171" w:rsidRPr="00923FD8">
        <w:t>o odpovědnosti za přestupky</w:t>
      </w:r>
      <w:r w:rsidR="00022AB3" w:rsidRPr="00923FD8">
        <w:t>, podle kterého</w:t>
      </w:r>
      <w:r w:rsidR="00022AB3">
        <w:t xml:space="preserve"> </w:t>
      </w:r>
      <w:r w:rsidR="00022AB3" w:rsidRPr="00AC69CF">
        <w:rPr>
          <w:i/>
        </w:rPr>
        <w:t>správní orgán uloží obviněnému, který byl uznán vinným, povinnost nahradit náklady řízení paušální částkou</w:t>
      </w:r>
      <w:r w:rsidR="00022AB3">
        <w:t>,</w:t>
      </w:r>
      <w:r w:rsidR="00A31171">
        <w:t xml:space="preserve"> </w:t>
      </w:r>
      <w:r>
        <w:t xml:space="preserve">a § </w:t>
      </w:r>
      <w:r w:rsidR="00A31171">
        <w:t>6</w:t>
      </w:r>
      <w:r>
        <w:t xml:space="preserve"> odst. 1 </w:t>
      </w:r>
      <w:r w:rsidR="0092196C">
        <w:t xml:space="preserve">(ve výroku 3. citované) </w:t>
      </w:r>
      <w:r>
        <w:t>vyhlášky č.</w:t>
      </w:r>
      <w:r w:rsidR="00611B8F">
        <w:t> </w:t>
      </w:r>
      <w:r w:rsidR="00A31171">
        <w:t>520/2005</w:t>
      </w:r>
      <w:r w:rsidR="00611B8F">
        <w:t> </w:t>
      </w:r>
      <w:r>
        <w:t xml:space="preserve">Sb., </w:t>
      </w:r>
      <w:r w:rsidR="00AC69CF">
        <w:t xml:space="preserve">podle kterého </w:t>
      </w:r>
      <w:r w:rsidR="00AC69CF" w:rsidRPr="00AC69CF">
        <w:rPr>
          <w:i/>
        </w:rPr>
        <w:t>paušální částka</w:t>
      </w:r>
      <w:r w:rsidRPr="00AC69CF">
        <w:rPr>
          <w:i/>
        </w:rPr>
        <w:t xml:space="preserve"> nákladů </w:t>
      </w:r>
      <w:r w:rsidR="00022AB3" w:rsidRPr="00AC69CF">
        <w:rPr>
          <w:i/>
        </w:rPr>
        <w:t xml:space="preserve">správního </w:t>
      </w:r>
      <w:r w:rsidRPr="00AC69CF">
        <w:rPr>
          <w:i/>
        </w:rPr>
        <w:t>řízení</w:t>
      </w:r>
      <w:r w:rsidR="00022AB3" w:rsidRPr="00AC69CF">
        <w:rPr>
          <w:i/>
        </w:rPr>
        <w:t>, které účastník</w:t>
      </w:r>
      <w:r w:rsidR="00AC69CF" w:rsidRPr="00AC69CF">
        <w:rPr>
          <w:i/>
        </w:rPr>
        <w:t xml:space="preserve"> vyvolal porušením své právní povinnosti,</w:t>
      </w:r>
      <w:r w:rsidR="00022AB3" w:rsidRPr="00AC69CF">
        <w:rPr>
          <w:i/>
        </w:rPr>
        <w:t xml:space="preserve"> </w:t>
      </w:r>
      <w:r w:rsidR="00AC69CF" w:rsidRPr="00AC69CF">
        <w:rPr>
          <w:i/>
        </w:rPr>
        <w:t>činí</w:t>
      </w:r>
      <w:r w:rsidRPr="00AC69CF">
        <w:rPr>
          <w:i/>
        </w:rPr>
        <w:t xml:space="preserve"> 1</w:t>
      </w:r>
      <w:r w:rsidR="0092196C" w:rsidRPr="00AC69CF">
        <w:rPr>
          <w:i/>
        </w:rPr>
        <w:t xml:space="preserve"> </w:t>
      </w:r>
      <w:r w:rsidRPr="00AC69CF">
        <w:rPr>
          <w:i/>
        </w:rPr>
        <w:t>000 Kč</w:t>
      </w:r>
      <w:r>
        <w:t>.</w:t>
      </w:r>
    </w:p>
    <w:p w:rsidR="00D309FF" w:rsidRDefault="00D309FF" w:rsidP="004B358A">
      <w:pPr>
        <w:pStyle w:val="Zkladntext3"/>
        <w:spacing w:before="0"/>
        <w:rPr>
          <w:b/>
          <w:bCs/>
          <w:sz w:val="24"/>
        </w:rPr>
      </w:pPr>
    </w:p>
    <w:p w:rsidR="003D4289" w:rsidRDefault="003D4289">
      <w:pPr>
        <w:pStyle w:val="Zkladntext3"/>
        <w:spacing w:before="0"/>
        <w:jc w:val="center"/>
        <w:rPr>
          <w:b/>
          <w:bCs/>
          <w:sz w:val="24"/>
        </w:rPr>
      </w:pPr>
    </w:p>
    <w:p w:rsidR="001D6B9C" w:rsidRDefault="001D6B9C">
      <w:pPr>
        <w:pStyle w:val="Zkladntext3"/>
        <w:spacing w:before="0"/>
        <w:jc w:val="center"/>
        <w:rPr>
          <w:b/>
          <w:bCs/>
          <w:sz w:val="24"/>
        </w:rPr>
      </w:pPr>
    </w:p>
    <w:p w:rsidR="001D6B9C" w:rsidRDefault="001D6B9C">
      <w:pPr>
        <w:pStyle w:val="Zkladntext3"/>
        <w:spacing w:before="0"/>
        <w:jc w:val="center"/>
        <w:rPr>
          <w:b/>
          <w:bCs/>
          <w:sz w:val="24"/>
        </w:rPr>
      </w:pPr>
    </w:p>
    <w:p w:rsidR="001D6B9C" w:rsidRDefault="001D6B9C">
      <w:pPr>
        <w:pStyle w:val="Zkladntext3"/>
        <w:spacing w:before="0"/>
        <w:jc w:val="center"/>
        <w:rPr>
          <w:b/>
          <w:bCs/>
          <w:sz w:val="24"/>
        </w:rPr>
      </w:pPr>
    </w:p>
    <w:p w:rsidR="001D6B9C" w:rsidRDefault="001D6B9C">
      <w:pPr>
        <w:pStyle w:val="Zkladntext3"/>
        <w:spacing w:before="0"/>
        <w:jc w:val="center"/>
        <w:rPr>
          <w:b/>
          <w:bCs/>
          <w:sz w:val="24"/>
        </w:rPr>
      </w:pPr>
    </w:p>
    <w:p w:rsidR="001D6B9C" w:rsidRDefault="001D6B9C">
      <w:pPr>
        <w:pStyle w:val="Zkladntext3"/>
        <w:spacing w:before="0"/>
        <w:jc w:val="center"/>
        <w:rPr>
          <w:b/>
          <w:bCs/>
          <w:sz w:val="24"/>
        </w:rPr>
      </w:pPr>
    </w:p>
    <w:p w:rsidR="001D6B9C" w:rsidRDefault="001D6B9C">
      <w:pPr>
        <w:pStyle w:val="Zkladntext3"/>
        <w:spacing w:before="0"/>
        <w:jc w:val="center"/>
        <w:rPr>
          <w:b/>
          <w:bCs/>
          <w:sz w:val="24"/>
        </w:rPr>
      </w:pPr>
    </w:p>
    <w:p w:rsidR="001D6B9C" w:rsidRDefault="001D6B9C">
      <w:pPr>
        <w:pStyle w:val="Zkladntext3"/>
        <w:spacing w:before="0"/>
        <w:jc w:val="center"/>
        <w:rPr>
          <w:b/>
          <w:bCs/>
          <w:sz w:val="24"/>
        </w:rPr>
      </w:pPr>
    </w:p>
    <w:p w:rsidR="001D6B9C" w:rsidRDefault="001D6B9C">
      <w:pPr>
        <w:pStyle w:val="Zkladntext3"/>
        <w:spacing w:before="0"/>
        <w:jc w:val="center"/>
        <w:rPr>
          <w:b/>
          <w:bCs/>
          <w:sz w:val="24"/>
        </w:rPr>
      </w:pPr>
    </w:p>
    <w:p w:rsidR="001D6B9C" w:rsidRDefault="001D6B9C">
      <w:pPr>
        <w:pStyle w:val="Zkladntext3"/>
        <w:spacing w:before="0"/>
        <w:jc w:val="center"/>
        <w:rPr>
          <w:b/>
          <w:bCs/>
          <w:sz w:val="24"/>
        </w:rPr>
      </w:pPr>
    </w:p>
    <w:p w:rsidR="001D6B9C" w:rsidRDefault="001D6B9C">
      <w:pPr>
        <w:pStyle w:val="Zkladntext3"/>
        <w:spacing w:before="0"/>
        <w:jc w:val="center"/>
        <w:rPr>
          <w:b/>
          <w:bCs/>
          <w:sz w:val="24"/>
        </w:rPr>
      </w:pPr>
    </w:p>
    <w:p w:rsidR="003353DF" w:rsidRPr="00923FD8" w:rsidRDefault="003353DF">
      <w:pPr>
        <w:pStyle w:val="Zkladntext3"/>
        <w:spacing w:before="0"/>
        <w:jc w:val="center"/>
        <w:rPr>
          <w:b/>
          <w:bCs/>
          <w:sz w:val="24"/>
        </w:rPr>
      </w:pPr>
      <w:r w:rsidRPr="00923FD8">
        <w:rPr>
          <w:b/>
          <w:bCs/>
          <w:sz w:val="24"/>
        </w:rPr>
        <w:lastRenderedPageBreak/>
        <w:t>P o u č e n í :</w:t>
      </w:r>
    </w:p>
    <w:p w:rsidR="003A13B2" w:rsidRDefault="003A13B2">
      <w:pPr>
        <w:pStyle w:val="Zkladntext3"/>
        <w:spacing w:before="0"/>
      </w:pPr>
    </w:p>
    <w:p w:rsidR="003353DF" w:rsidRDefault="003353DF" w:rsidP="000C3BC2">
      <w:pPr>
        <w:pStyle w:val="Zkladntext3"/>
        <w:spacing w:before="0"/>
      </w:pPr>
      <w:r w:rsidRPr="00AC69CF">
        <w:t>Proti tomuto</w:t>
      </w:r>
      <w:r>
        <w:t xml:space="preserve"> rozhodnutí lze podat odvolání, a to do 15 dnů ode dne jeho oznámení k</w:t>
      </w:r>
      <w:r w:rsidR="00611B8F">
        <w:t> </w:t>
      </w:r>
      <w:r>
        <w:t>Českému úřad</w:t>
      </w:r>
      <w:r w:rsidR="00AC69CF">
        <w:t>u zeměměřickému a katastrálnímu</w:t>
      </w:r>
      <w:r>
        <w:t xml:space="preserve"> podáním učiněným u Zeměměřického a</w:t>
      </w:r>
      <w:r w:rsidR="00611B8F">
        <w:t> </w:t>
      </w:r>
      <w:r>
        <w:t>kata</w:t>
      </w:r>
      <w:r w:rsidR="003A3C66">
        <w:t>strálního inspektorátu v Opavě</w:t>
      </w:r>
      <w:r>
        <w:t xml:space="preserve"> </w:t>
      </w:r>
      <w:r w:rsidR="00817483">
        <w:t xml:space="preserve">[§ 96 odst. 1 písm. a) zákona o odpovědnosti za přestupky, </w:t>
      </w:r>
      <w:r>
        <w:t>§ 83 odst. 1 a § 86 odst. 1 správního řádu</w:t>
      </w:r>
      <w:r w:rsidR="003A3C66">
        <w:t>]</w:t>
      </w:r>
      <w:r>
        <w:t xml:space="preserve">. </w:t>
      </w:r>
    </w:p>
    <w:p w:rsidR="003353DF" w:rsidRDefault="003353DF" w:rsidP="004B5DBB">
      <w:pPr>
        <w:pStyle w:val="Zkladntext3"/>
        <w:spacing w:before="0"/>
      </w:pPr>
      <w:r>
        <w:t xml:space="preserve">Včas podané odvolání má odkladný účinek </w:t>
      </w:r>
      <w:r w:rsidR="00817483">
        <w:t>(</w:t>
      </w:r>
      <w:r w:rsidR="00460672">
        <w:t>§ 97 odst. 2 zákona o odpovědnosti za</w:t>
      </w:r>
      <w:r w:rsidR="00611B8F">
        <w:t> </w:t>
      </w:r>
      <w:r w:rsidR="00460672">
        <w:t>přestupky</w:t>
      </w:r>
      <w:r>
        <w:t xml:space="preserve">). </w:t>
      </w:r>
    </w:p>
    <w:p w:rsidR="00460672" w:rsidRDefault="00460672" w:rsidP="00460672">
      <w:pPr>
        <w:pStyle w:val="Zkladntext3"/>
        <w:spacing w:before="0"/>
      </w:pPr>
      <w:r>
        <w:t>Lhůta pro podání odvolání začíná běžet ode dne následujícího po dni oznámení (doručení) písemného vyhotovení rozhodnutí, nejpozději však po uplynutí desátého dne ode dne, kdy bylo nedoručené a uložené rozhodnutí připraveno k vyzvednutí v provozovně provozovatele poštovních služeb (poště).</w:t>
      </w:r>
    </w:p>
    <w:p w:rsidR="00460672" w:rsidRDefault="00460672" w:rsidP="004B5DBB">
      <w:pPr>
        <w:pStyle w:val="Zkladntext3"/>
        <w:spacing w:before="0"/>
      </w:pPr>
    </w:p>
    <w:p w:rsidR="00460672" w:rsidRDefault="00460672" w:rsidP="004B5DBB">
      <w:pPr>
        <w:pStyle w:val="Zkladntext3"/>
        <w:spacing w:before="0"/>
      </w:pPr>
    </w:p>
    <w:p w:rsidR="003353DF" w:rsidRDefault="003353DF">
      <w:pPr>
        <w:pStyle w:val="Zkladntext3"/>
        <w:spacing w:before="0"/>
        <w:rPr>
          <w:b/>
          <w:bCs/>
        </w:rPr>
      </w:pPr>
    </w:p>
    <w:p w:rsidR="003353DF" w:rsidRDefault="003353DF">
      <w:pPr>
        <w:pStyle w:val="Zkladntext3"/>
        <w:spacing w:before="0"/>
        <w:rPr>
          <w:b/>
          <w:bCs/>
        </w:rPr>
      </w:pPr>
    </w:p>
    <w:p w:rsidR="003353DF" w:rsidRDefault="003353DF">
      <w:pPr>
        <w:pStyle w:val="Zkladntext3"/>
        <w:spacing w:before="0"/>
        <w:rPr>
          <w:b/>
          <w:bCs/>
        </w:rPr>
      </w:pPr>
    </w:p>
    <w:p w:rsidR="0034066A" w:rsidRDefault="0034066A">
      <w:pPr>
        <w:pStyle w:val="Zkladntext3"/>
        <w:spacing w:before="0"/>
        <w:rPr>
          <w:b/>
          <w:bCs/>
        </w:rPr>
      </w:pPr>
    </w:p>
    <w:p w:rsidR="003353DF" w:rsidRDefault="003353DF">
      <w:pPr>
        <w:pStyle w:val="Zkladntext3"/>
        <w:spacing w:before="0"/>
        <w:rPr>
          <w:b/>
          <w:bCs/>
        </w:rPr>
      </w:pPr>
    </w:p>
    <w:p w:rsidR="003353DF" w:rsidRDefault="003353DF">
      <w:pPr>
        <w:pStyle w:val="Zkladntext3"/>
        <w:spacing w:before="0"/>
        <w:rPr>
          <w:b/>
          <w:bCs/>
        </w:rPr>
      </w:pPr>
    </w:p>
    <w:p w:rsidR="003353DF" w:rsidRDefault="003353DF">
      <w:pPr>
        <w:pStyle w:val="Zkladntext3"/>
        <w:spacing w:before="0"/>
        <w:rPr>
          <w:b/>
          <w:bCs/>
        </w:rPr>
      </w:pPr>
    </w:p>
    <w:p w:rsidR="003353DF" w:rsidRDefault="003353DF">
      <w:pPr>
        <w:pStyle w:val="Zkladntext3"/>
        <w:spacing w:before="0"/>
      </w:pPr>
    </w:p>
    <w:p w:rsidR="003353DF" w:rsidRDefault="003353DF">
      <w:pPr>
        <w:pStyle w:val="Zkladntext3"/>
        <w:spacing w:before="0"/>
      </w:pPr>
    </w:p>
    <w:p w:rsidR="003353DF" w:rsidRDefault="003353DF">
      <w:pPr>
        <w:pStyle w:val="Zkladntext3"/>
        <w:spacing w:before="0"/>
        <w:ind w:left="3540" w:firstLine="708"/>
      </w:pPr>
      <w:r>
        <w:t xml:space="preserve">                Ing. Bc. Richard Mrázek</w:t>
      </w:r>
      <w:r w:rsidR="0084475D">
        <w:t>, v.r.</w:t>
      </w:r>
      <w:bookmarkStart w:id="0" w:name="_GoBack"/>
      <w:bookmarkEnd w:id="0"/>
    </w:p>
    <w:p w:rsidR="003353DF" w:rsidRDefault="003353DF">
      <w:pPr>
        <w:pStyle w:val="Zkladntext3"/>
        <w:spacing w:before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 xml:space="preserve">                   ředitel</w:t>
      </w:r>
    </w:p>
    <w:p w:rsidR="003353DF" w:rsidRDefault="003353DF">
      <w:pPr>
        <w:pStyle w:val="Zkladntext3"/>
        <w:spacing w:before="0"/>
      </w:pPr>
      <w:r>
        <w:tab/>
      </w:r>
      <w:r>
        <w:tab/>
      </w:r>
      <w:r>
        <w:tab/>
      </w:r>
      <w:r>
        <w:tab/>
      </w:r>
      <w:r>
        <w:tab/>
        <w:t xml:space="preserve">               Zeměměřického a katastrálního inspektorátu</w:t>
      </w:r>
    </w:p>
    <w:p w:rsidR="003353DF" w:rsidRDefault="003353DF">
      <w:pPr>
        <w:pStyle w:val="Zkladntext3"/>
        <w:spacing w:befor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v Opavě</w:t>
      </w:r>
    </w:p>
    <w:p w:rsidR="003353DF" w:rsidRDefault="003353DF">
      <w:pPr>
        <w:pStyle w:val="Zkladntext3"/>
        <w:spacing w:before="0"/>
        <w:rPr>
          <w:sz w:val="20"/>
          <w:u w:val="single"/>
        </w:rPr>
      </w:pPr>
    </w:p>
    <w:p w:rsidR="003353DF" w:rsidRDefault="003353DF">
      <w:pPr>
        <w:pStyle w:val="Zkladntext3"/>
        <w:spacing w:before="0"/>
        <w:rPr>
          <w:sz w:val="20"/>
          <w:u w:val="single"/>
        </w:rPr>
      </w:pPr>
    </w:p>
    <w:p w:rsidR="00327AF9" w:rsidRDefault="00327AF9">
      <w:pPr>
        <w:pStyle w:val="Zkladntext3"/>
        <w:spacing w:before="0"/>
        <w:rPr>
          <w:sz w:val="21"/>
          <w:szCs w:val="21"/>
          <w:u w:val="single"/>
        </w:rPr>
      </w:pPr>
    </w:p>
    <w:p w:rsidR="00177912" w:rsidRDefault="00177912">
      <w:pPr>
        <w:pStyle w:val="Zkladntext3"/>
        <w:spacing w:before="0"/>
        <w:rPr>
          <w:sz w:val="21"/>
          <w:szCs w:val="21"/>
          <w:u w:val="single"/>
        </w:rPr>
      </w:pPr>
    </w:p>
    <w:p w:rsidR="00177912" w:rsidRDefault="00177912">
      <w:pPr>
        <w:pStyle w:val="Zkladntext3"/>
        <w:spacing w:before="0"/>
        <w:rPr>
          <w:sz w:val="21"/>
          <w:szCs w:val="21"/>
          <w:u w:val="single"/>
        </w:rPr>
      </w:pPr>
    </w:p>
    <w:p w:rsidR="00CD6422" w:rsidRDefault="00CD6422">
      <w:pPr>
        <w:pStyle w:val="Zkladntext3"/>
        <w:spacing w:before="0"/>
        <w:rPr>
          <w:sz w:val="21"/>
          <w:szCs w:val="21"/>
          <w:u w:val="single"/>
        </w:rPr>
      </w:pPr>
    </w:p>
    <w:p w:rsidR="00CD6422" w:rsidRDefault="00CD6422">
      <w:pPr>
        <w:pStyle w:val="Zkladntext3"/>
        <w:spacing w:before="0"/>
        <w:rPr>
          <w:sz w:val="21"/>
          <w:szCs w:val="21"/>
          <w:u w:val="single"/>
        </w:rPr>
      </w:pPr>
    </w:p>
    <w:p w:rsidR="00CD6422" w:rsidRDefault="00CD6422">
      <w:pPr>
        <w:pStyle w:val="Zkladntext3"/>
        <w:spacing w:before="0"/>
        <w:rPr>
          <w:sz w:val="21"/>
          <w:szCs w:val="21"/>
          <w:u w:val="single"/>
        </w:rPr>
      </w:pPr>
    </w:p>
    <w:p w:rsidR="00CD6422" w:rsidRDefault="00CD6422">
      <w:pPr>
        <w:pStyle w:val="Zkladntext3"/>
        <w:spacing w:before="0"/>
        <w:rPr>
          <w:sz w:val="21"/>
          <w:szCs w:val="21"/>
          <w:u w:val="single"/>
        </w:rPr>
      </w:pPr>
    </w:p>
    <w:p w:rsidR="00CD6422" w:rsidRDefault="00CD6422">
      <w:pPr>
        <w:pStyle w:val="Zkladntext3"/>
        <w:spacing w:before="0"/>
        <w:rPr>
          <w:sz w:val="21"/>
          <w:szCs w:val="21"/>
          <w:u w:val="single"/>
        </w:rPr>
      </w:pPr>
    </w:p>
    <w:p w:rsidR="00D309FF" w:rsidRDefault="00D309FF">
      <w:pPr>
        <w:pStyle w:val="Zkladntext3"/>
        <w:spacing w:before="0"/>
        <w:rPr>
          <w:sz w:val="21"/>
          <w:szCs w:val="21"/>
          <w:u w:val="single"/>
        </w:rPr>
      </w:pPr>
    </w:p>
    <w:p w:rsidR="003353DF" w:rsidRPr="00327AF9" w:rsidRDefault="003353DF">
      <w:pPr>
        <w:pStyle w:val="Zkladntext3"/>
        <w:spacing w:before="0"/>
        <w:rPr>
          <w:sz w:val="21"/>
          <w:szCs w:val="21"/>
        </w:rPr>
      </w:pPr>
      <w:r w:rsidRPr="00923FD8">
        <w:rPr>
          <w:sz w:val="21"/>
          <w:szCs w:val="21"/>
          <w:u w:val="single"/>
        </w:rPr>
        <w:t>Oznamuje</w:t>
      </w:r>
      <w:r w:rsidRPr="007D3CBB">
        <w:rPr>
          <w:color w:val="00B050"/>
          <w:sz w:val="21"/>
          <w:szCs w:val="21"/>
          <w:u w:val="single"/>
        </w:rPr>
        <w:t xml:space="preserve"> </w:t>
      </w:r>
      <w:r w:rsidRPr="00327AF9">
        <w:rPr>
          <w:sz w:val="21"/>
          <w:szCs w:val="21"/>
          <w:u w:val="single"/>
        </w:rPr>
        <w:t>se doručením stejnopisu do vlastních rukou</w:t>
      </w:r>
      <w:r w:rsidRPr="00327AF9">
        <w:rPr>
          <w:sz w:val="21"/>
          <w:szCs w:val="21"/>
        </w:rPr>
        <w:t>:</w:t>
      </w:r>
    </w:p>
    <w:p w:rsidR="00C077D6" w:rsidRDefault="002033FC" w:rsidP="00B07E64">
      <w:pPr>
        <w:pStyle w:val="Zkladntext21"/>
        <w:numPr>
          <w:ilvl w:val="0"/>
          <w:numId w:val="8"/>
        </w:numPr>
        <w:ind w:left="284" w:hanging="284"/>
        <w:jc w:val="both"/>
        <w:rPr>
          <w:rFonts w:cs="Arial"/>
          <w:sz w:val="21"/>
          <w:szCs w:val="21"/>
          <w:u w:val="single"/>
        </w:rPr>
      </w:pPr>
      <w:r w:rsidRPr="00C077D6">
        <w:rPr>
          <w:bCs/>
          <w:sz w:val="21"/>
          <w:szCs w:val="21"/>
        </w:rPr>
        <w:t xml:space="preserve">Ing. </w:t>
      </w:r>
      <w:r w:rsidR="00351F22">
        <w:rPr>
          <w:bCs/>
          <w:sz w:val="21"/>
          <w:szCs w:val="21"/>
        </w:rPr>
        <w:t>xxx</w:t>
      </w:r>
      <w:r w:rsidR="00B07E64">
        <w:rPr>
          <w:bCs/>
          <w:sz w:val="21"/>
          <w:szCs w:val="21"/>
        </w:rPr>
        <w:t xml:space="preserve">, </w:t>
      </w:r>
      <w:r w:rsidR="00351F22">
        <w:rPr>
          <w:bCs/>
          <w:sz w:val="21"/>
          <w:szCs w:val="21"/>
        </w:rPr>
        <w:t>xxx</w:t>
      </w:r>
      <w:r w:rsidR="001B64C1" w:rsidRPr="00C077D6">
        <w:rPr>
          <w:bCs/>
          <w:sz w:val="21"/>
          <w:szCs w:val="21"/>
        </w:rPr>
        <w:t xml:space="preserve"> </w:t>
      </w:r>
    </w:p>
    <w:p w:rsidR="00C077D6" w:rsidRPr="00C077D6" w:rsidRDefault="00C077D6" w:rsidP="00C077D6">
      <w:pPr>
        <w:pStyle w:val="Zkladntext21"/>
        <w:ind w:left="0" w:firstLine="0"/>
        <w:jc w:val="both"/>
        <w:rPr>
          <w:rFonts w:cs="Arial"/>
          <w:sz w:val="21"/>
          <w:szCs w:val="21"/>
          <w:u w:val="single"/>
        </w:rPr>
      </w:pPr>
    </w:p>
    <w:p w:rsidR="003353DF" w:rsidRPr="00327AF9" w:rsidRDefault="003353DF">
      <w:pPr>
        <w:pStyle w:val="Zkladntext21"/>
        <w:ind w:left="0" w:firstLine="0"/>
        <w:jc w:val="both"/>
        <w:rPr>
          <w:rFonts w:cs="Arial"/>
          <w:b/>
          <w:bCs/>
          <w:sz w:val="21"/>
          <w:szCs w:val="21"/>
        </w:rPr>
      </w:pPr>
      <w:r w:rsidRPr="00327AF9">
        <w:rPr>
          <w:rFonts w:cs="Arial"/>
          <w:sz w:val="21"/>
          <w:szCs w:val="21"/>
          <w:u w:val="single"/>
        </w:rPr>
        <w:t>Na vědomí</w:t>
      </w:r>
      <w:r w:rsidRPr="00327AF9">
        <w:rPr>
          <w:rFonts w:cs="Arial"/>
          <w:sz w:val="21"/>
          <w:szCs w:val="21"/>
        </w:rPr>
        <w:t>:</w:t>
      </w:r>
    </w:p>
    <w:p w:rsidR="00157B66" w:rsidRDefault="003353DF" w:rsidP="00E40953">
      <w:pPr>
        <w:pStyle w:val="Zkladntext21"/>
        <w:numPr>
          <w:ilvl w:val="0"/>
          <w:numId w:val="10"/>
        </w:numPr>
        <w:ind w:left="284" w:hanging="284"/>
        <w:jc w:val="both"/>
        <w:rPr>
          <w:sz w:val="21"/>
          <w:szCs w:val="21"/>
        </w:rPr>
      </w:pPr>
      <w:r w:rsidRPr="00E40953">
        <w:rPr>
          <w:sz w:val="21"/>
          <w:szCs w:val="21"/>
        </w:rPr>
        <w:t>Zeměměřický a katastrální inspektorát v Opavě, Praskova 194/11, 746 01 Opava</w:t>
      </w:r>
      <w:r w:rsidR="001B64C1" w:rsidRPr="00E40953">
        <w:rPr>
          <w:sz w:val="21"/>
          <w:szCs w:val="21"/>
        </w:rPr>
        <w:t xml:space="preserve"> </w:t>
      </w:r>
    </w:p>
    <w:p w:rsidR="00E40953" w:rsidRPr="00E40953" w:rsidRDefault="00E40953" w:rsidP="00E40953">
      <w:pPr>
        <w:pStyle w:val="Zkladntext21"/>
        <w:ind w:left="0" w:firstLine="0"/>
        <w:jc w:val="both"/>
        <w:rPr>
          <w:sz w:val="21"/>
          <w:szCs w:val="21"/>
        </w:rPr>
      </w:pPr>
    </w:p>
    <w:p w:rsidR="000B4D96" w:rsidRPr="00327AF9" w:rsidRDefault="000B4D96" w:rsidP="000B4D96">
      <w:pPr>
        <w:pStyle w:val="Zkladntext21"/>
        <w:ind w:left="0" w:firstLine="0"/>
        <w:jc w:val="both"/>
        <w:rPr>
          <w:rFonts w:cs="Arial"/>
          <w:b/>
          <w:bCs/>
          <w:sz w:val="21"/>
          <w:szCs w:val="21"/>
        </w:rPr>
      </w:pPr>
      <w:r w:rsidRPr="00327AF9">
        <w:rPr>
          <w:rFonts w:cs="Arial"/>
          <w:sz w:val="21"/>
          <w:szCs w:val="21"/>
          <w:u w:val="single"/>
        </w:rPr>
        <w:t>Na vědomí</w:t>
      </w:r>
      <w:r>
        <w:rPr>
          <w:rFonts w:cs="Arial"/>
          <w:sz w:val="21"/>
          <w:szCs w:val="21"/>
          <w:u w:val="single"/>
        </w:rPr>
        <w:t xml:space="preserve"> po nabytí právní moci</w:t>
      </w:r>
      <w:r w:rsidRPr="00327AF9">
        <w:rPr>
          <w:rFonts w:cs="Arial"/>
          <w:sz w:val="21"/>
          <w:szCs w:val="21"/>
        </w:rPr>
        <w:t>:</w:t>
      </w:r>
    </w:p>
    <w:p w:rsidR="000B4D96" w:rsidRPr="000B4D96" w:rsidRDefault="000B4D96" w:rsidP="00553D70">
      <w:pPr>
        <w:pStyle w:val="Zkladntext21"/>
        <w:numPr>
          <w:ilvl w:val="0"/>
          <w:numId w:val="2"/>
        </w:numPr>
        <w:ind w:left="284" w:hanging="284"/>
        <w:jc w:val="both"/>
        <w:rPr>
          <w:bCs/>
          <w:sz w:val="21"/>
          <w:szCs w:val="21"/>
        </w:rPr>
      </w:pPr>
      <w:r w:rsidRPr="000B4D96">
        <w:rPr>
          <w:sz w:val="21"/>
          <w:szCs w:val="21"/>
        </w:rPr>
        <w:t xml:space="preserve">Celní úřad pro Moravskoslezský kraj, </w:t>
      </w:r>
      <w:r w:rsidRPr="000B4D96">
        <w:rPr>
          <w:bCs/>
          <w:sz w:val="21"/>
          <w:szCs w:val="21"/>
        </w:rPr>
        <w:t xml:space="preserve">náměstí Svatopluka Čecha </w:t>
      </w:r>
      <w:r w:rsidRPr="000B4D96">
        <w:rPr>
          <w:sz w:val="21"/>
          <w:szCs w:val="21"/>
        </w:rPr>
        <w:t>547/8</w:t>
      </w:r>
      <w:r w:rsidRPr="000B4D96">
        <w:rPr>
          <w:bCs/>
          <w:sz w:val="21"/>
          <w:szCs w:val="21"/>
        </w:rPr>
        <w:t>, Přívoz, 702 00 Ostrava 2</w:t>
      </w:r>
      <w:r>
        <w:rPr>
          <w:bCs/>
          <w:sz w:val="21"/>
          <w:szCs w:val="21"/>
        </w:rPr>
        <w:t xml:space="preserve"> (ID datové schránky: ng6nz2n)</w:t>
      </w:r>
    </w:p>
    <w:p w:rsidR="000B4D96" w:rsidRDefault="000B4D96" w:rsidP="00351F22">
      <w:pPr>
        <w:pStyle w:val="Zkladntext21"/>
        <w:numPr>
          <w:ilvl w:val="0"/>
          <w:numId w:val="2"/>
        </w:numPr>
        <w:ind w:left="284" w:hanging="284"/>
        <w:jc w:val="both"/>
        <w:rPr>
          <w:sz w:val="21"/>
          <w:szCs w:val="21"/>
        </w:rPr>
      </w:pPr>
      <w:r w:rsidRPr="00351F22">
        <w:rPr>
          <w:sz w:val="21"/>
          <w:szCs w:val="21"/>
        </w:rPr>
        <w:t xml:space="preserve">Český úřad zeměměřický a katastrální, </w:t>
      </w:r>
      <w:r w:rsidR="00B30256" w:rsidRPr="00351F22">
        <w:rPr>
          <w:sz w:val="21"/>
          <w:szCs w:val="21"/>
        </w:rPr>
        <w:t>samostatné oddělení</w:t>
      </w:r>
      <w:r w:rsidRPr="00351F22">
        <w:rPr>
          <w:sz w:val="21"/>
          <w:szCs w:val="21"/>
        </w:rPr>
        <w:t xml:space="preserve"> kontroly a dohledu, Pod</w:t>
      </w:r>
      <w:r w:rsidR="00351F22" w:rsidRPr="00351F22">
        <w:rPr>
          <w:sz w:val="21"/>
          <w:szCs w:val="21"/>
        </w:rPr>
        <w:t> </w:t>
      </w:r>
      <w:r w:rsidRPr="00351F22">
        <w:rPr>
          <w:sz w:val="21"/>
          <w:szCs w:val="21"/>
        </w:rPr>
        <w:t xml:space="preserve">Sídlištěm 1800/9, Kobylisy, 182 11 Praha 8 </w:t>
      </w:r>
      <w:r w:rsidRPr="00351F22">
        <w:rPr>
          <w:bCs/>
          <w:sz w:val="21"/>
          <w:szCs w:val="21"/>
        </w:rPr>
        <w:t xml:space="preserve">(ID datové schránky: </w:t>
      </w:r>
      <w:r w:rsidR="00775D60" w:rsidRPr="00351F22">
        <w:rPr>
          <w:sz w:val="21"/>
          <w:szCs w:val="21"/>
        </w:rPr>
        <w:t>9hj8rjn)</w:t>
      </w:r>
    </w:p>
    <w:p w:rsidR="00077AD0" w:rsidRDefault="00077AD0" w:rsidP="00077AD0">
      <w:pPr>
        <w:pStyle w:val="Zkladntext21"/>
        <w:jc w:val="both"/>
        <w:rPr>
          <w:sz w:val="21"/>
          <w:szCs w:val="21"/>
        </w:rPr>
      </w:pPr>
    </w:p>
    <w:p w:rsidR="00077AD0" w:rsidRDefault="00077AD0" w:rsidP="00077AD0">
      <w:pPr>
        <w:pStyle w:val="Zkladntext21"/>
        <w:jc w:val="both"/>
        <w:rPr>
          <w:sz w:val="21"/>
          <w:szCs w:val="21"/>
        </w:rPr>
      </w:pPr>
    </w:p>
    <w:p w:rsidR="00077AD0" w:rsidRDefault="00077AD0" w:rsidP="00077AD0">
      <w:pPr>
        <w:pStyle w:val="Zkladntext21"/>
        <w:jc w:val="both"/>
        <w:rPr>
          <w:sz w:val="21"/>
          <w:szCs w:val="21"/>
        </w:rPr>
      </w:pPr>
    </w:p>
    <w:p w:rsidR="00077AD0" w:rsidRPr="00077AD0" w:rsidRDefault="00077AD0" w:rsidP="00077AD0">
      <w:pPr>
        <w:pStyle w:val="Zkladntext21"/>
        <w:ind w:left="0" w:firstLine="0"/>
        <w:jc w:val="both"/>
        <w:rPr>
          <w:b/>
          <w:sz w:val="21"/>
          <w:szCs w:val="21"/>
        </w:rPr>
      </w:pPr>
      <w:r w:rsidRPr="00077AD0">
        <w:rPr>
          <w:b/>
          <w:sz w:val="21"/>
          <w:szCs w:val="21"/>
        </w:rPr>
        <w:t>Toto rozhodnutí nabylo právní moci dne: 4. 4. 2018</w:t>
      </w:r>
    </w:p>
    <w:sectPr w:rsidR="00077AD0" w:rsidRPr="00077AD0" w:rsidSect="00685CB1">
      <w:footerReference w:type="even" r:id="rId17"/>
      <w:footerReference w:type="default" r:id="rId18"/>
      <w:pgSz w:w="11906" w:h="16838"/>
      <w:pgMar w:top="1417" w:right="1417" w:bottom="1135" w:left="1417" w:header="708" w:footer="17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F22" w:rsidRDefault="00351F22">
      <w:r>
        <w:separator/>
      </w:r>
    </w:p>
  </w:endnote>
  <w:endnote w:type="continuationSeparator" w:id="0">
    <w:p w:rsidR="00351F22" w:rsidRDefault="0035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F22" w:rsidRDefault="00351F2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51F22" w:rsidRDefault="00351F22">
    <w:pPr>
      <w:pStyle w:val="Zpat"/>
    </w:pPr>
  </w:p>
  <w:p w:rsidR="00351F22" w:rsidRDefault="00351F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F22" w:rsidRDefault="00351F22">
    <w:pPr>
      <w:pStyle w:val="Zpat"/>
      <w:framePr w:wrap="around" w:vAnchor="text" w:hAnchor="margin" w:xAlign="center" w:y="1"/>
      <w:rPr>
        <w:rStyle w:val="slostrnky"/>
        <w:rFonts w:ascii="Arial" w:hAnsi="Arial" w:cs="Arial"/>
        <w:sz w:val="22"/>
      </w:rPr>
    </w:pPr>
    <w:r>
      <w:rPr>
        <w:rStyle w:val="slostrnky"/>
        <w:rFonts w:ascii="Arial" w:hAnsi="Arial" w:cs="Arial"/>
        <w:sz w:val="22"/>
      </w:rPr>
      <w:fldChar w:fldCharType="begin"/>
    </w:r>
    <w:r>
      <w:rPr>
        <w:rStyle w:val="slostrnky"/>
        <w:rFonts w:ascii="Arial" w:hAnsi="Arial" w:cs="Arial"/>
        <w:sz w:val="22"/>
      </w:rPr>
      <w:instrText xml:space="preserve">PAGE  </w:instrText>
    </w:r>
    <w:r>
      <w:rPr>
        <w:rStyle w:val="slostrnky"/>
        <w:rFonts w:ascii="Arial" w:hAnsi="Arial" w:cs="Arial"/>
        <w:sz w:val="22"/>
      </w:rPr>
      <w:fldChar w:fldCharType="separate"/>
    </w:r>
    <w:r w:rsidR="0084475D">
      <w:rPr>
        <w:rStyle w:val="slostrnky"/>
        <w:rFonts w:ascii="Arial" w:hAnsi="Arial" w:cs="Arial"/>
        <w:noProof/>
        <w:sz w:val="22"/>
      </w:rPr>
      <w:t>11</w:t>
    </w:r>
    <w:r>
      <w:rPr>
        <w:rStyle w:val="slostrnky"/>
        <w:rFonts w:ascii="Arial" w:hAnsi="Arial" w:cs="Arial"/>
        <w:sz w:val="22"/>
      </w:rPr>
      <w:fldChar w:fldCharType="end"/>
    </w:r>
  </w:p>
  <w:p w:rsidR="00351F22" w:rsidRDefault="00351F22">
    <w:pPr>
      <w:pStyle w:val="Zpat"/>
    </w:pPr>
  </w:p>
  <w:p w:rsidR="00351F22" w:rsidRDefault="00351F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F22" w:rsidRDefault="00351F22">
      <w:r>
        <w:separator/>
      </w:r>
    </w:p>
  </w:footnote>
  <w:footnote w:type="continuationSeparator" w:id="0">
    <w:p w:rsidR="00351F22" w:rsidRDefault="00351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489F"/>
    <w:multiLevelType w:val="hybridMultilevel"/>
    <w:tmpl w:val="9CC81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741BA"/>
    <w:multiLevelType w:val="hybridMultilevel"/>
    <w:tmpl w:val="B58E988C"/>
    <w:lvl w:ilvl="0" w:tplc="94B4537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E192A"/>
    <w:multiLevelType w:val="hybridMultilevel"/>
    <w:tmpl w:val="4AD688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91DCE"/>
    <w:multiLevelType w:val="hybridMultilevel"/>
    <w:tmpl w:val="CC240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A74F9"/>
    <w:multiLevelType w:val="hybridMultilevel"/>
    <w:tmpl w:val="5018248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F4406"/>
    <w:multiLevelType w:val="hybridMultilevel"/>
    <w:tmpl w:val="82F8C2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15B42"/>
    <w:multiLevelType w:val="hybridMultilevel"/>
    <w:tmpl w:val="80060E86"/>
    <w:lvl w:ilvl="0" w:tplc="FDF8D01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2865E1"/>
    <w:multiLevelType w:val="hybridMultilevel"/>
    <w:tmpl w:val="4CF4A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9" w15:restartNumberingAfterBreak="0">
    <w:nsid w:val="78DE3899"/>
    <w:multiLevelType w:val="hybridMultilevel"/>
    <w:tmpl w:val="42EA6090"/>
    <w:lvl w:ilvl="0" w:tplc="68ECA7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6"/>
  </w:num>
  <w:num w:numId="7">
    <w:abstractNumId w:val="1"/>
  </w:num>
  <w:num w:numId="8">
    <w:abstractNumId w:val="4"/>
  </w:num>
  <w:num w:numId="9">
    <w:abstractNumId w:val="0"/>
  </w:num>
  <w:num w:numId="1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6B4F"/>
    <w:rsid w:val="000017B6"/>
    <w:rsid w:val="00001DD6"/>
    <w:rsid w:val="000031F5"/>
    <w:rsid w:val="0000335F"/>
    <w:rsid w:val="00003A88"/>
    <w:rsid w:val="00004F52"/>
    <w:rsid w:val="00005070"/>
    <w:rsid w:val="000052E5"/>
    <w:rsid w:val="00005424"/>
    <w:rsid w:val="000065EB"/>
    <w:rsid w:val="00007852"/>
    <w:rsid w:val="00010656"/>
    <w:rsid w:val="00012DB5"/>
    <w:rsid w:val="00013B76"/>
    <w:rsid w:val="00014E16"/>
    <w:rsid w:val="00016678"/>
    <w:rsid w:val="00016DF8"/>
    <w:rsid w:val="00022740"/>
    <w:rsid w:val="00022AB3"/>
    <w:rsid w:val="00023A04"/>
    <w:rsid w:val="00023FFD"/>
    <w:rsid w:val="00026350"/>
    <w:rsid w:val="00027E0D"/>
    <w:rsid w:val="000300D4"/>
    <w:rsid w:val="00030F51"/>
    <w:rsid w:val="000317DB"/>
    <w:rsid w:val="00032D04"/>
    <w:rsid w:val="00032FB6"/>
    <w:rsid w:val="00033B8B"/>
    <w:rsid w:val="0003577E"/>
    <w:rsid w:val="00036171"/>
    <w:rsid w:val="000371F1"/>
    <w:rsid w:val="000378E8"/>
    <w:rsid w:val="00040FF7"/>
    <w:rsid w:val="00041F58"/>
    <w:rsid w:val="000422DB"/>
    <w:rsid w:val="0004570F"/>
    <w:rsid w:val="00046C7D"/>
    <w:rsid w:val="00050EBE"/>
    <w:rsid w:val="0005136A"/>
    <w:rsid w:val="000518A2"/>
    <w:rsid w:val="00053188"/>
    <w:rsid w:val="000547C9"/>
    <w:rsid w:val="00056AC3"/>
    <w:rsid w:val="00057E4B"/>
    <w:rsid w:val="00060335"/>
    <w:rsid w:val="000603FC"/>
    <w:rsid w:val="00060418"/>
    <w:rsid w:val="00061760"/>
    <w:rsid w:val="00061FEA"/>
    <w:rsid w:val="00062DA9"/>
    <w:rsid w:val="00063581"/>
    <w:rsid w:val="00064205"/>
    <w:rsid w:val="00064E5D"/>
    <w:rsid w:val="00065EE4"/>
    <w:rsid w:val="00066528"/>
    <w:rsid w:val="00066B69"/>
    <w:rsid w:val="000678B4"/>
    <w:rsid w:val="00070221"/>
    <w:rsid w:val="00070449"/>
    <w:rsid w:val="00071554"/>
    <w:rsid w:val="000752E4"/>
    <w:rsid w:val="00076090"/>
    <w:rsid w:val="00077AD0"/>
    <w:rsid w:val="000812C6"/>
    <w:rsid w:val="0008340F"/>
    <w:rsid w:val="00083900"/>
    <w:rsid w:val="00084585"/>
    <w:rsid w:val="00084B48"/>
    <w:rsid w:val="000852AA"/>
    <w:rsid w:val="0008652F"/>
    <w:rsid w:val="0008663C"/>
    <w:rsid w:val="00086AD4"/>
    <w:rsid w:val="00087590"/>
    <w:rsid w:val="00087990"/>
    <w:rsid w:val="00087C0A"/>
    <w:rsid w:val="00091A20"/>
    <w:rsid w:val="00092002"/>
    <w:rsid w:val="00092889"/>
    <w:rsid w:val="00092B0F"/>
    <w:rsid w:val="00095AA5"/>
    <w:rsid w:val="00096DCF"/>
    <w:rsid w:val="000973D0"/>
    <w:rsid w:val="000A02A6"/>
    <w:rsid w:val="000A0DBB"/>
    <w:rsid w:val="000A2B5A"/>
    <w:rsid w:val="000A4DD9"/>
    <w:rsid w:val="000A5343"/>
    <w:rsid w:val="000A764A"/>
    <w:rsid w:val="000B4D96"/>
    <w:rsid w:val="000B5069"/>
    <w:rsid w:val="000B581E"/>
    <w:rsid w:val="000B591D"/>
    <w:rsid w:val="000B644C"/>
    <w:rsid w:val="000C04C6"/>
    <w:rsid w:val="000C0C28"/>
    <w:rsid w:val="000C0F23"/>
    <w:rsid w:val="000C1701"/>
    <w:rsid w:val="000C25F4"/>
    <w:rsid w:val="000C2E0F"/>
    <w:rsid w:val="000C3BC2"/>
    <w:rsid w:val="000C7507"/>
    <w:rsid w:val="000C7D2D"/>
    <w:rsid w:val="000D29A1"/>
    <w:rsid w:val="000D40EE"/>
    <w:rsid w:val="000D49F0"/>
    <w:rsid w:val="000D4C21"/>
    <w:rsid w:val="000D4E41"/>
    <w:rsid w:val="000D77F4"/>
    <w:rsid w:val="000E0D5C"/>
    <w:rsid w:val="000E103E"/>
    <w:rsid w:val="000E10AC"/>
    <w:rsid w:val="000E22E3"/>
    <w:rsid w:val="000E23E0"/>
    <w:rsid w:val="000E2C5C"/>
    <w:rsid w:val="000E3355"/>
    <w:rsid w:val="000E527C"/>
    <w:rsid w:val="000E575A"/>
    <w:rsid w:val="000F0811"/>
    <w:rsid w:val="000F2759"/>
    <w:rsid w:val="000F3519"/>
    <w:rsid w:val="000F7787"/>
    <w:rsid w:val="0010094F"/>
    <w:rsid w:val="00101A33"/>
    <w:rsid w:val="00103E3F"/>
    <w:rsid w:val="00104712"/>
    <w:rsid w:val="00104D44"/>
    <w:rsid w:val="00104D7C"/>
    <w:rsid w:val="00105163"/>
    <w:rsid w:val="00105D5B"/>
    <w:rsid w:val="00105D6B"/>
    <w:rsid w:val="001072FE"/>
    <w:rsid w:val="00110350"/>
    <w:rsid w:val="001108C2"/>
    <w:rsid w:val="00110CEC"/>
    <w:rsid w:val="001111B9"/>
    <w:rsid w:val="00112C15"/>
    <w:rsid w:val="001130CD"/>
    <w:rsid w:val="001132A1"/>
    <w:rsid w:val="001144A9"/>
    <w:rsid w:val="00115730"/>
    <w:rsid w:val="00115807"/>
    <w:rsid w:val="00115CBA"/>
    <w:rsid w:val="0011721C"/>
    <w:rsid w:val="00117419"/>
    <w:rsid w:val="00117D0E"/>
    <w:rsid w:val="00120644"/>
    <w:rsid w:val="00121EEA"/>
    <w:rsid w:val="0012343F"/>
    <w:rsid w:val="00124124"/>
    <w:rsid w:val="00124A0D"/>
    <w:rsid w:val="00124EEC"/>
    <w:rsid w:val="00125CDF"/>
    <w:rsid w:val="00126666"/>
    <w:rsid w:val="00126E94"/>
    <w:rsid w:val="00127611"/>
    <w:rsid w:val="00130C47"/>
    <w:rsid w:val="00131877"/>
    <w:rsid w:val="00131E7C"/>
    <w:rsid w:val="00132E92"/>
    <w:rsid w:val="0013331C"/>
    <w:rsid w:val="001337D6"/>
    <w:rsid w:val="00134CEE"/>
    <w:rsid w:val="00135BC2"/>
    <w:rsid w:val="00135FCE"/>
    <w:rsid w:val="00137591"/>
    <w:rsid w:val="001376D8"/>
    <w:rsid w:val="00137710"/>
    <w:rsid w:val="00137A70"/>
    <w:rsid w:val="00140CB5"/>
    <w:rsid w:val="00144177"/>
    <w:rsid w:val="0014512F"/>
    <w:rsid w:val="00146189"/>
    <w:rsid w:val="00147121"/>
    <w:rsid w:val="00147AA2"/>
    <w:rsid w:val="00150600"/>
    <w:rsid w:val="00151E1B"/>
    <w:rsid w:val="0015352B"/>
    <w:rsid w:val="00153CC8"/>
    <w:rsid w:val="0015433B"/>
    <w:rsid w:val="00155E8C"/>
    <w:rsid w:val="001565D6"/>
    <w:rsid w:val="00157B66"/>
    <w:rsid w:val="00160099"/>
    <w:rsid w:val="00160AA3"/>
    <w:rsid w:val="00161797"/>
    <w:rsid w:val="00161AF5"/>
    <w:rsid w:val="001626BA"/>
    <w:rsid w:val="00162CA6"/>
    <w:rsid w:val="001636D3"/>
    <w:rsid w:val="00163E32"/>
    <w:rsid w:val="00164E5E"/>
    <w:rsid w:val="00165427"/>
    <w:rsid w:val="001669D5"/>
    <w:rsid w:val="00167FDE"/>
    <w:rsid w:val="0017019F"/>
    <w:rsid w:val="001702C0"/>
    <w:rsid w:val="00171132"/>
    <w:rsid w:val="00172529"/>
    <w:rsid w:val="00172FC9"/>
    <w:rsid w:val="00173101"/>
    <w:rsid w:val="001734FE"/>
    <w:rsid w:val="00174B29"/>
    <w:rsid w:val="0017560A"/>
    <w:rsid w:val="00175E50"/>
    <w:rsid w:val="00176C13"/>
    <w:rsid w:val="001770AA"/>
    <w:rsid w:val="00177912"/>
    <w:rsid w:val="00180188"/>
    <w:rsid w:val="00182F0F"/>
    <w:rsid w:val="00185224"/>
    <w:rsid w:val="00185B94"/>
    <w:rsid w:val="001909D0"/>
    <w:rsid w:val="00192DD0"/>
    <w:rsid w:val="0019486B"/>
    <w:rsid w:val="00196511"/>
    <w:rsid w:val="00196792"/>
    <w:rsid w:val="001A1238"/>
    <w:rsid w:val="001A1E62"/>
    <w:rsid w:val="001A2481"/>
    <w:rsid w:val="001A2EFD"/>
    <w:rsid w:val="001A2F5A"/>
    <w:rsid w:val="001A34FC"/>
    <w:rsid w:val="001A3DDF"/>
    <w:rsid w:val="001A4106"/>
    <w:rsid w:val="001A4518"/>
    <w:rsid w:val="001A568F"/>
    <w:rsid w:val="001A70CA"/>
    <w:rsid w:val="001A77A3"/>
    <w:rsid w:val="001A7EAB"/>
    <w:rsid w:val="001B121D"/>
    <w:rsid w:val="001B1A35"/>
    <w:rsid w:val="001B1E91"/>
    <w:rsid w:val="001B29FC"/>
    <w:rsid w:val="001B31BF"/>
    <w:rsid w:val="001B3A90"/>
    <w:rsid w:val="001B426A"/>
    <w:rsid w:val="001B484B"/>
    <w:rsid w:val="001B603F"/>
    <w:rsid w:val="001B64C1"/>
    <w:rsid w:val="001B680D"/>
    <w:rsid w:val="001B683B"/>
    <w:rsid w:val="001B6DB2"/>
    <w:rsid w:val="001B72E2"/>
    <w:rsid w:val="001B73DD"/>
    <w:rsid w:val="001B776E"/>
    <w:rsid w:val="001B77A3"/>
    <w:rsid w:val="001C1A0E"/>
    <w:rsid w:val="001C22C8"/>
    <w:rsid w:val="001C25B5"/>
    <w:rsid w:val="001C2C13"/>
    <w:rsid w:val="001C2C55"/>
    <w:rsid w:val="001C2C7F"/>
    <w:rsid w:val="001C37D6"/>
    <w:rsid w:val="001C3B7A"/>
    <w:rsid w:val="001C61CD"/>
    <w:rsid w:val="001C6B01"/>
    <w:rsid w:val="001D4545"/>
    <w:rsid w:val="001D532A"/>
    <w:rsid w:val="001D61A3"/>
    <w:rsid w:val="001D6B9C"/>
    <w:rsid w:val="001D7612"/>
    <w:rsid w:val="001D7BE0"/>
    <w:rsid w:val="001E0C1B"/>
    <w:rsid w:val="001E1EF2"/>
    <w:rsid w:val="001E30F0"/>
    <w:rsid w:val="001E4398"/>
    <w:rsid w:val="001E4A09"/>
    <w:rsid w:val="001E67CE"/>
    <w:rsid w:val="001E7608"/>
    <w:rsid w:val="001F0164"/>
    <w:rsid w:val="001F21C2"/>
    <w:rsid w:val="001F3161"/>
    <w:rsid w:val="001F36AF"/>
    <w:rsid w:val="001F4DAA"/>
    <w:rsid w:val="001F6888"/>
    <w:rsid w:val="001F7711"/>
    <w:rsid w:val="001F772F"/>
    <w:rsid w:val="002002F1"/>
    <w:rsid w:val="002003C8"/>
    <w:rsid w:val="00201509"/>
    <w:rsid w:val="00201711"/>
    <w:rsid w:val="002033FC"/>
    <w:rsid w:val="0020709B"/>
    <w:rsid w:val="00210B22"/>
    <w:rsid w:val="00212D78"/>
    <w:rsid w:val="00212F5B"/>
    <w:rsid w:val="0021356A"/>
    <w:rsid w:val="00213B4B"/>
    <w:rsid w:val="0021434E"/>
    <w:rsid w:val="00214529"/>
    <w:rsid w:val="00214DC2"/>
    <w:rsid w:val="00214E74"/>
    <w:rsid w:val="00214EA7"/>
    <w:rsid w:val="0021510C"/>
    <w:rsid w:val="002151D5"/>
    <w:rsid w:val="0021791E"/>
    <w:rsid w:val="00220043"/>
    <w:rsid w:val="00222185"/>
    <w:rsid w:val="00225D91"/>
    <w:rsid w:val="00230663"/>
    <w:rsid w:val="00230B9A"/>
    <w:rsid w:val="002312FD"/>
    <w:rsid w:val="002313D6"/>
    <w:rsid w:val="00231C49"/>
    <w:rsid w:val="00232FB0"/>
    <w:rsid w:val="002345E2"/>
    <w:rsid w:val="002352C5"/>
    <w:rsid w:val="00235F1D"/>
    <w:rsid w:val="00237F74"/>
    <w:rsid w:val="00240E1D"/>
    <w:rsid w:val="00240F97"/>
    <w:rsid w:val="00241907"/>
    <w:rsid w:val="00241E1D"/>
    <w:rsid w:val="002424C3"/>
    <w:rsid w:val="00242F80"/>
    <w:rsid w:val="00243001"/>
    <w:rsid w:val="00246EC0"/>
    <w:rsid w:val="0025034A"/>
    <w:rsid w:val="002521A3"/>
    <w:rsid w:val="002532DA"/>
    <w:rsid w:val="00253CAB"/>
    <w:rsid w:val="00254679"/>
    <w:rsid w:val="002547D3"/>
    <w:rsid w:val="00254BDF"/>
    <w:rsid w:val="00255611"/>
    <w:rsid w:val="002559DC"/>
    <w:rsid w:val="00255B50"/>
    <w:rsid w:val="00255F1E"/>
    <w:rsid w:val="002572E2"/>
    <w:rsid w:val="00262218"/>
    <w:rsid w:val="0026345C"/>
    <w:rsid w:val="00263975"/>
    <w:rsid w:val="0026415B"/>
    <w:rsid w:val="00264817"/>
    <w:rsid w:val="00264C23"/>
    <w:rsid w:val="00265E64"/>
    <w:rsid w:val="00266125"/>
    <w:rsid w:val="00266904"/>
    <w:rsid w:val="00266BF9"/>
    <w:rsid w:val="00266E33"/>
    <w:rsid w:val="002706DF"/>
    <w:rsid w:val="002731E7"/>
    <w:rsid w:val="0027378F"/>
    <w:rsid w:val="002753A5"/>
    <w:rsid w:val="00276D4F"/>
    <w:rsid w:val="002772AF"/>
    <w:rsid w:val="0028073B"/>
    <w:rsid w:val="002809D6"/>
    <w:rsid w:val="00281F1A"/>
    <w:rsid w:val="0028267A"/>
    <w:rsid w:val="00282C4A"/>
    <w:rsid w:val="00284CA7"/>
    <w:rsid w:val="00286111"/>
    <w:rsid w:val="002869A0"/>
    <w:rsid w:val="00287C8A"/>
    <w:rsid w:val="00287D7A"/>
    <w:rsid w:val="00291244"/>
    <w:rsid w:val="0029148B"/>
    <w:rsid w:val="00291979"/>
    <w:rsid w:val="00291AB7"/>
    <w:rsid w:val="00292C52"/>
    <w:rsid w:val="00292D6A"/>
    <w:rsid w:val="0029338E"/>
    <w:rsid w:val="00294356"/>
    <w:rsid w:val="00296150"/>
    <w:rsid w:val="002966FA"/>
    <w:rsid w:val="002A0442"/>
    <w:rsid w:val="002A05CA"/>
    <w:rsid w:val="002A0D13"/>
    <w:rsid w:val="002A1B9B"/>
    <w:rsid w:val="002A2C0C"/>
    <w:rsid w:val="002A58E0"/>
    <w:rsid w:val="002A59AF"/>
    <w:rsid w:val="002A6609"/>
    <w:rsid w:val="002A7B43"/>
    <w:rsid w:val="002B1DE5"/>
    <w:rsid w:val="002B1EBD"/>
    <w:rsid w:val="002B2371"/>
    <w:rsid w:val="002B30ED"/>
    <w:rsid w:val="002B59CC"/>
    <w:rsid w:val="002B5BD7"/>
    <w:rsid w:val="002B5FC7"/>
    <w:rsid w:val="002B627C"/>
    <w:rsid w:val="002B77D5"/>
    <w:rsid w:val="002C2A9C"/>
    <w:rsid w:val="002C4722"/>
    <w:rsid w:val="002C515C"/>
    <w:rsid w:val="002C59FE"/>
    <w:rsid w:val="002C7945"/>
    <w:rsid w:val="002C7EFE"/>
    <w:rsid w:val="002D0E08"/>
    <w:rsid w:val="002D37C2"/>
    <w:rsid w:val="002D3A26"/>
    <w:rsid w:val="002D472E"/>
    <w:rsid w:val="002D6809"/>
    <w:rsid w:val="002E175E"/>
    <w:rsid w:val="002E1E26"/>
    <w:rsid w:val="002E2DCE"/>
    <w:rsid w:val="002E36E3"/>
    <w:rsid w:val="002E4034"/>
    <w:rsid w:val="002E4D40"/>
    <w:rsid w:val="002E523F"/>
    <w:rsid w:val="002E6561"/>
    <w:rsid w:val="002F0126"/>
    <w:rsid w:val="002F0191"/>
    <w:rsid w:val="002F0A1A"/>
    <w:rsid w:val="002F3345"/>
    <w:rsid w:val="002F5DEF"/>
    <w:rsid w:val="002F7327"/>
    <w:rsid w:val="002F7498"/>
    <w:rsid w:val="0030097E"/>
    <w:rsid w:val="00302109"/>
    <w:rsid w:val="00302434"/>
    <w:rsid w:val="00303BB1"/>
    <w:rsid w:val="00305A20"/>
    <w:rsid w:val="00305BF2"/>
    <w:rsid w:val="00306B5F"/>
    <w:rsid w:val="003077ED"/>
    <w:rsid w:val="003077FA"/>
    <w:rsid w:val="0031005E"/>
    <w:rsid w:val="00310161"/>
    <w:rsid w:val="003126A8"/>
    <w:rsid w:val="00312D4C"/>
    <w:rsid w:val="00315F25"/>
    <w:rsid w:val="003160C0"/>
    <w:rsid w:val="00316703"/>
    <w:rsid w:val="00316913"/>
    <w:rsid w:val="003209FE"/>
    <w:rsid w:val="003221DF"/>
    <w:rsid w:val="00324C52"/>
    <w:rsid w:val="0032533A"/>
    <w:rsid w:val="003260AF"/>
    <w:rsid w:val="00326291"/>
    <w:rsid w:val="003270C7"/>
    <w:rsid w:val="0032712D"/>
    <w:rsid w:val="00327403"/>
    <w:rsid w:val="00327AF9"/>
    <w:rsid w:val="00331466"/>
    <w:rsid w:val="00332689"/>
    <w:rsid w:val="00332FC8"/>
    <w:rsid w:val="00334663"/>
    <w:rsid w:val="00334880"/>
    <w:rsid w:val="00335025"/>
    <w:rsid w:val="003353DF"/>
    <w:rsid w:val="00336568"/>
    <w:rsid w:val="00336ABB"/>
    <w:rsid w:val="00337D5B"/>
    <w:rsid w:val="00337F38"/>
    <w:rsid w:val="0034066A"/>
    <w:rsid w:val="00340EC4"/>
    <w:rsid w:val="00342BDD"/>
    <w:rsid w:val="0034388E"/>
    <w:rsid w:val="00344BB1"/>
    <w:rsid w:val="003458FB"/>
    <w:rsid w:val="00345E24"/>
    <w:rsid w:val="003461B4"/>
    <w:rsid w:val="003474B2"/>
    <w:rsid w:val="003477C7"/>
    <w:rsid w:val="00350834"/>
    <w:rsid w:val="00351F22"/>
    <w:rsid w:val="003524F3"/>
    <w:rsid w:val="00352BC4"/>
    <w:rsid w:val="00353764"/>
    <w:rsid w:val="003558C9"/>
    <w:rsid w:val="00355BDA"/>
    <w:rsid w:val="00362C05"/>
    <w:rsid w:val="0036455C"/>
    <w:rsid w:val="0036461F"/>
    <w:rsid w:val="00364B94"/>
    <w:rsid w:val="00364D14"/>
    <w:rsid w:val="003652C7"/>
    <w:rsid w:val="00366E4B"/>
    <w:rsid w:val="003671DC"/>
    <w:rsid w:val="00367B2A"/>
    <w:rsid w:val="00367EE1"/>
    <w:rsid w:val="00371799"/>
    <w:rsid w:val="0037210B"/>
    <w:rsid w:val="0037213B"/>
    <w:rsid w:val="003744BE"/>
    <w:rsid w:val="0037586F"/>
    <w:rsid w:val="00375CC0"/>
    <w:rsid w:val="00376664"/>
    <w:rsid w:val="00376D9D"/>
    <w:rsid w:val="0037778F"/>
    <w:rsid w:val="003777DD"/>
    <w:rsid w:val="00380B39"/>
    <w:rsid w:val="0038182F"/>
    <w:rsid w:val="00384958"/>
    <w:rsid w:val="0038496A"/>
    <w:rsid w:val="003854CB"/>
    <w:rsid w:val="00385D6E"/>
    <w:rsid w:val="003865FC"/>
    <w:rsid w:val="00386B21"/>
    <w:rsid w:val="00387CE8"/>
    <w:rsid w:val="00394263"/>
    <w:rsid w:val="00394FBC"/>
    <w:rsid w:val="00395A66"/>
    <w:rsid w:val="00397B0B"/>
    <w:rsid w:val="00397F23"/>
    <w:rsid w:val="003A13B2"/>
    <w:rsid w:val="003A17AE"/>
    <w:rsid w:val="003A1951"/>
    <w:rsid w:val="003A23C1"/>
    <w:rsid w:val="003A3C66"/>
    <w:rsid w:val="003A4286"/>
    <w:rsid w:val="003A4FDA"/>
    <w:rsid w:val="003A718C"/>
    <w:rsid w:val="003B01B5"/>
    <w:rsid w:val="003B13F7"/>
    <w:rsid w:val="003B22AA"/>
    <w:rsid w:val="003B2AF9"/>
    <w:rsid w:val="003B3BCA"/>
    <w:rsid w:val="003B4925"/>
    <w:rsid w:val="003B498C"/>
    <w:rsid w:val="003B4F02"/>
    <w:rsid w:val="003B5AC8"/>
    <w:rsid w:val="003B5AE6"/>
    <w:rsid w:val="003B73A5"/>
    <w:rsid w:val="003B7895"/>
    <w:rsid w:val="003C0E70"/>
    <w:rsid w:val="003C1B35"/>
    <w:rsid w:val="003C2E61"/>
    <w:rsid w:val="003C3E8D"/>
    <w:rsid w:val="003C62A5"/>
    <w:rsid w:val="003C694C"/>
    <w:rsid w:val="003C7249"/>
    <w:rsid w:val="003C7ADD"/>
    <w:rsid w:val="003D16DE"/>
    <w:rsid w:val="003D2244"/>
    <w:rsid w:val="003D3138"/>
    <w:rsid w:val="003D4289"/>
    <w:rsid w:val="003D4D30"/>
    <w:rsid w:val="003D4EDE"/>
    <w:rsid w:val="003D6519"/>
    <w:rsid w:val="003E12E1"/>
    <w:rsid w:val="003E1B92"/>
    <w:rsid w:val="003E3346"/>
    <w:rsid w:val="003E43DB"/>
    <w:rsid w:val="003E55F7"/>
    <w:rsid w:val="003E5777"/>
    <w:rsid w:val="003E61A8"/>
    <w:rsid w:val="003F04A6"/>
    <w:rsid w:val="003F0D49"/>
    <w:rsid w:val="003F148F"/>
    <w:rsid w:val="003F2F30"/>
    <w:rsid w:val="003F45A1"/>
    <w:rsid w:val="003F4BCD"/>
    <w:rsid w:val="003F5593"/>
    <w:rsid w:val="003F61D0"/>
    <w:rsid w:val="003F7913"/>
    <w:rsid w:val="004006DD"/>
    <w:rsid w:val="004010F0"/>
    <w:rsid w:val="004023FC"/>
    <w:rsid w:val="004054A4"/>
    <w:rsid w:val="004055B6"/>
    <w:rsid w:val="00405A46"/>
    <w:rsid w:val="00406121"/>
    <w:rsid w:val="00406EF9"/>
    <w:rsid w:val="00410B43"/>
    <w:rsid w:val="00410EF4"/>
    <w:rsid w:val="00414704"/>
    <w:rsid w:val="00415B2C"/>
    <w:rsid w:val="0041653A"/>
    <w:rsid w:val="00416A75"/>
    <w:rsid w:val="00416CD5"/>
    <w:rsid w:val="00416D3D"/>
    <w:rsid w:val="00417B7B"/>
    <w:rsid w:val="00417EBA"/>
    <w:rsid w:val="004203D6"/>
    <w:rsid w:val="00421D55"/>
    <w:rsid w:val="00421DB6"/>
    <w:rsid w:val="00423137"/>
    <w:rsid w:val="00423C1E"/>
    <w:rsid w:val="0042755B"/>
    <w:rsid w:val="0042764A"/>
    <w:rsid w:val="004333DF"/>
    <w:rsid w:val="004337F2"/>
    <w:rsid w:val="004344DE"/>
    <w:rsid w:val="0043640A"/>
    <w:rsid w:val="00440E6E"/>
    <w:rsid w:val="00441B52"/>
    <w:rsid w:val="00446747"/>
    <w:rsid w:val="00447A57"/>
    <w:rsid w:val="004501F4"/>
    <w:rsid w:val="00450F29"/>
    <w:rsid w:val="00451EA9"/>
    <w:rsid w:val="00452A1D"/>
    <w:rsid w:val="0045374E"/>
    <w:rsid w:val="00453F9F"/>
    <w:rsid w:val="00454C17"/>
    <w:rsid w:val="004555BE"/>
    <w:rsid w:val="004568C1"/>
    <w:rsid w:val="00456E67"/>
    <w:rsid w:val="0045744D"/>
    <w:rsid w:val="00460672"/>
    <w:rsid w:val="00460ADD"/>
    <w:rsid w:val="004618DC"/>
    <w:rsid w:val="00461BD9"/>
    <w:rsid w:val="00461E52"/>
    <w:rsid w:val="004646E6"/>
    <w:rsid w:val="004654B0"/>
    <w:rsid w:val="00465D62"/>
    <w:rsid w:val="0046629A"/>
    <w:rsid w:val="00466565"/>
    <w:rsid w:val="00466E3B"/>
    <w:rsid w:val="004718F8"/>
    <w:rsid w:val="0047328C"/>
    <w:rsid w:val="004747CE"/>
    <w:rsid w:val="00476C67"/>
    <w:rsid w:val="00476CBA"/>
    <w:rsid w:val="00477948"/>
    <w:rsid w:val="00483500"/>
    <w:rsid w:val="00484B11"/>
    <w:rsid w:val="00486C83"/>
    <w:rsid w:val="00490439"/>
    <w:rsid w:val="0049150D"/>
    <w:rsid w:val="00492533"/>
    <w:rsid w:val="00493D83"/>
    <w:rsid w:val="004964D2"/>
    <w:rsid w:val="004971E7"/>
    <w:rsid w:val="00497A0A"/>
    <w:rsid w:val="004A0A59"/>
    <w:rsid w:val="004A1ECE"/>
    <w:rsid w:val="004A35A5"/>
    <w:rsid w:val="004A39F8"/>
    <w:rsid w:val="004A3E90"/>
    <w:rsid w:val="004A4528"/>
    <w:rsid w:val="004A7945"/>
    <w:rsid w:val="004B2284"/>
    <w:rsid w:val="004B2783"/>
    <w:rsid w:val="004B324D"/>
    <w:rsid w:val="004B358A"/>
    <w:rsid w:val="004B52B9"/>
    <w:rsid w:val="004B5B4F"/>
    <w:rsid w:val="004B5CB5"/>
    <w:rsid w:val="004B5DBB"/>
    <w:rsid w:val="004B6AEE"/>
    <w:rsid w:val="004B7C28"/>
    <w:rsid w:val="004C0399"/>
    <w:rsid w:val="004C1A1C"/>
    <w:rsid w:val="004C3558"/>
    <w:rsid w:val="004C383F"/>
    <w:rsid w:val="004C3C64"/>
    <w:rsid w:val="004C4B03"/>
    <w:rsid w:val="004C5963"/>
    <w:rsid w:val="004C6B57"/>
    <w:rsid w:val="004D0926"/>
    <w:rsid w:val="004D1ADE"/>
    <w:rsid w:val="004D23C3"/>
    <w:rsid w:val="004D309A"/>
    <w:rsid w:val="004D3BC3"/>
    <w:rsid w:val="004D4BCF"/>
    <w:rsid w:val="004D61F9"/>
    <w:rsid w:val="004D6BA4"/>
    <w:rsid w:val="004E0EC1"/>
    <w:rsid w:val="004E22D6"/>
    <w:rsid w:val="004E2492"/>
    <w:rsid w:val="004E2C41"/>
    <w:rsid w:val="004E363F"/>
    <w:rsid w:val="004E3D63"/>
    <w:rsid w:val="004E6357"/>
    <w:rsid w:val="004E6EA5"/>
    <w:rsid w:val="004F0AE2"/>
    <w:rsid w:val="004F0F1D"/>
    <w:rsid w:val="004F0F72"/>
    <w:rsid w:val="004F4555"/>
    <w:rsid w:val="004F4D6D"/>
    <w:rsid w:val="004F4F47"/>
    <w:rsid w:val="004F4FE7"/>
    <w:rsid w:val="004F5238"/>
    <w:rsid w:val="004F5240"/>
    <w:rsid w:val="004F52E2"/>
    <w:rsid w:val="004F5545"/>
    <w:rsid w:val="004F56CF"/>
    <w:rsid w:val="004F59D4"/>
    <w:rsid w:val="004F5F56"/>
    <w:rsid w:val="004F691E"/>
    <w:rsid w:val="00500B93"/>
    <w:rsid w:val="0050171E"/>
    <w:rsid w:val="005029E0"/>
    <w:rsid w:val="00502E7A"/>
    <w:rsid w:val="00504E74"/>
    <w:rsid w:val="0050591B"/>
    <w:rsid w:val="00506AAF"/>
    <w:rsid w:val="00506DE7"/>
    <w:rsid w:val="00507086"/>
    <w:rsid w:val="00507109"/>
    <w:rsid w:val="00511BC0"/>
    <w:rsid w:val="00512276"/>
    <w:rsid w:val="00512743"/>
    <w:rsid w:val="00512FBB"/>
    <w:rsid w:val="005131ED"/>
    <w:rsid w:val="005133F7"/>
    <w:rsid w:val="00513484"/>
    <w:rsid w:val="0051776F"/>
    <w:rsid w:val="00521EB2"/>
    <w:rsid w:val="0052338D"/>
    <w:rsid w:val="00523537"/>
    <w:rsid w:val="005239DD"/>
    <w:rsid w:val="005246E4"/>
    <w:rsid w:val="0052659E"/>
    <w:rsid w:val="00531432"/>
    <w:rsid w:val="00531E30"/>
    <w:rsid w:val="00533C33"/>
    <w:rsid w:val="00540F0E"/>
    <w:rsid w:val="00545DF8"/>
    <w:rsid w:val="00546DBF"/>
    <w:rsid w:val="0054719E"/>
    <w:rsid w:val="00552623"/>
    <w:rsid w:val="00552B95"/>
    <w:rsid w:val="00553544"/>
    <w:rsid w:val="0055395D"/>
    <w:rsid w:val="00553D70"/>
    <w:rsid w:val="00554CE5"/>
    <w:rsid w:val="00554E27"/>
    <w:rsid w:val="00556FC6"/>
    <w:rsid w:val="00557A91"/>
    <w:rsid w:val="0056060D"/>
    <w:rsid w:val="00560E20"/>
    <w:rsid w:val="00560FF4"/>
    <w:rsid w:val="00561129"/>
    <w:rsid w:val="0056133F"/>
    <w:rsid w:val="005615FD"/>
    <w:rsid w:val="005618E5"/>
    <w:rsid w:val="00561CC1"/>
    <w:rsid w:val="00561DED"/>
    <w:rsid w:val="005628A6"/>
    <w:rsid w:val="005635D3"/>
    <w:rsid w:val="00563CE8"/>
    <w:rsid w:val="00565F1D"/>
    <w:rsid w:val="0056638D"/>
    <w:rsid w:val="005674E9"/>
    <w:rsid w:val="005677F4"/>
    <w:rsid w:val="00571061"/>
    <w:rsid w:val="005716FD"/>
    <w:rsid w:val="0057534D"/>
    <w:rsid w:val="00576AC1"/>
    <w:rsid w:val="0057702A"/>
    <w:rsid w:val="00581233"/>
    <w:rsid w:val="005820C3"/>
    <w:rsid w:val="00583138"/>
    <w:rsid w:val="00584FE3"/>
    <w:rsid w:val="005877D4"/>
    <w:rsid w:val="00587D2C"/>
    <w:rsid w:val="005903A2"/>
    <w:rsid w:val="0059040F"/>
    <w:rsid w:val="005908D1"/>
    <w:rsid w:val="005911DF"/>
    <w:rsid w:val="005959A6"/>
    <w:rsid w:val="00595EA9"/>
    <w:rsid w:val="00596566"/>
    <w:rsid w:val="00596E33"/>
    <w:rsid w:val="005A0DBE"/>
    <w:rsid w:val="005A1418"/>
    <w:rsid w:val="005A21DA"/>
    <w:rsid w:val="005A296D"/>
    <w:rsid w:val="005A33F0"/>
    <w:rsid w:val="005A3A2B"/>
    <w:rsid w:val="005A445D"/>
    <w:rsid w:val="005A5295"/>
    <w:rsid w:val="005A5975"/>
    <w:rsid w:val="005A6F7C"/>
    <w:rsid w:val="005B031C"/>
    <w:rsid w:val="005B21B6"/>
    <w:rsid w:val="005B4005"/>
    <w:rsid w:val="005B42B4"/>
    <w:rsid w:val="005B42C9"/>
    <w:rsid w:val="005B5769"/>
    <w:rsid w:val="005B5E38"/>
    <w:rsid w:val="005B609F"/>
    <w:rsid w:val="005C06B5"/>
    <w:rsid w:val="005C098B"/>
    <w:rsid w:val="005C0B9C"/>
    <w:rsid w:val="005C2334"/>
    <w:rsid w:val="005C270C"/>
    <w:rsid w:val="005C344F"/>
    <w:rsid w:val="005C4544"/>
    <w:rsid w:val="005C5C59"/>
    <w:rsid w:val="005C60BA"/>
    <w:rsid w:val="005C6EA1"/>
    <w:rsid w:val="005C71C8"/>
    <w:rsid w:val="005C7C21"/>
    <w:rsid w:val="005D03C6"/>
    <w:rsid w:val="005D2A95"/>
    <w:rsid w:val="005D331E"/>
    <w:rsid w:val="005D3FEA"/>
    <w:rsid w:val="005D431E"/>
    <w:rsid w:val="005D5BB3"/>
    <w:rsid w:val="005D5D75"/>
    <w:rsid w:val="005D6A42"/>
    <w:rsid w:val="005E0F4F"/>
    <w:rsid w:val="005E13A9"/>
    <w:rsid w:val="005E1794"/>
    <w:rsid w:val="005E21AE"/>
    <w:rsid w:val="005E2274"/>
    <w:rsid w:val="005E2FD2"/>
    <w:rsid w:val="005E4ED0"/>
    <w:rsid w:val="005E5C83"/>
    <w:rsid w:val="005E60E4"/>
    <w:rsid w:val="005E74B4"/>
    <w:rsid w:val="005F03D6"/>
    <w:rsid w:val="005F099F"/>
    <w:rsid w:val="005F2AC5"/>
    <w:rsid w:val="005F455C"/>
    <w:rsid w:val="005F7529"/>
    <w:rsid w:val="006002F4"/>
    <w:rsid w:val="00600878"/>
    <w:rsid w:val="00600C10"/>
    <w:rsid w:val="00603DFF"/>
    <w:rsid w:val="00603FBF"/>
    <w:rsid w:val="00605AE8"/>
    <w:rsid w:val="00607EDC"/>
    <w:rsid w:val="00610A34"/>
    <w:rsid w:val="006113E1"/>
    <w:rsid w:val="00611B8F"/>
    <w:rsid w:val="00612441"/>
    <w:rsid w:val="00612A2D"/>
    <w:rsid w:val="00612D96"/>
    <w:rsid w:val="006136FA"/>
    <w:rsid w:val="00613867"/>
    <w:rsid w:val="00614C8E"/>
    <w:rsid w:val="006166B0"/>
    <w:rsid w:val="00617A94"/>
    <w:rsid w:val="006206BD"/>
    <w:rsid w:val="006211E4"/>
    <w:rsid w:val="00621632"/>
    <w:rsid w:val="006220D9"/>
    <w:rsid w:val="0062493E"/>
    <w:rsid w:val="006260C7"/>
    <w:rsid w:val="006277D5"/>
    <w:rsid w:val="00627DD0"/>
    <w:rsid w:val="00630DF0"/>
    <w:rsid w:val="006315A0"/>
    <w:rsid w:val="0063184F"/>
    <w:rsid w:val="00632B1A"/>
    <w:rsid w:val="00632F55"/>
    <w:rsid w:val="00633272"/>
    <w:rsid w:val="006332B2"/>
    <w:rsid w:val="0063517B"/>
    <w:rsid w:val="00635DC9"/>
    <w:rsid w:val="00637A23"/>
    <w:rsid w:val="00640608"/>
    <w:rsid w:val="00641992"/>
    <w:rsid w:val="006429AE"/>
    <w:rsid w:val="00642CB1"/>
    <w:rsid w:val="0064466F"/>
    <w:rsid w:val="00646DDF"/>
    <w:rsid w:val="0064710B"/>
    <w:rsid w:val="006501E1"/>
    <w:rsid w:val="00650731"/>
    <w:rsid w:val="006515B8"/>
    <w:rsid w:val="006548C4"/>
    <w:rsid w:val="00654D4A"/>
    <w:rsid w:val="00654F1A"/>
    <w:rsid w:val="00655727"/>
    <w:rsid w:val="006564D9"/>
    <w:rsid w:val="00656F20"/>
    <w:rsid w:val="00657006"/>
    <w:rsid w:val="006576FF"/>
    <w:rsid w:val="00660855"/>
    <w:rsid w:val="006608D3"/>
    <w:rsid w:val="00661384"/>
    <w:rsid w:val="006642B9"/>
    <w:rsid w:val="00664AB2"/>
    <w:rsid w:val="00664FD4"/>
    <w:rsid w:val="00670AAC"/>
    <w:rsid w:val="006761D5"/>
    <w:rsid w:val="006766E6"/>
    <w:rsid w:val="006769B8"/>
    <w:rsid w:val="00676A88"/>
    <w:rsid w:val="0067754F"/>
    <w:rsid w:val="00677C17"/>
    <w:rsid w:val="006803BF"/>
    <w:rsid w:val="006810C7"/>
    <w:rsid w:val="00681953"/>
    <w:rsid w:val="00681D89"/>
    <w:rsid w:val="00682070"/>
    <w:rsid w:val="00682F01"/>
    <w:rsid w:val="00683455"/>
    <w:rsid w:val="006858B4"/>
    <w:rsid w:val="00685CB1"/>
    <w:rsid w:val="006875BF"/>
    <w:rsid w:val="00687D42"/>
    <w:rsid w:val="00692753"/>
    <w:rsid w:val="006933AD"/>
    <w:rsid w:val="0069613B"/>
    <w:rsid w:val="00696D8C"/>
    <w:rsid w:val="006A1D33"/>
    <w:rsid w:val="006A26F1"/>
    <w:rsid w:val="006A6ED9"/>
    <w:rsid w:val="006A7B8B"/>
    <w:rsid w:val="006A7DEA"/>
    <w:rsid w:val="006B1140"/>
    <w:rsid w:val="006B1918"/>
    <w:rsid w:val="006B2289"/>
    <w:rsid w:val="006B24D8"/>
    <w:rsid w:val="006B3263"/>
    <w:rsid w:val="006B37B5"/>
    <w:rsid w:val="006B37D9"/>
    <w:rsid w:val="006B3E80"/>
    <w:rsid w:val="006B4DCE"/>
    <w:rsid w:val="006B7E63"/>
    <w:rsid w:val="006C0F01"/>
    <w:rsid w:val="006C24DA"/>
    <w:rsid w:val="006C24F3"/>
    <w:rsid w:val="006C2C1E"/>
    <w:rsid w:val="006C3768"/>
    <w:rsid w:val="006C3EA1"/>
    <w:rsid w:val="006C4B5A"/>
    <w:rsid w:val="006C63C3"/>
    <w:rsid w:val="006D08D0"/>
    <w:rsid w:val="006D0976"/>
    <w:rsid w:val="006D0F89"/>
    <w:rsid w:val="006D25A6"/>
    <w:rsid w:val="006D2DDB"/>
    <w:rsid w:val="006D3A0C"/>
    <w:rsid w:val="006D5B18"/>
    <w:rsid w:val="006D6EBC"/>
    <w:rsid w:val="006D7383"/>
    <w:rsid w:val="006D789D"/>
    <w:rsid w:val="006E34F4"/>
    <w:rsid w:val="006E3FD8"/>
    <w:rsid w:val="006E44F3"/>
    <w:rsid w:val="006E5188"/>
    <w:rsid w:val="006E62FA"/>
    <w:rsid w:val="006E67E9"/>
    <w:rsid w:val="006E7D98"/>
    <w:rsid w:val="006F0859"/>
    <w:rsid w:val="006F13DC"/>
    <w:rsid w:val="006F2B55"/>
    <w:rsid w:val="006F48A9"/>
    <w:rsid w:val="006F4CD9"/>
    <w:rsid w:val="006F75E5"/>
    <w:rsid w:val="0070074B"/>
    <w:rsid w:val="00700843"/>
    <w:rsid w:val="007013AB"/>
    <w:rsid w:val="00702451"/>
    <w:rsid w:val="00706B22"/>
    <w:rsid w:val="00707A6D"/>
    <w:rsid w:val="00710CFE"/>
    <w:rsid w:val="00711F41"/>
    <w:rsid w:val="0071201D"/>
    <w:rsid w:val="00715313"/>
    <w:rsid w:val="0071686E"/>
    <w:rsid w:val="00716A4C"/>
    <w:rsid w:val="00717EA6"/>
    <w:rsid w:val="0072122A"/>
    <w:rsid w:val="0072128C"/>
    <w:rsid w:val="007213B4"/>
    <w:rsid w:val="00723CFD"/>
    <w:rsid w:val="00726B9A"/>
    <w:rsid w:val="00727AF6"/>
    <w:rsid w:val="00730ECB"/>
    <w:rsid w:val="007312CA"/>
    <w:rsid w:val="00732894"/>
    <w:rsid w:val="00732AD2"/>
    <w:rsid w:val="00732E33"/>
    <w:rsid w:val="00733381"/>
    <w:rsid w:val="0073338E"/>
    <w:rsid w:val="007335AB"/>
    <w:rsid w:val="007379E9"/>
    <w:rsid w:val="007441A5"/>
    <w:rsid w:val="00745154"/>
    <w:rsid w:val="0074524F"/>
    <w:rsid w:val="00745A21"/>
    <w:rsid w:val="00747545"/>
    <w:rsid w:val="00747A82"/>
    <w:rsid w:val="00747F9B"/>
    <w:rsid w:val="00750265"/>
    <w:rsid w:val="007508EB"/>
    <w:rsid w:val="00752589"/>
    <w:rsid w:val="007547C5"/>
    <w:rsid w:val="00754AB9"/>
    <w:rsid w:val="00754EE2"/>
    <w:rsid w:val="00755469"/>
    <w:rsid w:val="00755B24"/>
    <w:rsid w:val="00757FBB"/>
    <w:rsid w:val="00763FDD"/>
    <w:rsid w:val="007640C6"/>
    <w:rsid w:val="00764B25"/>
    <w:rsid w:val="00765AB0"/>
    <w:rsid w:val="00766EE4"/>
    <w:rsid w:val="007672F9"/>
    <w:rsid w:val="007711AB"/>
    <w:rsid w:val="00772254"/>
    <w:rsid w:val="00772381"/>
    <w:rsid w:val="00772869"/>
    <w:rsid w:val="00772FA5"/>
    <w:rsid w:val="00773A7F"/>
    <w:rsid w:val="007751D9"/>
    <w:rsid w:val="00775D60"/>
    <w:rsid w:val="007810A2"/>
    <w:rsid w:val="00782A2B"/>
    <w:rsid w:val="00782C48"/>
    <w:rsid w:val="00784391"/>
    <w:rsid w:val="00784821"/>
    <w:rsid w:val="007849F5"/>
    <w:rsid w:val="00785E3C"/>
    <w:rsid w:val="0079056C"/>
    <w:rsid w:val="0079205B"/>
    <w:rsid w:val="0079480C"/>
    <w:rsid w:val="00794BD5"/>
    <w:rsid w:val="00794F02"/>
    <w:rsid w:val="00796907"/>
    <w:rsid w:val="00796DB1"/>
    <w:rsid w:val="007A0327"/>
    <w:rsid w:val="007A1545"/>
    <w:rsid w:val="007A273F"/>
    <w:rsid w:val="007A44F8"/>
    <w:rsid w:val="007A6460"/>
    <w:rsid w:val="007A6852"/>
    <w:rsid w:val="007A6A75"/>
    <w:rsid w:val="007A7C69"/>
    <w:rsid w:val="007B011E"/>
    <w:rsid w:val="007B16EC"/>
    <w:rsid w:val="007B2B2A"/>
    <w:rsid w:val="007B4FDA"/>
    <w:rsid w:val="007B5340"/>
    <w:rsid w:val="007B56DD"/>
    <w:rsid w:val="007B6079"/>
    <w:rsid w:val="007B6430"/>
    <w:rsid w:val="007B7661"/>
    <w:rsid w:val="007B7FF1"/>
    <w:rsid w:val="007C23F5"/>
    <w:rsid w:val="007C2435"/>
    <w:rsid w:val="007C349A"/>
    <w:rsid w:val="007C5581"/>
    <w:rsid w:val="007C7E1A"/>
    <w:rsid w:val="007D0458"/>
    <w:rsid w:val="007D0684"/>
    <w:rsid w:val="007D089D"/>
    <w:rsid w:val="007D3102"/>
    <w:rsid w:val="007D3CBB"/>
    <w:rsid w:val="007D3CDF"/>
    <w:rsid w:val="007D3E22"/>
    <w:rsid w:val="007D43E8"/>
    <w:rsid w:val="007D52B4"/>
    <w:rsid w:val="007D68D5"/>
    <w:rsid w:val="007D79BA"/>
    <w:rsid w:val="007E0491"/>
    <w:rsid w:val="007E1C45"/>
    <w:rsid w:val="007E38FB"/>
    <w:rsid w:val="007E7256"/>
    <w:rsid w:val="007E7BBC"/>
    <w:rsid w:val="007F0084"/>
    <w:rsid w:val="007F1416"/>
    <w:rsid w:val="007F1EC4"/>
    <w:rsid w:val="007F27EC"/>
    <w:rsid w:val="007F3424"/>
    <w:rsid w:val="007F394A"/>
    <w:rsid w:val="007F3A40"/>
    <w:rsid w:val="007F3D54"/>
    <w:rsid w:val="007F5D53"/>
    <w:rsid w:val="007F60B6"/>
    <w:rsid w:val="007F6344"/>
    <w:rsid w:val="007F6CBB"/>
    <w:rsid w:val="007F78E5"/>
    <w:rsid w:val="007F7A79"/>
    <w:rsid w:val="00804839"/>
    <w:rsid w:val="00804B98"/>
    <w:rsid w:val="00804D32"/>
    <w:rsid w:val="0080515A"/>
    <w:rsid w:val="0080582F"/>
    <w:rsid w:val="00805E30"/>
    <w:rsid w:val="00806346"/>
    <w:rsid w:val="008079B4"/>
    <w:rsid w:val="00810033"/>
    <w:rsid w:val="00810918"/>
    <w:rsid w:val="00811280"/>
    <w:rsid w:val="0081300E"/>
    <w:rsid w:val="00813EED"/>
    <w:rsid w:val="008146A4"/>
    <w:rsid w:val="0081585F"/>
    <w:rsid w:val="00815EF7"/>
    <w:rsid w:val="0081617A"/>
    <w:rsid w:val="00817483"/>
    <w:rsid w:val="00817FEF"/>
    <w:rsid w:val="00820230"/>
    <w:rsid w:val="0082470F"/>
    <w:rsid w:val="008254A7"/>
    <w:rsid w:val="008265E0"/>
    <w:rsid w:val="008266C3"/>
    <w:rsid w:val="00826A20"/>
    <w:rsid w:val="008307EC"/>
    <w:rsid w:val="008310BC"/>
    <w:rsid w:val="008312BA"/>
    <w:rsid w:val="00831A61"/>
    <w:rsid w:val="00831FD1"/>
    <w:rsid w:val="00833BB2"/>
    <w:rsid w:val="0083502F"/>
    <w:rsid w:val="0083540C"/>
    <w:rsid w:val="00835949"/>
    <w:rsid w:val="00837900"/>
    <w:rsid w:val="00840E22"/>
    <w:rsid w:val="00841316"/>
    <w:rsid w:val="00842AFD"/>
    <w:rsid w:val="00843244"/>
    <w:rsid w:val="0084475D"/>
    <w:rsid w:val="00845B07"/>
    <w:rsid w:val="00845CC2"/>
    <w:rsid w:val="008468F0"/>
    <w:rsid w:val="00847956"/>
    <w:rsid w:val="00847F2B"/>
    <w:rsid w:val="008516E5"/>
    <w:rsid w:val="0085262E"/>
    <w:rsid w:val="0085299C"/>
    <w:rsid w:val="00853386"/>
    <w:rsid w:val="00855304"/>
    <w:rsid w:val="0085592C"/>
    <w:rsid w:val="00856169"/>
    <w:rsid w:val="008606F4"/>
    <w:rsid w:val="00861737"/>
    <w:rsid w:val="00862CCF"/>
    <w:rsid w:val="00865774"/>
    <w:rsid w:val="00872E1B"/>
    <w:rsid w:val="008747B3"/>
    <w:rsid w:val="008756E4"/>
    <w:rsid w:val="008759E1"/>
    <w:rsid w:val="00876B2A"/>
    <w:rsid w:val="008775CE"/>
    <w:rsid w:val="00880649"/>
    <w:rsid w:val="008807D3"/>
    <w:rsid w:val="00880F87"/>
    <w:rsid w:val="0088219B"/>
    <w:rsid w:val="0088427E"/>
    <w:rsid w:val="00885469"/>
    <w:rsid w:val="00885F46"/>
    <w:rsid w:val="00887AEB"/>
    <w:rsid w:val="008908E8"/>
    <w:rsid w:val="00890F7A"/>
    <w:rsid w:val="00892239"/>
    <w:rsid w:val="0089278E"/>
    <w:rsid w:val="0089374B"/>
    <w:rsid w:val="00893E0C"/>
    <w:rsid w:val="008946BA"/>
    <w:rsid w:val="0089508D"/>
    <w:rsid w:val="008957CA"/>
    <w:rsid w:val="00895EE0"/>
    <w:rsid w:val="00896150"/>
    <w:rsid w:val="0089701D"/>
    <w:rsid w:val="008A05D8"/>
    <w:rsid w:val="008A10B6"/>
    <w:rsid w:val="008A1898"/>
    <w:rsid w:val="008A2719"/>
    <w:rsid w:val="008A759C"/>
    <w:rsid w:val="008B019B"/>
    <w:rsid w:val="008B0F03"/>
    <w:rsid w:val="008B1933"/>
    <w:rsid w:val="008B2432"/>
    <w:rsid w:val="008B41A0"/>
    <w:rsid w:val="008B4D38"/>
    <w:rsid w:val="008B4D9A"/>
    <w:rsid w:val="008B5475"/>
    <w:rsid w:val="008B5763"/>
    <w:rsid w:val="008B7408"/>
    <w:rsid w:val="008C0D57"/>
    <w:rsid w:val="008C2E49"/>
    <w:rsid w:val="008C356F"/>
    <w:rsid w:val="008C47AA"/>
    <w:rsid w:val="008C5484"/>
    <w:rsid w:val="008C71F8"/>
    <w:rsid w:val="008C7806"/>
    <w:rsid w:val="008D0075"/>
    <w:rsid w:val="008D0299"/>
    <w:rsid w:val="008D093B"/>
    <w:rsid w:val="008D1CE2"/>
    <w:rsid w:val="008D3849"/>
    <w:rsid w:val="008D3CCC"/>
    <w:rsid w:val="008D4FE7"/>
    <w:rsid w:val="008D61D5"/>
    <w:rsid w:val="008E004F"/>
    <w:rsid w:val="008E0D48"/>
    <w:rsid w:val="008E1864"/>
    <w:rsid w:val="008E37A5"/>
    <w:rsid w:val="008E44E7"/>
    <w:rsid w:val="008E4745"/>
    <w:rsid w:val="008E4F87"/>
    <w:rsid w:val="008E51E6"/>
    <w:rsid w:val="008E5927"/>
    <w:rsid w:val="008E5A3A"/>
    <w:rsid w:val="008E5A79"/>
    <w:rsid w:val="008E5FB8"/>
    <w:rsid w:val="008E61FF"/>
    <w:rsid w:val="008E6EF4"/>
    <w:rsid w:val="008E71D9"/>
    <w:rsid w:val="008F1E0B"/>
    <w:rsid w:val="008F200C"/>
    <w:rsid w:val="008F2522"/>
    <w:rsid w:val="008F4482"/>
    <w:rsid w:val="008F5070"/>
    <w:rsid w:val="008F5A9A"/>
    <w:rsid w:val="008F6248"/>
    <w:rsid w:val="009008AB"/>
    <w:rsid w:val="00902960"/>
    <w:rsid w:val="00903987"/>
    <w:rsid w:val="00904D6A"/>
    <w:rsid w:val="00906598"/>
    <w:rsid w:val="009067FB"/>
    <w:rsid w:val="00907099"/>
    <w:rsid w:val="009074C8"/>
    <w:rsid w:val="0090757D"/>
    <w:rsid w:val="00910519"/>
    <w:rsid w:val="009155F5"/>
    <w:rsid w:val="009157BA"/>
    <w:rsid w:val="00915C9D"/>
    <w:rsid w:val="00916435"/>
    <w:rsid w:val="00917584"/>
    <w:rsid w:val="00920B34"/>
    <w:rsid w:val="009215B1"/>
    <w:rsid w:val="009218AC"/>
    <w:rsid w:val="0092196C"/>
    <w:rsid w:val="00922D1A"/>
    <w:rsid w:val="00922D56"/>
    <w:rsid w:val="00923FD8"/>
    <w:rsid w:val="00926462"/>
    <w:rsid w:val="00930C5E"/>
    <w:rsid w:val="009334A2"/>
    <w:rsid w:val="00933FC8"/>
    <w:rsid w:val="009342BF"/>
    <w:rsid w:val="009353C7"/>
    <w:rsid w:val="00936C9D"/>
    <w:rsid w:val="0094155A"/>
    <w:rsid w:val="009441F3"/>
    <w:rsid w:val="00944D52"/>
    <w:rsid w:val="00944FDA"/>
    <w:rsid w:val="00945641"/>
    <w:rsid w:val="00946489"/>
    <w:rsid w:val="00947AFD"/>
    <w:rsid w:val="00950D82"/>
    <w:rsid w:val="009524CD"/>
    <w:rsid w:val="00952F4F"/>
    <w:rsid w:val="009533BD"/>
    <w:rsid w:val="00953AD3"/>
    <w:rsid w:val="0096111E"/>
    <w:rsid w:val="009617BB"/>
    <w:rsid w:val="00961D3F"/>
    <w:rsid w:val="00961D88"/>
    <w:rsid w:val="009625F6"/>
    <w:rsid w:val="00964383"/>
    <w:rsid w:val="00964D64"/>
    <w:rsid w:val="0096665B"/>
    <w:rsid w:val="0096701A"/>
    <w:rsid w:val="00967621"/>
    <w:rsid w:val="00967F7E"/>
    <w:rsid w:val="00974143"/>
    <w:rsid w:val="0097445C"/>
    <w:rsid w:val="00974B04"/>
    <w:rsid w:val="00975308"/>
    <w:rsid w:val="00975E14"/>
    <w:rsid w:val="00976412"/>
    <w:rsid w:val="0097731C"/>
    <w:rsid w:val="009809FE"/>
    <w:rsid w:val="009813AF"/>
    <w:rsid w:val="00982007"/>
    <w:rsid w:val="009826E0"/>
    <w:rsid w:val="00982ADF"/>
    <w:rsid w:val="00982CBC"/>
    <w:rsid w:val="009831D1"/>
    <w:rsid w:val="00985A5D"/>
    <w:rsid w:val="00985B06"/>
    <w:rsid w:val="00986648"/>
    <w:rsid w:val="0098687B"/>
    <w:rsid w:val="009869BB"/>
    <w:rsid w:val="00987410"/>
    <w:rsid w:val="00987CD9"/>
    <w:rsid w:val="00987DC5"/>
    <w:rsid w:val="00990212"/>
    <w:rsid w:val="00992948"/>
    <w:rsid w:val="009944E4"/>
    <w:rsid w:val="009948C3"/>
    <w:rsid w:val="00994A13"/>
    <w:rsid w:val="00994DED"/>
    <w:rsid w:val="009952D2"/>
    <w:rsid w:val="00995C32"/>
    <w:rsid w:val="009A0020"/>
    <w:rsid w:val="009A0B65"/>
    <w:rsid w:val="009A0CF1"/>
    <w:rsid w:val="009A0DD2"/>
    <w:rsid w:val="009A0ED0"/>
    <w:rsid w:val="009A4A6F"/>
    <w:rsid w:val="009A5D1C"/>
    <w:rsid w:val="009A68A4"/>
    <w:rsid w:val="009A7EDC"/>
    <w:rsid w:val="009B053B"/>
    <w:rsid w:val="009B0783"/>
    <w:rsid w:val="009B1C75"/>
    <w:rsid w:val="009B43BD"/>
    <w:rsid w:val="009B5BFC"/>
    <w:rsid w:val="009B7443"/>
    <w:rsid w:val="009C0145"/>
    <w:rsid w:val="009C028F"/>
    <w:rsid w:val="009C07F2"/>
    <w:rsid w:val="009C0C07"/>
    <w:rsid w:val="009C1C67"/>
    <w:rsid w:val="009C2139"/>
    <w:rsid w:val="009C301C"/>
    <w:rsid w:val="009C397C"/>
    <w:rsid w:val="009C3E11"/>
    <w:rsid w:val="009C530D"/>
    <w:rsid w:val="009C54F9"/>
    <w:rsid w:val="009D0831"/>
    <w:rsid w:val="009D35E6"/>
    <w:rsid w:val="009D6E2D"/>
    <w:rsid w:val="009D7079"/>
    <w:rsid w:val="009D719A"/>
    <w:rsid w:val="009D75C7"/>
    <w:rsid w:val="009E05E1"/>
    <w:rsid w:val="009E0C56"/>
    <w:rsid w:val="009E185B"/>
    <w:rsid w:val="009E3C01"/>
    <w:rsid w:val="009E3F7B"/>
    <w:rsid w:val="009E5B94"/>
    <w:rsid w:val="009E63E8"/>
    <w:rsid w:val="009E677C"/>
    <w:rsid w:val="009E71BA"/>
    <w:rsid w:val="009E7328"/>
    <w:rsid w:val="009F1521"/>
    <w:rsid w:val="009F1952"/>
    <w:rsid w:val="009F1C3C"/>
    <w:rsid w:val="009F2062"/>
    <w:rsid w:val="009F24FE"/>
    <w:rsid w:val="009F3BC2"/>
    <w:rsid w:val="009F4624"/>
    <w:rsid w:val="009F5BB2"/>
    <w:rsid w:val="009F6C66"/>
    <w:rsid w:val="00A0089A"/>
    <w:rsid w:val="00A010DD"/>
    <w:rsid w:val="00A01645"/>
    <w:rsid w:val="00A046F5"/>
    <w:rsid w:val="00A0549E"/>
    <w:rsid w:val="00A07A2A"/>
    <w:rsid w:val="00A07ED9"/>
    <w:rsid w:val="00A1108F"/>
    <w:rsid w:val="00A141D4"/>
    <w:rsid w:val="00A14414"/>
    <w:rsid w:val="00A14ABE"/>
    <w:rsid w:val="00A15853"/>
    <w:rsid w:val="00A1640B"/>
    <w:rsid w:val="00A17B88"/>
    <w:rsid w:val="00A17F70"/>
    <w:rsid w:val="00A214C3"/>
    <w:rsid w:val="00A23096"/>
    <w:rsid w:val="00A25494"/>
    <w:rsid w:val="00A25606"/>
    <w:rsid w:val="00A25E40"/>
    <w:rsid w:val="00A26AE7"/>
    <w:rsid w:val="00A31171"/>
    <w:rsid w:val="00A31799"/>
    <w:rsid w:val="00A317B9"/>
    <w:rsid w:val="00A34D0A"/>
    <w:rsid w:val="00A34FA6"/>
    <w:rsid w:val="00A378D0"/>
    <w:rsid w:val="00A4029B"/>
    <w:rsid w:val="00A41084"/>
    <w:rsid w:val="00A41237"/>
    <w:rsid w:val="00A4129D"/>
    <w:rsid w:val="00A45870"/>
    <w:rsid w:val="00A464FB"/>
    <w:rsid w:val="00A46C62"/>
    <w:rsid w:val="00A47642"/>
    <w:rsid w:val="00A5115E"/>
    <w:rsid w:val="00A53BF2"/>
    <w:rsid w:val="00A561EE"/>
    <w:rsid w:val="00A57DF8"/>
    <w:rsid w:val="00A60A4A"/>
    <w:rsid w:val="00A61231"/>
    <w:rsid w:val="00A61FB1"/>
    <w:rsid w:val="00A624E6"/>
    <w:rsid w:val="00A62B5B"/>
    <w:rsid w:val="00A62DEE"/>
    <w:rsid w:val="00A63717"/>
    <w:rsid w:val="00A63DCD"/>
    <w:rsid w:val="00A66F39"/>
    <w:rsid w:val="00A67318"/>
    <w:rsid w:val="00A67528"/>
    <w:rsid w:val="00A70463"/>
    <w:rsid w:val="00A713D5"/>
    <w:rsid w:val="00A72A7E"/>
    <w:rsid w:val="00A72B63"/>
    <w:rsid w:val="00A733E7"/>
    <w:rsid w:val="00A75B1E"/>
    <w:rsid w:val="00A775B4"/>
    <w:rsid w:val="00A77C96"/>
    <w:rsid w:val="00A80D24"/>
    <w:rsid w:val="00A84D1C"/>
    <w:rsid w:val="00A84D85"/>
    <w:rsid w:val="00A84F34"/>
    <w:rsid w:val="00A8604C"/>
    <w:rsid w:val="00A864D0"/>
    <w:rsid w:val="00A86C81"/>
    <w:rsid w:val="00A86DC0"/>
    <w:rsid w:val="00A87F4A"/>
    <w:rsid w:val="00A90B7E"/>
    <w:rsid w:val="00A91503"/>
    <w:rsid w:val="00A9224F"/>
    <w:rsid w:val="00A955B8"/>
    <w:rsid w:val="00A95A6F"/>
    <w:rsid w:val="00A97BBD"/>
    <w:rsid w:val="00AA1397"/>
    <w:rsid w:val="00AA13B3"/>
    <w:rsid w:val="00AA141D"/>
    <w:rsid w:val="00AA2336"/>
    <w:rsid w:val="00AA2B89"/>
    <w:rsid w:val="00AA5225"/>
    <w:rsid w:val="00AA69AA"/>
    <w:rsid w:val="00AA7BC9"/>
    <w:rsid w:val="00AB0F41"/>
    <w:rsid w:val="00AB130D"/>
    <w:rsid w:val="00AB1943"/>
    <w:rsid w:val="00AB60FF"/>
    <w:rsid w:val="00AB645B"/>
    <w:rsid w:val="00AB6EB8"/>
    <w:rsid w:val="00AB77AA"/>
    <w:rsid w:val="00AC1C49"/>
    <w:rsid w:val="00AC3F80"/>
    <w:rsid w:val="00AC5183"/>
    <w:rsid w:val="00AC5690"/>
    <w:rsid w:val="00AC639D"/>
    <w:rsid w:val="00AC69CF"/>
    <w:rsid w:val="00AC7F00"/>
    <w:rsid w:val="00AD0067"/>
    <w:rsid w:val="00AD1197"/>
    <w:rsid w:val="00AD1657"/>
    <w:rsid w:val="00AD1A29"/>
    <w:rsid w:val="00AD33A4"/>
    <w:rsid w:val="00AD52A1"/>
    <w:rsid w:val="00AD58C2"/>
    <w:rsid w:val="00AE1E63"/>
    <w:rsid w:val="00AE2710"/>
    <w:rsid w:val="00AE42AC"/>
    <w:rsid w:val="00AE7B97"/>
    <w:rsid w:val="00AE7E40"/>
    <w:rsid w:val="00AF0260"/>
    <w:rsid w:val="00AF13DD"/>
    <w:rsid w:val="00AF26B7"/>
    <w:rsid w:val="00AF2C91"/>
    <w:rsid w:val="00AF5DCC"/>
    <w:rsid w:val="00AF622F"/>
    <w:rsid w:val="00B006EE"/>
    <w:rsid w:val="00B0313F"/>
    <w:rsid w:val="00B03763"/>
    <w:rsid w:val="00B03A28"/>
    <w:rsid w:val="00B04F1F"/>
    <w:rsid w:val="00B059AB"/>
    <w:rsid w:val="00B061D0"/>
    <w:rsid w:val="00B06679"/>
    <w:rsid w:val="00B06BA8"/>
    <w:rsid w:val="00B06BCD"/>
    <w:rsid w:val="00B073D9"/>
    <w:rsid w:val="00B077B7"/>
    <w:rsid w:val="00B07E64"/>
    <w:rsid w:val="00B1104C"/>
    <w:rsid w:val="00B118E1"/>
    <w:rsid w:val="00B15D41"/>
    <w:rsid w:val="00B163BD"/>
    <w:rsid w:val="00B1652A"/>
    <w:rsid w:val="00B16989"/>
    <w:rsid w:val="00B16F8D"/>
    <w:rsid w:val="00B17B55"/>
    <w:rsid w:val="00B21BA7"/>
    <w:rsid w:val="00B25981"/>
    <w:rsid w:val="00B26772"/>
    <w:rsid w:val="00B267A4"/>
    <w:rsid w:val="00B26C57"/>
    <w:rsid w:val="00B30256"/>
    <w:rsid w:val="00B302B3"/>
    <w:rsid w:val="00B33EF1"/>
    <w:rsid w:val="00B3447B"/>
    <w:rsid w:val="00B36347"/>
    <w:rsid w:val="00B36FB2"/>
    <w:rsid w:val="00B371C0"/>
    <w:rsid w:val="00B37745"/>
    <w:rsid w:val="00B4065E"/>
    <w:rsid w:val="00B41501"/>
    <w:rsid w:val="00B4164D"/>
    <w:rsid w:val="00B43738"/>
    <w:rsid w:val="00B43CB9"/>
    <w:rsid w:val="00B44E44"/>
    <w:rsid w:val="00B47120"/>
    <w:rsid w:val="00B50281"/>
    <w:rsid w:val="00B51A52"/>
    <w:rsid w:val="00B52E86"/>
    <w:rsid w:val="00B53943"/>
    <w:rsid w:val="00B543C3"/>
    <w:rsid w:val="00B54F81"/>
    <w:rsid w:val="00B5553C"/>
    <w:rsid w:val="00B566E2"/>
    <w:rsid w:val="00B60AC4"/>
    <w:rsid w:val="00B60F44"/>
    <w:rsid w:val="00B61893"/>
    <w:rsid w:val="00B63797"/>
    <w:rsid w:val="00B6384E"/>
    <w:rsid w:val="00B64002"/>
    <w:rsid w:val="00B64C26"/>
    <w:rsid w:val="00B7064F"/>
    <w:rsid w:val="00B72793"/>
    <w:rsid w:val="00B72F8C"/>
    <w:rsid w:val="00B7309B"/>
    <w:rsid w:val="00B757CE"/>
    <w:rsid w:val="00B81A0D"/>
    <w:rsid w:val="00B82066"/>
    <w:rsid w:val="00B8406B"/>
    <w:rsid w:val="00B85093"/>
    <w:rsid w:val="00B85524"/>
    <w:rsid w:val="00B858B8"/>
    <w:rsid w:val="00B87B7C"/>
    <w:rsid w:val="00B90C57"/>
    <w:rsid w:val="00B92DC0"/>
    <w:rsid w:val="00B93B3E"/>
    <w:rsid w:val="00B95C19"/>
    <w:rsid w:val="00B97B07"/>
    <w:rsid w:val="00B97CD5"/>
    <w:rsid w:val="00BA07E3"/>
    <w:rsid w:val="00BA0945"/>
    <w:rsid w:val="00BA0AE6"/>
    <w:rsid w:val="00BA12D0"/>
    <w:rsid w:val="00BA143C"/>
    <w:rsid w:val="00BA4798"/>
    <w:rsid w:val="00BA5082"/>
    <w:rsid w:val="00BA5FA0"/>
    <w:rsid w:val="00BA62DD"/>
    <w:rsid w:val="00BB0191"/>
    <w:rsid w:val="00BB0AC4"/>
    <w:rsid w:val="00BB0FFA"/>
    <w:rsid w:val="00BB1B20"/>
    <w:rsid w:val="00BB3A0C"/>
    <w:rsid w:val="00BB4BB6"/>
    <w:rsid w:val="00BB5AA5"/>
    <w:rsid w:val="00BC04A7"/>
    <w:rsid w:val="00BC0BAD"/>
    <w:rsid w:val="00BC33AD"/>
    <w:rsid w:val="00BC4F7A"/>
    <w:rsid w:val="00BC5744"/>
    <w:rsid w:val="00BC63FA"/>
    <w:rsid w:val="00BC67AF"/>
    <w:rsid w:val="00BC7837"/>
    <w:rsid w:val="00BC7CA1"/>
    <w:rsid w:val="00BD15CD"/>
    <w:rsid w:val="00BD3DBB"/>
    <w:rsid w:val="00BD3F2F"/>
    <w:rsid w:val="00BD6B15"/>
    <w:rsid w:val="00BD7107"/>
    <w:rsid w:val="00BD7995"/>
    <w:rsid w:val="00BD79D3"/>
    <w:rsid w:val="00BE11CE"/>
    <w:rsid w:val="00BE2258"/>
    <w:rsid w:val="00BE35F7"/>
    <w:rsid w:val="00BE4907"/>
    <w:rsid w:val="00BE4D4E"/>
    <w:rsid w:val="00BE58F0"/>
    <w:rsid w:val="00BE5DA3"/>
    <w:rsid w:val="00BE70B3"/>
    <w:rsid w:val="00BE7186"/>
    <w:rsid w:val="00BE7642"/>
    <w:rsid w:val="00BF02F6"/>
    <w:rsid w:val="00BF0328"/>
    <w:rsid w:val="00BF0F32"/>
    <w:rsid w:val="00BF10EB"/>
    <w:rsid w:val="00BF2518"/>
    <w:rsid w:val="00BF2BC7"/>
    <w:rsid w:val="00BF2CFF"/>
    <w:rsid w:val="00BF3151"/>
    <w:rsid w:val="00BF4B20"/>
    <w:rsid w:val="00BF6DA4"/>
    <w:rsid w:val="00BF76C0"/>
    <w:rsid w:val="00C0139A"/>
    <w:rsid w:val="00C01820"/>
    <w:rsid w:val="00C0332A"/>
    <w:rsid w:val="00C033C5"/>
    <w:rsid w:val="00C03556"/>
    <w:rsid w:val="00C04AAC"/>
    <w:rsid w:val="00C05051"/>
    <w:rsid w:val="00C05E72"/>
    <w:rsid w:val="00C0672C"/>
    <w:rsid w:val="00C06C24"/>
    <w:rsid w:val="00C07767"/>
    <w:rsid w:val="00C077D6"/>
    <w:rsid w:val="00C10C68"/>
    <w:rsid w:val="00C119C6"/>
    <w:rsid w:val="00C13459"/>
    <w:rsid w:val="00C13600"/>
    <w:rsid w:val="00C14106"/>
    <w:rsid w:val="00C143A8"/>
    <w:rsid w:val="00C15F07"/>
    <w:rsid w:val="00C16C60"/>
    <w:rsid w:val="00C211C9"/>
    <w:rsid w:val="00C21BEE"/>
    <w:rsid w:val="00C21FAF"/>
    <w:rsid w:val="00C2273A"/>
    <w:rsid w:val="00C2392B"/>
    <w:rsid w:val="00C241A4"/>
    <w:rsid w:val="00C24613"/>
    <w:rsid w:val="00C24FCA"/>
    <w:rsid w:val="00C2657E"/>
    <w:rsid w:val="00C267D6"/>
    <w:rsid w:val="00C26B4F"/>
    <w:rsid w:val="00C307A6"/>
    <w:rsid w:val="00C30A80"/>
    <w:rsid w:val="00C31325"/>
    <w:rsid w:val="00C3145B"/>
    <w:rsid w:val="00C31560"/>
    <w:rsid w:val="00C31963"/>
    <w:rsid w:val="00C36983"/>
    <w:rsid w:val="00C372F6"/>
    <w:rsid w:val="00C4098D"/>
    <w:rsid w:val="00C40B2D"/>
    <w:rsid w:val="00C41930"/>
    <w:rsid w:val="00C42147"/>
    <w:rsid w:val="00C42BD3"/>
    <w:rsid w:val="00C4327C"/>
    <w:rsid w:val="00C4357D"/>
    <w:rsid w:val="00C44E6E"/>
    <w:rsid w:val="00C46D73"/>
    <w:rsid w:val="00C5014A"/>
    <w:rsid w:val="00C506B9"/>
    <w:rsid w:val="00C52B0C"/>
    <w:rsid w:val="00C54520"/>
    <w:rsid w:val="00C548F9"/>
    <w:rsid w:val="00C54CD4"/>
    <w:rsid w:val="00C555E9"/>
    <w:rsid w:val="00C5711C"/>
    <w:rsid w:val="00C574A8"/>
    <w:rsid w:val="00C57B68"/>
    <w:rsid w:val="00C60204"/>
    <w:rsid w:val="00C61E06"/>
    <w:rsid w:val="00C64A85"/>
    <w:rsid w:val="00C6696C"/>
    <w:rsid w:val="00C673BB"/>
    <w:rsid w:val="00C678A7"/>
    <w:rsid w:val="00C67A74"/>
    <w:rsid w:val="00C731F0"/>
    <w:rsid w:val="00C7396A"/>
    <w:rsid w:val="00C73F50"/>
    <w:rsid w:val="00C74CC3"/>
    <w:rsid w:val="00C76BE1"/>
    <w:rsid w:val="00C76F02"/>
    <w:rsid w:val="00C801F3"/>
    <w:rsid w:val="00C8114E"/>
    <w:rsid w:val="00C81CD6"/>
    <w:rsid w:val="00C824A5"/>
    <w:rsid w:val="00C84FF2"/>
    <w:rsid w:val="00C85776"/>
    <w:rsid w:val="00C861FA"/>
    <w:rsid w:val="00C86685"/>
    <w:rsid w:val="00C87D61"/>
    <w:rsid w:val="00C90E62"/>
    <w:rsid w:val="00C915C3"/>
    <w:rsid w:val="00C91816"/>
    <w:rsid w:val="00CA34E4"/>
    <w:rsid w:val="00CA3EC1"/>
    <w:rsid w:val="00CA4BCF"/>
    <w:rsid w:val="00CA4D9F"/>
    <w:rsid w:val="00CA67CC"/>
    <w:rsid w:val="00CA6B29"/>
    <w:rsid w:val="00CC0665"/>
    <w:rsid w:val="00CC1C96"/>
    <w:rsid w:val="00CC2C63"/>
    <w:rsid w:val="00CC7882"/>
    <w:rsid w:val="00CD03AD"/>
    <w:rsid w:val="00CD10D2"/>
    <w:rsid w:val="00CD143F"/>
    <w:rsid w:val="00CD1C25"/>
    <w:rsid w:val="00CD2FFF"/>
    <w:rsid w:val="00CD30B4"/>
    <w:rsid w:val="00CD3518"/>
    <w:rsid w:val="00CD35B4"/>
    <w:rsid w:val="00CD3792"/>
    <w:rsid w:val="00CD3E84"/>
    <w:rsid w:val="00CD53C4"/>
    <w:rsid w:val="00CD5852"/>
    <w:rsid w:val="00CD60B2"/>
    <w:rsid w:val="00CD6422"/>
    <w:rsid w:val="00CD6A05"/>
    <w:rsid w:val="00CD7AFD"/>
    <w:rsid w:val="00CE1418"/>
    <w:rsid w:val="00CE18B2"/>
    <w:rsid w:val="00CE25C0"/>
    <w:rsid w:val="00CE33C9"/>
    <w:rsid w:val="00CE347F"/>
    <w:rsid w:val="00CE571E"/>
    <w:rsid w:val="00CE5DA4"/>
    <w:rsid w:val="00CE6408"/>
    <w:rsid w:val="00CE71BA"/>
    <w:rsid w:val="00CE7D83"/>
    <w:rsid w:val="00CF02F0"/>
    <w:rsid w:val="00CF4451"/>
    <w:rsid w:val="00CF65A3"/>
    <w:rsid w:val="00CF782F"/>
    <w:rsid w:val="00D00AB3"/>
    <w:rsid w:val="00D01207"/>
    <w:rsid w:val="00D03F78"/>
    <w:rsid w:val="00D05952"/>
    <w:rsid w:val="00D06BF5"/>
    <w:rsid w:val="00D07454"/>
    <w:rsid w:val="00D1095E"/>
    <w:rsid w:val="00D1136B"/>
    <w:rsid w:val="00D1256B"/>
    <w:rsid w:val="00D128F2"/>
    <w:rsid w:val="00D154FD"/>
    <w:rsid w:val="00D16440"/>
    <w:rsid w:val="00D16854"/>
    <w:rsid w:val="00D22140"/>
    <w:rsid w:val="00D23EA9"/>
    <w:rsid w:val="00D24D2A"/>
    <w:rsid w:val="00D26A46"/>
    <w:rsid w:val="00D2783C"/>
    <w:rsid w:val="00D27C39"/>
    <w:rsid w:val="00D309FF"/>
    <w:rsid w:val="00D314A3"/>
    <w:rsid w:val="00D3188C"/>
    <w:rsid w:val="00D33D75"/>
    <w:rsid w:val="00D34248"/>
    <w:rsid w:val="00D3568F"/>
    <w:rsid w:val="00D3579D"/>
    <w:rsid w:val="00D3697E"/>
    <w:rsid w:val="00D3698C"/>
    <w:rsid w:val="00D4101F"/>
    <w:rsid w:val="00D41CA4"/>
    <w:rsid w:val="00D42878"/>
    <w:rsid w:val="00D434CF"/>
    <w:rsid w:val="00D43D97"/>
    <w:rsid w:val="00D4731A"/>
    <w:rsid w:val="00D478E3"/>
    <w:rsid w:val="00D51461"/>
    <w:rsid w:val="00D51715"/>
    <w:rsid w:val="00D51864"/>
    <w:rsid w:val="00D54A76"/>
    <w:rsid w:val="00D56B54"/>
    <w:rsid w:val="00D57688"/>
    <w:rsid w:val="00D57D51"/>
    <w:rsid w:val="00D60AB0"/>
    <w:rsid w:val="00D60EFC"/>
    <w:rsid w:val="00D62605"/>
    <w:rsid w:val="00D631BE"/>
    <w:rsid w:val="00D63ABB"/>
    <w:rsid w:val="00D64570"/>
    <w:rsid w:val="00D65BD2"/>
    <w:rsid w:val="00D65BDD"/>
    <w:rsid w:val="00D66ADC"/>
    <w:rsid w:val="00D66FFA"/>
    <w:rsid w:val="00D67719"/>
    <w:rsid w:val="00D67A96"/>
    <w:rsid w:val="00D7064A"/>
    <w:rsid w:val="00D71D01"/>
    <w:rsid w:val="00D73071"/>
    <w:rsid w:val="00D73CBE"/>
    <w:rsid w:val="00D73D62"/>
    <w:rsid w:val="00D74258"/>
    <w:rsid w:val="00D744CD"/>
    <w:rsid w:val="00D7585B"/>
    <w:rsid w:val="00D75EA1"/>
    <w:rsid w:val="00D772C8"/>
    <w:rsid w:val="00D80DBA"/>
    <w:rsid w:val="00D80E03"/>
    <w:rsid w:val="00D8105D"/>
    <w:rsid w:val="00D813E2"/>
    <w:rsid w:val="00D81905"/>
    <w:rsid w:val="00D821FC"/>
    <w:rsid w:val="00D83868"/>
    <w:rsid w:val="00D84B81"/>
    <w:rsid w:val="00D8665F"/>
    <w:rsid w:val="00D87303"/>
    <w:rsid w:val="00D87FC6"/>
    <w:rsid w:val="00D91976"/>
    <w:rsid w:val="00D91E1A"/>
    <w:rsid w:val="00D91F24"/>
    <w:rsid w:val="00D9216E"/>
    <w:rsid w:val="00D9314E"/>
    <w:rsid w:val="00D9771B"/>
    <w:rsid w:val="00D97D8C"/>
    <w:rsid w:val="00DA0947"/>
    <w:rsid w:val="00DA0FFB"/>
    <w:rsid w:val="00DA332D"/>
    <w:rsid w:val="00DA56C2"/>
    <w:rsid w:val="00DA5746"/>
    <w:rsid w:val="00DB1251"/>
    <w:rsid w:val="00DB3178"/>
    <w:rsid w:val="00DB46A4"/>
    <w:rsid w:val="00DB6260"/>
    <w:rsid w:val="00DC1710"/>
    <w:rsid w:val="00DC1F1E"/>
    <w:rsid w:val="00DC3A80"/>
    <w:rsid w:val="00DC5CA8"/>
    <w:rsid w:val="00DD247A"/>
    <w:rsid w:val="00DD2F84"/>
    <w:rsid w:val="00DD39F6"/>
    <w:rsid w:val="00DD4E4F"/>
    <w:rsid w:val="00DD5A66"/>
    <w:rsid w:val="00DE0495"/>
    <w:rsid w:val="00DE1B35"/>
    <w:rsid w:val="00DE2189"/>
    <w:rsid w:val="00DE24F2"/>
    <w:rsid w:val="00DE43CF"/>
    <w:rsid w:val="00DE5320"/>
    <w:rsid w:val="00DE579A"/>
    <w:rsid w:val="00DE619E"/>
    <w:rsid w:val="00DE6339"/>
    <w:rsid w:val="00DE665D"/>
    <w:rsid w:val="00DE7648"/>
    <w:rsid w:val="00DF1034"/>
    <w:rsid w:val="00DF13F5"/>
    <w:rsid w:val="00DF1604"/>
    <w:rsid w:val="00DF1E52"/>
    <w:rsid w:val="00DF4F5B"/>
    <w:rsid w:val="00DF59E7"/>
    <w:rsid w:val="00E007EA"/>
    <w:rsid w:val="00E01490"/>
    <w:rsid w:val="00E023AF"/>
    <w:rsid w:val="00E02436"/>
    <w:rsid w:val="00E03BBF"/>
    <w:rsid w:val="00E03C80"/>
    <w:rsid w:val="00E0471F"/>
    <w:rsid w:val="00E053B3"/>
    <w:rsid w:val="00E05F4F"/>
    <w:rsid w:val="00E05F78"/>
    <w:rsid w:val="00E06021"/>
    <w:rsid w:val="00E06161"/>
    <w:rsid w:val="00E0733F"/>
    <w:rsid w:val="00E1022A"/>
    <w:rsid w:val="00E1095B"/>
    <w:rsid w:val="00E11B44"/>
    <w:rsid w:val="00E13A7E"/>
    <w:rsid w:val="00E14159"/>
    <w:rsid w:val="00E148F5"/>
    <w:rsid w:val="00E14AF1"/>
    <w:rsid w:val="00E158FA"/>
    <w:rsid w:val="00E15FF4"/>
    <w:rsid w:val="00E170CA"/>
    <w:rsid w:val="00E20511"/>
    <w:rsid w:val="00E20CAE"/>
    <w:rsid w:val="00E21B67"/>
    <w:rsid w:val="00E22BBA"/>
    <w:rsid w:val="00E23381"/>
    <w:rsid w:val="00E26B06"/>
    <w:rsid w:val="00E31AF7"/>
    <w:rsid w:val="00E33601"/>
    <w:rsid w:val="00E33B5C"/>
    <w:rsid w:val="00E34830"/>
    <w:rsid w:val="00E35042"/>
    <w:rsid w:val="00E35596"/>
    <w:rsid w:val="00E35780"/>
    <w:rsid w:val="00E36BAF"/>
    <w:rsid w:val="00E37534"/>
    <w:rsid w:val="00E40953"/>
    <w:rsid w:val="00E41E8B"/>
    <w:rsid w:val="00E425A8"/>
    <w:rsid w:val="00E42AE7"/>
    <w:rsid w:val="00E42F51"/>
    <w:rsid w:val="00E44680"/>
    <w:rsid w:val="00E46294"/>
    <w:rsid w:val="00E4683E"/>
    <w:rsid w:val="00E47002"/>
    <w:rsid w:val="00E47B8B"/>
    <w:rsid w:val="00E50F69"/>
    <w:rsid w:val="00E520A4"/>
    <w:rsid w:val="00E648A0"/>
    <w:rsid w:val="00E64A4A"/>
    <w:rsid w:val="00E64CC9"/>
    <w:rsid w:val="00E65F65"/>
    <w:rsid w:val="00E6724A"/>
    <w:rsid w:val="00E67A26"/>
    <w:rsid w:val="00E67D82"/>
    <w:rsid w:val="00E71D8F"/>
    <w:rsid w:val="00E720F9"/>
    <w:rsid w:val="00E722D0"/>
    <w:rsid w:val="00E72E47"/>
    <w:rsid w:val="00E7339E"/>
    <w:rsid w:val="00E73FE8"/>
    <w:rsid w:val="00E7481E"/>
    <w:rsid w:val="00E80B3A"/>
    <w:rsid w:val="00E812E8"/>
    <w:rsid w:val="00E82BDC"/>
    <w:rsid w:val="00E82FCC"/>
    <w:rsid w:val="00E830FB"/>
    <w:rsid w:val="00E838A1"/>
    <w:rsid w:val="00E848C5"/>
    <w:rsid w:val="00E85377"/>
    <w:rsid w:val="00E85BB4"/>
    <w:rsid w:val="00E85F18"/>
    <w:rsid w:val="00E863EC"/>
    <w:rsid w:val="00E903BF"/>
    <w:rsid w:val="00E96421"/>
    <w:rsid w:val="00E96778"/>
    <w:rsid w:val="00E96B7E"/>
    <w:rsid w:val="00E96DF5"/>
    <w:rsid w:val="00E9729F"/>
    <w:rsid w:val="00EA1CC0"/>
    <w:rsid w:val="00EA1E96"/>
    <w:rsid w:val="00EA243F"/>
    <w:rsid w:val="00EA2E60"/>
    <w:rsid w:val="00EA33E4"/>
    <w:rsid w:val="00EA3822"/>
    <w:rsid w:val="00EA4204"/>
    <w:rsid w:val="00EA773F"/>
    <w:rsid w:val="00EA7BF3"/>
    <w:rsid w:val="00EB095E"/>
    <w:rsid w:val="00EB101E"/>
    <w:rsid w:val="00EB20AB"/>
    <w:rsid w:val="00EB353E"/>
    <w:rsid w:val="00EB3A20"/>
    <w:rsid w:val="00EB40BF"/>
    <w:rsid w:val="00EB4848"/>
    <w:rsid w:val="00EB4E61"/>
    <w:rsid w:val="00EB5CD7"/>
    <w:rsid w:val="00EB5F10"/>
    <w:rsid w:val="00EB7250"/>
    <w:rsid w:val="00EC1958"/>
    <w:rsid w:val="00EC3B83"/>
    <w:rsid w:val="00EC5F3C"/>
    <w:rsid w:val="00EC6A72"/>
    <w:rsid w:val="00EC6F69"/>
    <w:rsid w:val="00ED18D1"/>
    <w:rsid w:val="00ED2ADC"/>
    <w:rsid w:val="00ED2D53"/>
    <w:rsid w:val="00ED3602"/>
    <w:rsid w:val="00ED4ECC"/>
    <w:rsid w:val="00ED50B8"/>
    <w:rsid w:val="00ED52BB"/>
    <w:rsid w:val="00ED6496"/>
    <w:rsid w:val="00ED65D8"/>
    <w:rsid w:val="00ED7EC8"/>
    <w:rsid w:val="00EE0D13"/>
    <w:rsid w:val="00EE1B46"/>
    <w:rsid w:val="00EE1F01"/>
    <w:rsid w:val="00EE22EB"/>
    <w:rsid w:val="00EE4EAF"/>
    <w:rsid w:val="00EE65CD"/>
    <w:rsid w:val="00EE6A4D"/>
    <w:rsid w:val="00EE7856"/>
    <w:rsid w:val="00EF09AF"/>
    <w:rsid w:val="00EF2F1C"/>
    <w:rsid w:val="00EF49AF"/>
    <w:rsid w:val="00EF5D01"/>
    <w:rsid w:val="00EF60A1"/>
    <w:rsid w:val="00F005B4"/>
    <w:rsid w:val="00F01C99"/>
    <w:rsid w:val="00F05DF9"/>
    <w:rsid w:val="00F064B0"/>
    <w:rsid w:val="00F06C72"/>
    <w:rsid w:val="00F10086"/>
    <w:rsid w:val="00F118B3"/>
    <w:rsid w:val="00F118BF"/>
    <w:rsid w:val="00F11A04"/>
    <w:rsid w:val="00F13541"/>
    <w:rsid w:val="00F14BB2"/>
    <w:rsid w:val="00F16628"/>
    <w:rsid w:val="00F1682C"/>
    <w:rsid w:val="00F21B28"/>
    <w:rsid w:val="00F225EF"/>
    <w:rsid w:val="00F24898"/>
    <w:rsid w:val="00F2641C"/>
    <w:rsid w:val="00F26673"/>
    <w:rsid w:val="00F26947"/>
    <w:rsid w:val="00F30515"/>
    <w:rsid w:val="00F30815"/>
    <w:rsid w:val="00F32B30"/>
    <w:rsid w:val="00F33E8E"/>
    <w:rsid w:val="00F373E0"/>
    <w:rsid w:val="00F40145"/>
    <w:rsid w:val="00F414F4"/>
    <w:rsid w:val="00F41FA1"/>
    <w:rsid w:val="00F42D24"/>
    <w:rsid w:val="00F4527E"/>
    <w:rsid w:val="00F52455"/>
    <w:rsid w:val="00F53B9A"/>
    <w:rsid w:val="00F55747"/>
    <w:rsid w:val="00F56288"/>
    <w:rsid w:val="00F60C61"/>
    <w:rsid w:val="00F60D44"/>
    <w:rsid w:val="00F62232"/>
    <w:rsid w:val="00F62800"/>
    <w:rsid w:val="00F63ED2"/>
    <w:rsid w:val="00F65840"/>
    <w:rsid w:val="00F67390"/>
    <w:rsid w:val="00F6778D"/>
    <w:rsid w:val="00F67964"/>
    <w:rsid w:val="00F704FA"/>
    <w:rsid w:val="00F71426"/>
    <w:rsid w:val="00F75FC1"/>
    <w:rsid w:val="00F76142"/>
    <w:rsid w:val="00F77CCB"/>
    <w:rsid w:val="00F8014E"/>
    <w:rsid w:val="00F807C1"/>
    <w:rsid w:val="00F835CE"/>
    <w:rsid w:val="00F83773"/>
    <w:rsid w:val="00F84404"/>
    <w:rsid w:val="00F84B86"/>
    <w:rsid w:val="00F869A6"/>
    <w:rsid w:val="00F905AB"/>
    <w:rsid w:val="00F9070B"/>
    <w:rsid w:val="00F91256"/>
    <w:rsid w:val="00F93F28"/>
    <w:rsid w:val="00F941A1"/>
    <w:rsid w:val="00F94A70"/>
    <w:rsid w:val="00F96984"/>
    <w:rsid w:val="00FA0D1D"/>
    <w:rsid w:val="00FA13AB"/>
    <w:rsid w:val="00FA2545"/>
    <w:rsid w:val="00FA57C1"/>
    <w:rsid w:val="00FA7D45"/>
    <w:rsid w:val="00FB08A5"/>
    <w:rsid w:val="00FB0EC5"/>
    <w:rsid w:val="00FB1C9D"/>
    <w:rsid w:val="00FB2A34"/>
    <w:rsid w:val="00FB2C20"/>
    <w:rsid w:val="00FB2CE0"/>
    <w:rsid w:val="00FB2DD7"/>
    <w:rsid w:val="00FB31B2"/>
    <w:rsid w:val="00FB3CF3"/>
    <w:rsid w:val="00FB7B1E"/>
    <w:rsid w:val="00FC090D"/>
    <w:rsid w:val="00FC2520"/>
    <w:rsid w:val="00FC56E4"/>
    <w:rsid w:val="00FC6BE4"/>
    <w:rsid w:val="00FC74C7"/>
    <w:rsid w:val="00FC76BF"/>
    <w:rsid w:val="00FC7846"/>
    <w:rsid w:val="00FC7F2B"/>
    <w:rsid w:val="00FD2E94"/>
    <w:rsid w:val="00FD3DC5"/>
    <w:rsid w:val="00FD470F"/>
    <w:rsid w:val="00FD52D6"/>
    <w:rsid w:val="00FD617D"/>
    <w:rsid w:val="00FE04E5"/>
    <w:rsid w:val="00FE2C86"/>
    <w:rsid w:val="00FE319E"/>
    <w:rsid w:val="00FF2786"/>
    <w:rsid w:val="00FF28E0"/>
    <w:rsid w:val="00FF34BD"/>
    <w:rsid w:val="00FF3BDE"/>
    <w:rsid w:val="00FF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E5016"/>
  <w15:docId w15:val="{3188C463-FB92-4AF2-A210-B19417C17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652F"/>
    <w:rPr>
      <w:sz w:val="24"/>
      <w:szCs w:val="24"/>
    </w:rPr>
  </w:style>
  <w:style w:type="paragraph" w:styleId="Nadpis1">
    <w:name w:val="heading 1"/>
    <w:basedOn w:val="Normln"/>
    <w:next w:val="Normln"/>
    <w:qFormat/>
    <w:rsid w:val="0008652F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szCs w:val="20"/>
    </w:rPr>
  </w:style>
  <w:style w:type="paragraph" w:styleId="Nadpis2">
    <w:name w:val="heading 2"/>
    <w:basedOn w:val="Normln"/>
    <w:next w:val="Normln"/>
    <w:qFormat/>
    <w:rsid w:val="0008652F"/>
    <w:pPr>
      <w:keepNext/>
      <w:outlineLvl w:val="1"/>
    </w:pPr>
    <w:rPr>
      <w:rFonts w:ascii="Arial" w:hAnsi="Arial"/>
      <w:b/>
      <w:sz w:val="22"/>
    </w:rPr>
  </w:style>
  <w:style w:type="paragraph" w:styleId="Nadpis3">
    <w:name w:val="heading 3"/>
    <w:basedOn w:val="Normln"/>
    <w:next w:val="Normln"/>
    <w:qFormat/>
    <w:rsid w:val="0008652F"/>
    <w:pPr>
      <w:keepNext/>
      <w:jc w:val="both"/>
      <w:outlineLvl w:val="2"/>
    </w:pPr>
    <w:rPr>
      <w:rFonts w:ascii="Arial" w:hAnsi="Arial"/>
      <w:b/>
      <w:sz w:val="22"/>
    </w:rPr>
  </w:style>
  <w:style w:type="paragraph" w:styleId="Nadpis4">
    <w:name w:val="heading 4"/>
    <w:basedOn w:val="Normln"/>
    <w:next w:val="Normln"/>
    <w:qFormat/>
    <w:rsid w:val="0008652F"/>
    <w:pPr>
      <w:keepNext/>
      <w:outlineLvl w:val="3"/>
    </w:pPr>
    <w:rPr>
      <w:rFonts w:ascii="Arial" w:hAnsi="Arial" w:cs="Arial"/>
      <w:b/>
      <w:i/>
      <w:iCs/>
      <w:sz w:val="22"/>
    </w:rPr>
  </w:style>
  <w:style w:type="paragraph" w:styleId="Nadpis5">
    <w:name w:val="heading 5"/>
    <w:basedOn w:val="Normln"/>
    <w:next w:val="Normln"/>
    <w:qFormat/>
    <w:rsid w:val="0008652F"/>
    <w:pPr>
      <w:keepNext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rsid w:val="0008652F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08652F"/>
    <w:pPr>
      <w:keepNext/>
      <w:jc w:val="center"/>
      <w:outlineLvl w:val="6"/>
    </w:pPr>
    <w:rPr>
      <w:rFonts w:ascii="Arial" w:hAnsi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08652F"/>
    <w:pPr>
      <w:overflowPunct w:val="0"/>
      <w:autoSpaceDE w:val="0"/>
      <w:autoSpaceDN w:val="0"/>
      <w:adjustRightInd w:val="0"/>
      <w:ind w:left="1800" w:hanging="384"/>
      <w:textAlignment w:val="baseline"/>
    </w:pPr>
    <w:rPr>
      <w:rFonts w:ascii="Arial" w:hAnsi="Arial"/>
      <w:sz w:val="22"/>
      <w:szCs w:val="20"/>
    </w:rPr>
  </w:style>
  <w:style w:type="character" w:styleId="slostrnky">
    <w:name w:val="page number"/>
    <w:basedOn w:val="Standardnpsmoodstavce"/>
    <w:semiHidden/>
    <w:rsid w:val="0008652F"/>
  </w:style>
  <w:style w:type="paragraph" w:styleId="Zpat">
    <w:name w:val="footer"/>
    <w:basedOn w:val="Normln"/>
    <w:semiHidden/>
    <w:rsid w:val="0008652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qFormat/>
    <w:rsid w:val="0008652F"/>
    <w:pPr>
      <w:jc w:val="center"/>
    </w:pPr>
    <w:rPr>
      <w:rFonts w:ascii="Arial" w:hAnsi="Arial"/>
      <w:b/>
      <w:sz w:val="30"/>
      <w:u w:val="single"/>
    </w:rPr>
  </w:style>
  <w:style w:type="paragraph" w:styleId="Zkladntextodsazen3">
    <w:name w:val="Body Text Indent 3"/>
    <w:basedOn w:val="Normln"/>
    <w:link w:val="Zkladntextodsazen3Char"/>
    <w:semiHidden/>
    <w:rsid w:val="0008652F"/>
    <w:pPr>
      <w:ind w:firstLine="567"/>
      <w:jc w:val="both"/>
    </w:pPr>
    <w:rPr>
      <w:rFonts w:ascii="Arial" w:hAnsi="Arial"/>
      <w:sz w:val="22"/>
    </w:rPr>
  </w:style>
  <w:style w:type="paragraph" w:styleId="Zkladntext3">
    <w:name w:val="Body Text 3"/>
    <w:basedOn w:val="Normln"/>
    <w:link w:val="Zkladntext3Char"/>
    <w:semiHidden/>
    <w:rsid w:val="0008652F"/>
    <w:pPr>
      <w:spacing w:before="60"/>
      <w:jc w:val="both"/>
    </w:pPr>
    <w:rPr>
      <w:rFonts w:ascii="Arial" w:hAnsi="Arial" w:cs="Arial"/>
      <w:sz w:val="22"/>
    </w:rPr>
  </w:style>
  <w:style w:type="paragraph" w:styleId="Zkladntextodsazen">
    <w:name w:val="Body Text Indent"/>
    <w:basedOn w:val="Normln"/>
    <w:semiHidden/>
    <w:rsid w:val="0008652F"/>
    <w:pPr>
      <w:ind w:firstLine="567"/>
      <w:jc w:val="both"/>
    </w:pPr>
    <w:rPr>
      <w:rFonts w:ascii="Arial" w:hAnsi="Arial"/>
      <w:color w:val="0000FF"/>
      <w:sz w:val="22"/>
    </w:rPr>
  </w:style>
  <w:style w:type="paragraph" w:styleId="Zhlav">
    <w:name w:val="header"/>
    <w:basedOn w:val="Normln"/>
    <w:semiHidden/>
    <w:rsid w:val="0008652F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semiHidden/>
    <w:rsid w:val="0008652F"/>
    <w:rPr>
      <w:rFonts w:ascii="Arial" w:hAnsi="Arial"/>
      <w:bCs/>
      <w:sz w:val="22"/>
    </w:rPr>
  </w:style>
  <w:style w:type="paragraph" w:styleId="Zkladntext2">
    <w:name w:val="Body Text 2"/>
    <w:basedOn w:val="Normln"/>
    <w:link w:val="Zkladntext2Char"/>
    <w:semiHidden/>
    <w:rsid w:val="0008652F"/>
    <w:pPr>
      <w:jc w:val="both"/>
    </w:pPr>
    <w:rPr>
      <w:rFonts w:ascii="Arial" w:hAnsi="Arial"/>
      <w:bCs/>
      <w:color w:val="FF0000"/>
      <w:sz w:val="22"/>
    </w:rPr>
  </w:style>
  <w:style w:type="paragraph" w:styleId="Zkladntextodsazen2">
    <w:name w:val="Body Text Indent 2"/>
    <w:basedOn w:val="Normln"/>
    <w:semiHidden/>
    <w:rsid w:val="0008652F"/>
    <w:pPr>
      <w:ind w:firstLine="708"/>
      <w:jc w:val="both"/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08652F"/>
    <w:pPr>
      <w:jc w:val="center"/>
    </w:pPr>
    <w:rPr>
      <w:rFonts w:ascii="Arial" w:hAnsi="Arial"/>
      <w:b/>
      <w:lang w:val="en-GB"/>
    </w:rPr>
  </w:style>
  <w:style w:type="character" w:styleId="Hypertextovodkaz">
    <w:name w:val="Hyperlink"/>
    <w:basedOn w:val="Standardnpsmoodstavce"/>
    <w:semiHidden/>
    <w:rsid w:val="0008652F"/>
    <w:rPr>
      <w:color w:val="0000FF"/>
      <w:u w:val="single"/>
    </w:rPr>
  </w:style>
  <w:style w:type="paragraph" w:customStyle="1" w:styleId="Textodstavce">
    <w:name w:val="Text odstavce"/>
    <w:basedOn w:val="Normln"/>
    <w:rsid w:val="0008652F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08652F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8652F"/>
    <w:pPr>
      <w:numPr>
        <w:ilvl w:val="1"/>
        <w:numId w:val="1"/>
      </w:numPr>
      <w:jc w:val="both"/>
      <w:outlineLvl w:val="7"/>
    </w:pPr>
    <w:rPr>
      <w:szCs w:val="20"/>
    </w:rPr>
  </w:style>
  <w:style w:type="character" w:styleId="Sledovanodkaz">
    <w:name w:val="FollowedHyperlink"/>
    <w:basedOn w:val="Standardnpsmoodstavce"/>
    <w:semiHidden/>
    <w:rsid w:val="0008652F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21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2109"/>
    <w:rPr>
      <w:rFonts w:ascii="Tahoma" w:hAnsi="Tahoma" w:cs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E82FCC"/>
    <w:rPr>
      <w:rFonts w:ascii="Arial" w:hAnsi="Arial" w:cs="Arial"/>
      <w:sz w:val="22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A4029B"/>
    <w:rPr>
      <w:rFonts w:ascii="Arial" w:hAnsi="Arial"/>
      <w:bCs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A4029B"/>
    <w:pPr>
      <w:ind w:left="720"/>
      <w:contextualSpacing/>
    </w:p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C54520"/>
    <w:rPr>
      <w:rFonts w:ascii="Arial" w:hAnsi="Arial"/>
      <w:sz w:val="22"/>
      <w:szCs w:val="24"/>
    </w:rPr>
  </w:style>
  <w:style w:type="table" w:styleId="Mkatabulky">
    <w:name w:val="Table Grid"/>
    <w:basedOn w:val="Normlntabulka"/>
    <w:uiPriority w:val="59"/>
    <w:rsid w:val="00595E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kladntext2Char">
    <w:name w:val="Základní text 2 Char"/>
    <w:basedOn w:val="Standardnpsmoodstavce"/>
    <w:link w:val="Zkladntext2"/>
    <w:semiHidden/>
    <w:rsid w:val="001F772F"/>
    <w:rPr>
      <w:rFonts w:ascii="Arial" w:hAnsi="Arial"/>
      <w:bCs/>
      <w:color w:val="FF000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2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czso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://www.rzp.cz" TargetMode="External"/><Relationship Id="rId10" Type="http://schemas.openxmlformats.org/officeDocument/2006/relationships/hyperlink" Target="http://www.rzp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ki.opava@cuzk.cz" TargetMode="External"/><Relationship Id="rId14" Type="http://schemas.openxmlformats.org/officeDocument/2006/relationships/hyperlink" Target="http://www.nssoud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5732-4A1E-4A24-89C0-3CD7D2E2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13</Pages>
  <Words>5678</Words>
  <Characters>33501</Characters>
  <Application>Microsoft Office Word</Application>
  <DocSecurity>0</DocSecurity>
  <Lines>279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Zeměměřický a katastrální inspektorát v Opavě</vt:lpstr>
    </vt:vector>
  </TitlesOfParts>
  <Company>ČÚZK</Company>
  <LinksUpToDate>false</LinksUpToDate>
  <CharactersWithSpaces>39101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Zeměměřický a katastrální inspektorát v Opavě</dc:title>
  <dc:creator>mrazekr</dc:creator>
  <cp:lastModifiedBy>Mrázek Richard</cp:lastModifiedBy>
  <cp:revision>5</cp:revision>
  <cp:lastPrinted>2018-03-09T07:37:00Z</cp:lastPrinted>
  <dcterms:created xsi:type="dcterms:W3CDTF">2018-04-06T18:51:00Z</dcterms:created>
  <dcterms:modified xsi:type="dcterms:W3CDTF">2018-04-09T12:04:00Z</dcterms:modified>
</cp:coreProperties>
</file>