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58B9C" w14:textId="77777777" w:rsidR="00722008" w:rsidRDefault="004E2FB2" w:rsidP="00722008">
      <w:pPr>
        <w:rPr>
          <w:rFonts w:ascii="Arial" w:hAnsi="Arial" w:cs="Arial"/>
          <w:sz w:val="22"/>
          <w:szCs w:val="22"/>
        </w:rPr>
      </w:pPr>
      <w:bookmarkStart w:id="0" w:name="_GoBack"/>
      <w:bookmarkEnd w:id="0"/>
      <w:r w:rsidRPr="008F7BB0">
        <w:rPr>
          <w:rFonts w:ascii="Arial" w:hAnsi="Arial" w:cs="Arial"/>
          <w:sz w:val="22"/>
          <w:szCs w:val="22"/>
        </w:rPr>
        <w:t xml:space="preserve">Toto rozhodnutí je vykonatelné dnem  </w:t>
      </w:r>
      <w:r>
        <w:rPr>
          <w:rFonts w:ascii="Arial" w:hAnsi="Arial" w:cs="Arial"/>
          <w:sz w:val="22"/>
          <w:szCs w:val="22"/>
        </w:rPr>
        <w:t>5</w:t>
      </w:r>
      <w:r w:rsidRPr="008F7BB0">
        <w:rPr>
          <w:rFonts w:ascii="Arial" w:hAnsi="Arial" w:cs="Arial"/>
          <w:sz w:val="22"/>
          <w:szCs w:val="22"/>
        </w:rPr>
        <w:t>.</w:t>
      </w:r>
      <w:r>
        <w:rPr>
          <w:rFonts w:ascii="Arial" w:hAnsi="Arial" w:cs="Arial"/>
          <w:sz w:val="22"/>
          <w:szCs w:val="22"/>
        </w:rPr>
        <w:t>6</w:t>
      </w:r>
      <w:r w:rsidRPr="008F7BB0">
        <w:rPr>
          <w:rFonts w:ascii="Arial" w:hAnsi="Arial" w:cs="Arial"/>
          <w:sz w:val="22"/>
          <w:szCs w:val="22"/>
        </w:rPr>
        <w:t>. 201</w:t>
      </w:r>
      <w:r>
        <w:rPr>
          <w:rFonts w:ascii="Arial" w:hAnsi="Arial" w:cs="Arial"/>
          <w:sz w:val="22"/>
          <w:szCs w:val="22"/>
        </w:rPr>
        <w:t>7</w:t>
      </w:r>
      <w:r w:rsidRPr="008F7BB0">
        <w:rPr>
          <w:rFonts w:ascii="Arial" w:hAnsi="Arial" w:cs="Arial"/>
          <w:sz w:val="22"/>
          <w:szCs w:val="22"/>
        </w:rPr>
        <w:t xml:space="preserve">         </w:t>
      </w:r>
      <w:r>
        <w:rPr>
          <w:rFonts w:ascii="Arial" w:hAnsi="Arial" w:cs="Arial"/>
          <w:sz w:val="22"/>
          <w:szCs w:val="22"/>
        </w:rPr>
        <w:t xml:space="preserve">      </w:t>
      </w:r>
      <w:r w:rsidRPr="008F7BB0">
        <w:rPr>
          <w:rFonts w:ascii="Arial" w:hAnsi="Arial" w:cs="Arial"/>
          <w:sz w:val="22"/>
          <w:szCs w:val="22"/>
        </w:rPr>
        <w:t>Nabytí právní moci</w:t>
      </w:r>
      <w:r>
        <w:rPr>
          <w:rFonts w:ascii="Arial" w:hAnsi="Arial" w:cs="Arial"/>
          <w:sz w:val="22"/>
          <w:szCs w:val="22"/>
        </w:rPr>
        <w:t xml:space="preserve"> dne</w:t>
      </w:r>
      <w:r w:rsidRPr="008F7BB0">
        <w:rPr>
          <w:rFonts w:ascii="Arial" w:hAnsi="Arial" w:cs="Arial"/>
          <w:sz w:val="22"/>
          <w:szCs w:val="22"/>
        </w:rPr>
        <w:t xml:space="preserve"> </w:t>
      </w:r>
      <w:r>
        <w:rPr>
          <w:rFonts w:ascii="Arial" w:hAnsi="Arial" w:cs="Arial"/>
          <w:sz w:val="22"/>
          <w:szCs w:val="22"/>
        </w:rPr>
        <w:t>4</w:t>
      </w:r>
      <w:r w:rsidRPr="008F7BB0">
        <w:rPr>
          <w:rFonts w:ascii="Arial" w:hAnsi="Arial" w:cs="Arial"/>
          <w:sz w:val="22"/>
          <w:szCs w:val="22"/>
        </w:rPr>
        <w:t>.</w:t>
      </w:r>
      <w:r>
        <w:rPr>
          <w:rFonts w:ascii="Arial" w:hAnsi="Arial" w:cs="Arial"/>
          <w:sz w:val="22"/>
          <w:szCs w:val="22"/>
        </w:rPr>
        <w:t>5</w:t>
      </w:r>
      <w:r w:rsidRPr="008F7BB0">
        <w:rPr>
          <w:rFonts w:ascii="Arial" w:hAnsi="Arial" w:cs="Arial"/>
          <w:sz w:val="22"/>
          <w:szCs w:val="22"/>
        </w:rPr>
        <w:t>. 201</w:t>
      </w:r>
      <w:r>
        <w:rPr>
          <w:rFonts w:ascii="Arial" w:hAnsi="Arial" w:cs="Arial"/>
          <w:sz w:val="22"/>
          <w:szCs w:val="22"/>
        </w:rPr>
        <w:t>7</w:t>
      </w:r>
    </w:p>
    <w:p w14:paraId="02F58B9D" w14:textId="77777777" w:rsidR="004E2FB2" w:rsidRPr="00AA6C95" w:rsidRDefault="004E2FB2" w:rsidP="00722008">
      <w:pPr>
        <w:rPr>
          <w:b/>
        </w:rPr>
      </w:pPr>
    </w:p>
    <w:p w14:paraId="02F58B9E" w14:textId="77777777" w:rsidR="00722008" w:rsidRPr="00CB23DD" w:rsidRDefault="00722008" w:rsidP="00722008">
      <w:pPr>
        <w:jc w:val="center"/>
        <w:rPr>
          <w:b/>
          <w:noProof/>
          <w:sz w:val="32"/>
        </w:rPr>
      </w:pPr>
      <w:r>
        <w:rPr>
          <w:b/>
          <w:noProof/>
          <w:sz w:val="32"/>
        </w:rPr>
        <w:drawing>
          <wp:inline distT="0" distB="0" distL="0" distR="0" wp14:anchorId="02F58C14" wp14:editId="02F58C15">
            <wp:extent cx="664210" cy="802005"/>
            <wp:effectExtent l="1905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664210" cy="802005"/>
                    </a:xfrm>
                    <a:prstGeom prst="rect">
                      <a:avLst/>
                    </a:prstGeom>
                    <a:noFill/>
                    <a:ln w="9525">
                      <a:noFill/>
                      <a:miter lim="800000"/>
                      <a:headEnd/>
                      <a:tailEnd/>
                    </a:ln>
                  </pic:spPr>
                </pic:pic>
              </a:graphicData>
            </a:graphic>
          </wp:inline>
        </w:drawing>
      </w:r>
    </w:p>
    <w:p w14:paraId="02F58B9F" w14:textId="77777777" w:rsidR="00722008" w:rsidRPr="00CB23DD" w:rsidRDefault="00722008" w:rsidP="00722008">
      <w:pPr>
        <w:rPr>
          <w:b/>
          <w:noProof/>
        </w:rPr>
      </w:pPr>
    </w:p>
    <w:p w14:paraId="02F58BA0" w14:textId="77777777" w:rsidR="00722008" w:rsidRPr="00CB23DD" w:rsidRDefault="00722008" w:rsidP="00722008">
      <w:pPr>
        <w:rPr>
          <w:b/>
          <w:noProof/>
        </w:rPr>
      </w:pPr>
    </w:p>
    <w:p w14:paraId="02F58BA1" w14:textId="77777777" w:rsidR="00722008" w:rsidRPr="00FF4E64" w:rsidRDefault="00722008" w:rsidP="00722008">
      <w:pPr>
        <w:jc w:val="center"/>
        <w:rPr>
          <w:rFonts w:ascii="Arial" w:hAnsi="Arial" w:cs="Arial"/>
          <w:b/>
          <w:sz w:val="36"/>
          <w:szCs w:val="36"/>
        </w:rPr>
      </w:pPr>
      <w:r w:rsidRPr="00FF4E64">
        <w:rPr>
          <w:rFonts w:ascii="Arial" w:hAnsi="Arial" w:cs="Arial"/>
          <w:b/>
          <w:sz w:val="36"/>
          <w:szCs w:val="36"/>
        </w:rPr>
        <w:t>Zeměměřický a katastrální inspektorát v Brně</w:t>
      </w:r>
    </w:p>
    <w:p w14:paraId="02F58BA2" w14:textId="77777777" w:rsidR="00722008" w:rsidRPr="00FF4E64" w:rsidRDefault="00722008" w:rsidP="00722008">
      <w:pPr>
        <w:jc w:val="center"/>
        <w:rPr>
          <w:rFonts w:ascii="Arial" w:hAnsi="Arial" w:cs="Arial"/>
          <w:b/>
        </w:rPr>
      </w:pPr>
      <w:r w:rsidRPr="00FF4E64">
        <w:rPr>
          <w:rFonts w:ascii="Arial" w:hAnsi="Arial" w:cs="Arial"/>
          <w:b/>
        </w:rPr>
        <w:t>602 00 Brno, Moravské nám. 1</w:t>
      </w:r>
    </w:p>
    <w:p w14:paraId="02F58BA3" w14:textId="77777777" w:rsidR="00722008" w:rsidRPr="00CB23DD" w:rsidRDefault="00722008" w:rsidP="00722008">
      <w:pPr>
        <w:jc w:val="center"/>
        <w:rPr>
          <w:rFonts w:ascii="Arial" w:hAnsi="Arial" w:cs="Arial"/>
          <w:b/>
          <w:sz w:val="32"/>
        </w:rPr>
      </w:pPr>
      <w:r w:rsidRPr="00CB23DD">
        <w:rPr>
          <w:rFonts w:ascii="Arial" w:hAnsi="Arial" w:cs="Arial"/>
          <w:bCs/>
          <w:sz w:val="20"/>
        </w:rPr>
        <w:t>tel.: 542 521 401, e-mail: zki.brnomesto@cuzk.cz, ID datové schránky:mebadsi</w:t>
      </w:r>
    </w:p>
    <w:p w14:paraId="02F58BA4" w14:textId="77777777" w:rsidR="00E54C99" w:rsidRDefault="00E54C99" w:rsidP="00722008">
      <w:pPr>
        <w:pStyle w:val="Nzev"/>
        <w:tabs>
          <w:tab w:val="left" w:pos="4140"/>
        </w:tabs>
        <w:jc w:val="left"/>
      </w:pPr>
    </w:p>
    <w:p w14:paraId="02F58BA5" w14:textId="77777777" w:rsidR="00E54C99" w:rsidRDefault="00E54C99" w:rsidP="00722008">
      <w:pPr>
        <w:pStyle w:val="Nzev"/>
        <w:tabs>
          <w:tab w:val="left" w:pos="4140"/>
        </w:tabs>
        <w:jc w:val="left"/>
      </w:pPr>
    </w:p>
    <w:p w14:paraId="02F58BA6" w14:textId="77777777" w:rsidR="00D262C9" w:rsidRPr="00CB23DD" w:rsidRDefault="00D262C9" w:rsidP="00722008">
      <w:pPr>
        <w:pStyle w:val="Nzev"/>
        <w:tabs>
          <w:tab w:val="left" w:pos="4140"/>
        </w:tabs>
        <w:jc w:val="left"/>
      </w:pPr>
    </w:p>
    <w:tbl>
      <w:tblPr>
        <w:tblW w:w="0" w:type="auto"/>
        <w:tblLook w:val="04A0" w:firstRow="1" w:lastRow="0" w:firstColumn="1" w:lastColumn="0" w:noHBand="0" w:noVBand="1"/>
      </w:tblPr>
      <w:tblGrid>
        <w:gridCol w:w="3070"/>
        <w:gridCol w:w="3070"/>
        <w:gridCol w:w="3070"/>
      </w:tblGrid>
      <w:tr w:rsidR="00722008" w:rsidRPr="00CB23DD" w14:paraId="02F58BAA" w14:textId="77777777" w:rsidTr="003F03A0">
        <w:tc>
          <w:tcPr>
            <w:tcW w:w="3070" w:type="dxa"/>
          </w:tcPr>
          <w:p w14:paraId="02F58BA7" w14:textId="77777777" w:rsidR="00722008" w:rsidRPr="00CB23DD" w:rsidRDefault="00722008" w:rsidP="003F03A0">
            <w:pPr>
              <w:pStyle w:val="Nzev"/>
              <w:tabs>
                <w:tab w:val="left" w:pos="4140"/>
              </w:tabs>
              <w:jc w:val="left"/>
              <w:rPr>
                <w:rFonts w:ascii="Arial" w:hAnsi="Arial" w:cs="Arial"/>
              </w:rPr>
            </w:pPr>
          </w:p>
        </w:tc>
        <w:tc>
          <w:tcPr>
            <w:tcW w:w="3070" w:type="dxa"/>
          </w:tcPr>
          <w:p w14:paraId="02F58BA8" w14:textId="77777777" w:rsidR="00722008" w:rsidRPr="00CB23DD" w:rsidRDefault="00722008" w:rsidP="003F03A0">
            <w:pPr>
              <w:pStyle w:val="Nzev"/>
              <w:tabs>
                <w:tab w:val="left" w:pos="4140"/>
              </w:tabs>
              <w:jc w:val="left"/>
              <w:rPr>
                <w:rFonts w:ascii="Arial" w:hAnsi="Arial" w:cs="Arial"/>
              </w:rPr>
            </w:pPr>
          </w:p>
        </w:tc>
        <w:tc>
          <w:tcPr>
            <w:tcW w:w="3070" w:type="dxa"/>
          </w:tcPr>
          <w:p w14:paraId="02F58BA9" w14:textId="77777777" w:rsidR="00722008" w:rsidRPr="00CB23DD" w:rsidRDefault="00722008" w:rsidP="003F03A0">
            <w:pPr>
              <w:pStyle w:val="Nzev"/>
              <w:tabs>
                <w:tab w:val="left" w:pos="4140"/>
              </w:tabs>
              <w:jc w:val="right"/>
              <w:rPr>
                <w:rFonts w:ascii="Arial" w:hAnsi="Arial" w:cs="Arial"/>
                <w:b w:val="0"/>
              </w:rPr>
            </w:pPr>
            <w:r w:rsidRPr="00CB23DD">
              <w:rPr>
                <w:rFonts w:ascii="Arial" w:hAnsi="Arial" w:cs="Arial"/>
                <w:b w:val="0"/>
              </w:rPr>
              <w:t>Č.j.: ZKI</w:t>
            </w:r>
            <w:r>
              <w:rPr>
                <w:rFonts w:ascii="Arial" w:hAnsi="Arial" w:cs="Arial"/>
                <w:b w:val="0"/>
              </w:rPr>
              <w:t xml:space="preserve"> BR </w:t>
            </w:r>
            <w:r w:rsidRPr="00CB23DD">
              <w:rPr>
                <w:rFonts w:ascii="Arial" w:hAnsi="Arial" w:cs="Arial"/>
                <w:b w:val="0"/>
              </w:rPr>
              <w:t>P-</w:t>
            </w:r>
            <w:r>
              <w:rPr>
                <w:rFonts w:ascii="Arial" w:hAnsi="Arial" w:cs="Arial"/>
                <w:b w:val="0"/>
              </w:rPr>
              <w:t>1/312/2017</w:t>
            </w:r>
          </w:p>
        </w:tc>
      </w:tr>
      <w:tr w:rsidR="00722008" w:rsidRPr="00CB23DD" w14:paraId="02F58BAE" w14:textId="77777777" w:rsidTr="003F03A0">
        <w:tc>
          <w:tcPr>
            <w:tcW w:w="3070" w:type="dxa"/>
          </w:tcPr>
          <w:p w14:paraId="02F58BAB" w14:textId="77777777" w:rsidR="00722008" w:rsidRPr="00CB23DD" w:rsidRDefault="00722008" w:rsidP="003F03A0">
            <w:pPr>
              <w:pStyle w:val="Nzev"/>
              <w:tabs>
                <w:tab w:val="left" w:pos="4140"/>
              </w:tabs>
              <w:jc w:val="left"/>
              <w:rPr>
                <w:rFonts w:ascii="Arial" w:hAnsi="Arial" w:cs="Arial"/>
              </w:rPr>
            </w:pPr>
          </w:p>
        </w:tc>
        <w:tc>
          <w:tcPr>
            <w:tcW w:w="3070" w:type="dxa"/>
          </w:tcPr>
          <w:p w14:paraId="02F58BAC" w14:textId="77777777" w:rsidR="00722008" w:rsidRPr="00CB23DD" w:rsidRDefault="00722008" w:rsidP="003F03A0">
            <w:pPr>
              <w:pStyle w:val="Nzev"/>
              <w:tabs>
                <w:tab w:val="left" w:pos="4140"/>
              </w:tabs>
              <w:jc w:val="left"/>
              <w:rPr>
                <w:rFonts w:ascii="Arial" w:hAnsi="Arial" w:cs="Arial"/>
              </w:rPr>
            </w:pPr>
          </w:p>
        </w:tc>
        <w:tc>
          <w:tcPr>
            <w:tcW w:w="3070" w:type="dxa"/>
          </w:tcPr>
          <w:p w14:paraId="02F58BAD" w14:textId="77777777" w:rsidR="00722008" w:rsidRPr="00CB23DD" w:rsidRDefault="00722008" w:rsidP="003F03A0">
            <w:pPr>
              <w:pStyle w:val="Nzev"/>
              <w:tabs>
                <w:tab w:val="left" w:pos="4140"/>
              </w:tabs>
              <w:jc w:val="right"/>
              <w:rPr>
                <w:rFonts w:ascii="Arial" w:hAnsi="Arial" w:cs="Arial"/>
                <w:b w:val="0"/>
              </w:rPr>
            </w:pPr>
            <w:r w:rsidRPr="00CB23DD">
              <w:rPr>
                <w:rFonts w:ascii="Arial" w:hAnsi="Arial" w:cs="Arial"/>
                <w:b w:val="0"/>
              </w:rPr>
              <w:t>V Brně dne</w:t>
            </w:r>
            <w:r w:rsidRPr="00D262C9">
              <w:rPr>
                <w:rFonts w:ascii="Arial" w:hAnsi="Arial" w:cs="Arial"/>
                <w:b w:val="0"/>
              </w:rPr>
              <w:t xml:space="preserve">: </w:t>
            </w:r>
            <w:r w:rsidR="0014078D" w:rsidRPr="00D262C9">
              <w:rPr>
                <w:rFonts w:ascii="Arial" w:hAnsi="Arial" w:cs="Arial"/>
                <w:b w:val="0"/>
                <w:sz w:val="22"/>
                <w:szCs w:val="22"/>
              </w:rPr>
              <w:t>11.4.2017</w:t>
            </w:r>
          </w:p>
        </w:tc>
      </w:tr>
    </w:tbl>
    <w:p w14:paraId="02F58BAF" w14:textId="77777777" w:rsidR="00722008" w:rsidRDefault="00722008" w:rsidP="00722008">
      <w:pPr>
        <w:pStyle w:val="Nzev"/>
        <w:tabs>
          <w:tab w:val="left" w:pos="4140"/>
        </w:tabs>
        <w:jc w:val="left"/>
        <w:rPr>
          <w:rFonts w:ascii="Arial" w:hAnsi="Arial" w:cs="Arial"/>
        </w:rPr>
      </w:pPr>
    </w:p>
    <w:p w14:paraId="02F58BB0" w14:textId="77777777" w:rsidR="00D262C9" w:rsidRPr="00CB23DD" w:rsidRDefault="00D262C9" w:rsidP="00722008">
      <w:pPr>
        <w:pStyle w:val="Nzev"/>
        <w:tabs>
          <w:tab w:val="left" w:pos="4140"/>
        </w:tabs>
        <w:jc w:val="left"/>
        <w:rPr>
          <w:rFonts w:ascii="Arial" w:hAnsi="Arial" w:cs="Arial"/>
        </w:rPr>
      </w:pPr>
    </w:p>
    <w:p w14:paraId="02F58BB1" w14:textId="77777777" w:rsidR="00E54C99" w:rsidRPr="00CB23DD" w:rsidRDefault="00E54C99" w:rsidP="00722008">
      <w:pPr>
        <w:pStyle w:val="Nzev"/>
        <w:tabs>
          <w:tab w:val="left" w:pos="4140"/>
        </w:tabs>
        <w:jc w:val="left"/>
      </w:pPr>
    </w:p>
    <w:p w14:paraId="02F58BB2" w14:textId="77777777" w:rsidR="00722008" w:rsidRPr="004D31EA" w:rsidRDefault="00722008" w:rsidP="00722008">
      <w:pPr>
        <w:pStyle w:val="Nzev"/>
        <w:tabs>
          <w:tab w:val="left" w:pos="4140"/>
        </w:tabs>
        <w:rPr>
          <w:rFonts w:ascii="Arial" w:hAnsi="Arial" w:cs="Arial"/>
          <w:sz w:val="32"/>
          <w:szCs w:val="32"/>
        </w:rPr>
      </w:pPr>
      <w:r w:rsidRPr="004D31EA">
        <w:rPr>
          <w:rFonts w:ascii="Arial" w:hAnsi="Arial" w:cs="Arial"/>
          <w:sz w:val="32"/>
          <w:szCs w:val="32"/>
        </w:rPr>
        <w:t>ROZHODNUTÍ</w:t>
      </w:r>
    </w:p>
    <w:p w14:paraId="02F58BB3" w14:textId="77777777" w:rsidR="00722008" w:rsidRPr="004D31EA" w:rsidRDefault="00722008" w:rsidP="00722008">
      <w:pPr>
        <w:pStyle w:val="Nzev"/>
        <w:tabs>
          <w:tab w:val="left" w:pos="4140"/>
        </w:tabs>
        <w:rPr>
          <w:sz w:val="32"/>
          <w:szCs w:val="32"/>
        </w:rPr>
      </w:pPr>
    </w:p>
    <w:p w14:paraId="02F58BB4" w14:textId="77777777" w:rsidR="00722008" w:rsidRPr="004D31EA" w:rsidRDefault="00722008" w:rsidP="00722008">
      <w:pPr>
        <w:pStyle w:val="Nzev"/>
        <w:tabs>
          <w:tab w:val="left" w:pos="4140"/>
        </w:tabs>
        <w:jc w:val="left"/>
        <w:rPr>
          <w:rFonts w:ascii="Arial" w:hAnsi="Arial" w:cs="Arial"/>
          <w:szCs w:val="24"/>
        </w:rPr>
      </w:pPr>
      <w:r w:rsidRPr="004D31EA">
        <w:rPr>
          <w:rFonts w:ascii="Arial" w:hAnsi="Arial" w:cs="Arial"/>
          <w:szCs w:val="24"/>
        </w:rPr>
        <w:t>Účastník řízení:</w:t>
      </w:r>
    </w:p>
    <w:tbl>
      <w:tblPr>
        <w:tblW w:w="0" w:type="auto"/>
        <w:tblCellMar>
          <w:left w:w="70" w:type="dxa"/>
          <w:right w:w="70" w:type="dxa"/>
        </w:tblCellMar>
        <w:tblLook w:val="0000" w:firstRow="0" w:lastRow="0" w:firstColumn="0" w:lastColumn="0" w:noHBand="0" w:noVBand="0"/>
      </w:tblPr>
      <w:tblGrid>
        <w:gridCol w:w="9142"/>
      </w:tblGrid>
      <w:tr w:rsidR="00722008" w:rsidRPr="004D31EA" w14:paraId="02F58BB6" w14:textId="77777777" w:rsidTr="003F03A0">
        <w:tc>
          <w:tcPr>
            <w:tcW w:w="9142" w:type="dxa"/>
          </w:tcPr>
          <w:p w14:paraId="02F58BB5" w14:textId="77777777" w:rsidR="00722008" w:rsidRPr="00300ED3" w:rsidRDefault="00722008" w:rsidP="004E2FB2">
            <w:pPr>
              <w:pStyle w:val="Nzev"/>
              <w:tabs>
                <w:tab w:val="left" w:pos="4140"/>
              </w:tabs>
              <w:jc w:val="both"/>
              <w:rPr>
                <w:rFonts w:ascii="Arial" w:hAnsi="Arial" w:cs="Arial"/>
                <w:b w:val="0"/>
                <w:szCs w:val="22"/>
              </w:rPr>
            </w:pPr>
            <w:r w:rsidRPr="00300ED3">
              <w:rPr>
                <w:rFonts w:ascii="Arial" w:hAnsi="Arial" w:cs="Arial"/>
                <w:b w:val="0"/>
                <w:sz w:val="22"/>
                <w:szCs w:val="22"/>
              </w:rPr>
              <w:t xml:space="preserve">Ing. </w:t>
            </w:r>
            <w:r w:rsidR="004E2FB2">
              <w:rPr>
                <w:rFonts w:ascii="Arial" w:hAnsi="Arial" w:cs="Arial"/>
                <w:b w:val="0"/>
                <w:sz w:val="22"/>
                <w:szCs w:val="22"/>
              </w:rPr>
              <w:t>XXX</w:t>
            </w:r>
            <w:r w:rsidRPr="00300ED3">
              <w:rPr>
                <w:rFonts w:ascii="Arial" w:hAnsi="Arial" w:cs="Arial"/>
                <w:b w:val="0"/>
                <w:sz w:val="22"/>
                <w:szCs w:val="22"/>
              </w:rPr>
              <w:t xml:space="preserve">, </w:t>
            </w:r>
            <w:r w:rsidR="004E2FB2">
              <w:rPr>
                <w:rFonts w:ascii="Arial" w:hAnsi="Arial" w:cs="Arial"/>
                <w:b w:val="0"/>
                <w:sz w:val="22"/>
                <w:szCs w:val="22"/>
              </w:rPr>
              <w:t>yyy</w:t>
            </w:r>
            <w:r w:rsidRPr="00300ED3">
              <w:rPr>
                <w:rFonts w:ascii="Arial" w:hAnsi="Arial" w:cs="Arial"/>
                <w:b w:val="0"/>
                <w:sz w:val="22"/>
                <w:szCs w:val="22"/>
              </w:rPr>
              <w:t xml:space="preserve">, číslo úředního oprávnění </w:t>
            </w:r>
            <w:r w:rsidR="004E2FB2">
              <w:rPr>
                <w:rFonts w:ascii="Arial" w:hAnsi="Arial" w:cs="Arial"/>
                <w:b w:val="0"/>
                <w:sz w:val="22"/>
                <w:szCs w:val="22"/>
              </w:rPr>
              <w:t>xxx</w:t>
            </w:r>
            <w:r w:rsidRPr="00300ED3">
              <w:rPr>
                <w:rFonts w:ascii="Arial" w:hAnsi="Arial" w:cs="Arial"/>
                <w:b w:val="0"/>
                <w:sz w:val="22"/>
                <w:szCs w:val="22"/>
              </w:rPr>
              <w:t xml:space="preserve"> datum narození </w:t>
            </w:r>
            <w:r w:rsidR="004E2FB2">
              <w:rPr>
                <w:rFonts w:ascii="Arial" w:hAnsi="Arial" w:cs="Arial"/>
                <w:b w:val="0"/>
                <w:sz w:val="22"/>
                <w:szCs w:val="22"/>
              </w:rPr>
              <w:t>dd</w:t>
            </w:r>
            <w:r w:rsidRPr="00300ED3">
              <w:rPr>
                <w:rFonts w:ascii="Arial" w:hAnsi="Arial" w:cs="Arial"/>
                <w:b w:val="0"/>
                <w:sz w:val="22"/>
                <w:szCs w:val="22"/>
              </w:rPr>
              <w:t>.</w:t>
            </w:r>
            <w:r w:rsidR="004E2FB2">
              <w:rPr>
                <w:rFonts w:ascii="Arial" w:hAnsi="Arial" w:cs="Arial"/>
                <w:b w:val="0"/>
                <w:sz w:val="22"/>
                <w:szCs w:val="22"/>
              </w:rPr>
              <w:t>mm</w:t>
            </w:r>
            <w:r w:rsidRPr="00300ED3">
              <w:rPr>
                <w:rFonts w:ascii="Arial" w:hAnsi="Arial" w:cs="Arial"/>
                <w:b w:val="0"/>
                <w:sz w:val="22"/>
                <w:szCs w:val="22"/>
              </w:rPr>
              <w:t>.</w:t>
            </w:r>
            <w:r w:rsidR="004E2FB2">
              <w:rPr>
                <w:rFonts w:ascii="Arial" w:hAnsi="Arial" w:cs="Arial"/>
                <w:b w:val="0"/>
                <w:sz w:val="22"/>
                <w:szCs w:val="22"/>
              </w:rPr>
              <w:t>rrrr</w:t>
            </w:r>
          </w:p>
        </w:tc>
      </w:tr>
    </w:tbl>
    <w:p w14:paraId="02F58BB7" w14:textId="77777777" w:rsidR="00E54C99" w:rsidRPr="004D31EA" w:rsidRDefault="00E54C99" w:rsidP="00722008">
      <w:pPr>
        <w:pStyle w:val="Nzev"/>
        <w:tabs>
          <w:tab w:val="left" w:pos="4140"/>
        </w:tabs>
        <w:jc w:val="left"/>
        <w:rPr>
          <w:rFonts w:ascii="Arial" w:hAnsi="Arial" w:cs="Arial"/>
          <w:b w:val="0"/>
          <w:sz w:val="22"/>
          <w:szCs w:val="22"/>
        </w:rPr>
      </w:pPr>
    </w:p>
    <w:p w14:paraId="02F58BB8" w14:textId="77777777" w:rsidR="00722008" w:rsidRDefault="00722008" w:rsidP="00E54C99">
      <w:pPr>
        <w:pStyle w:val="Nzev"/>
        <w:tabs>
          <w:tab w:val="left" w:pos="4140"/>
        </w:tabs>
        <w:jc w:val="both"/>
        <w:rPr>
          <w:rFonts w:ascii="Arial" w:hAnsi="Arial" w:cs="Arial"/>
          <w:sz w:val="22"/>
          <w:szCs w:val="22"/>
        </w:rPr>
      </w:pPr>
      <w:r w:rsidRPr="004D31EA">
        <w:rPr>
          <w:rFonts w:ascii="Arial" w:hAnsi="Arial" w:cs="Arial"/>
          <w:b w:val="0"/>
          <w:sz w:val="22"/>
          <w:szCs w:val="22"/>
        </w:rPr>
        <w:t xml:space="preserve">Zeměměřický a katastrální inspektorát v Brně (dále v textu jen „ZKI“), zastoupený ředitelem Ing. Jiřím Káčerkem, jako správní orgán věcně a místně příslušný podle </w:t>
      </w:r>
      <w:r w:rsidRPr="00722008">
        <w:rPr>
          <w:rFonts w:ascii="Arial" w:hAnsi="Arial" w:cs="Arial"/>
          <w:b w:val="0"/>
          <w:sz w:val="22"/>
          <w:szCs w:val="22"/>
        </w:rPr>
        <w:t>§ 4 písmeno f) a přílohy č. 1 zákona číslo 359/1992 Sb., o zeměměřických a katastrálních orgánech, v platném znění, k projednání porušení pořádku na úseku zeměměřictví podle § 17b odstavec 1 písmeno c) zákona číslo 200/1994 Sb., o zeměměřictví a o změně a doplnění některých zákonů souvisejících s jeho zavedením, v platném znění (dále jen „</w:t>
      </w:r>
      <w:r w:rsidRPr="004D31EA">
        <w:rPr>
          <w:rFonts w:ascii="Arial" w:hAnsi="Arial" w:cs="Arial"/>
          <w:b w:val="0"/>
          <w:sz w:val="22"/>
          <w:szCs w:val="22"/>
        </w:rPr>
        <w:t>zákon o zeměměřictví“), rozhodl dne</w:t>
      </w:r>
      <w:r w:rsidRPr="00B02189">
        <w:rPr>
          <w:rFonts w:ascii="Arial" w:hAnsi="Arial" w:cs="Arial"/>
          <w:b w:val="0"/>
          <w:color w:val="FF0000"/>
          <w:sz w:val="22"/>
          <w:szCs w:val="22"/>
        </w:rPr>
        <w:t xml:space="preserve"> </w:t>
      </w:r>
      <w:r w:rsidR="0014078D" w:rsidRPr="00D262C9">
        <w:rPr>
          <w:rFonts w:ascii="Arial" w:hAnsi="Arial" w:cs="Arial"/>
          <w:b w:val="0"/>
          <w:sz w:val="22"/>
          <w:szCs w:val="22"/>
        </w:rPr>
        <w:t>11.4.2017</w:t>
      </w:r>
      <w:r w:rsidR="0014078D">
        <w:rPr>
          <w:rFonts w:ascii="Arial" w:hAnsi="Arial" w:cs="Arial"/>
          <w:b w:val="0"/>
          <w:color w:val="FF0000"/>
          <w:sz w:val="22"/>
          <w:szCs w:val="22"/>
        </w:rPr>
        <w:t xml:space="preserve"> </w:t>
      </w:r>
      <w:r w:rsidRPr="0014078D">
        <w:rPr>
          <w:rFonts w:ascii="Arial" w:hAnsi="Arial" w:cs="Arial"/>
          <w:b w:val="0"/>
          <w:sz w:val="22"/>
          <w:szCs w:val="22"/>
        </w:rPr>
        <w:t>takto:</w:t>
      </w:r>
    </w:p>
    <w:p w14:paraId="02F58BB9" w14:textId="77777777" w:rsidR="00E54C99" w:rsidRPr="00E54C99" w:rsidRDefault="00E54C99" w:rsidP="00E54C99">
      <w:pPr>
        <w:pStyle w:val="Nzev"/>
        <w:tabs>
          <w:tab w:val="left" w:pos="4140"/>
        </w:tabs>
        <w:jc w:val="both"/>
        <w:rPr>
          <w:rFonts w:ascii="Arial" w:hAnsi="Arial" w:cs="Arial"/>
          <w:b w:val="0"/>
          <w:color w:val="FF0000"/>
          <w:sz w:val="22"/>
          <w:szCs w:val="22"/>
        </w:rPr>
      </w:pPr>
    </w:p>
    <w:p w14:paraId="02F58BBA" w14:textId="77777777" w:rsidR="00722008" w:rsidRPr="00722008" w:rsidRDefault="00722008" w:rsidP="00722008">
      <w:pPr>
        <w:pStyle w:val="Nzev"/>
        <w:numPr>
          <w:ilvl w:val="0"/>
          <w:numId w:val="2"/>
        </w:numPr>
        <w:tabs>
          <w:tab w:val="left" w:pos="0"/>
        </w:tabs>
        <w:ind w:left="284" w:hanging="284"/>
        <w:jc w:val="both"/>
        <w:rPr>
          <w:rFonts w:ascii="Arial" w:hAnsi="Arial" w:cs="Arial"/>
          <w:b w:val="0"/>
          <w:sz w:val="22"/>
          <w:szCs w:val="22"/>
        </w:rPr>
      </w:pPr>
      <w:r w:rsidRPr="00300ED3">
        <w:rPr>
          <w:rFonts w:ascii="Arial" w:hAnsi="Arial" w:cs="Arial"/>
          <w:b w:val="0"/>
          <w:sz w:val="22"/>
          <w:szCs w:val="22"/>
        </w:rPr>
        <w:t xml:space="preserve">Úředně oprávněný zeměměřický inženýr </w:t>
      </w:r>
      <w:r w:rsidR="004E2FB2">
        <w:rPr>
          <w:rFonts w:ascii="Arial" w:hAnsi="Arial" w:cs="Arial"/>
          <w:b w:val="0"/>
          <w:sz w:val="22"/>
          <w:szCs w:val="22"/>
        </w:rPr>
        <w:t>XXX</w:t>
      </w:r>
      <w:r w:rsidRPr="00300ED3">
        <w:rPr>
          <w:rFonts w:ascii="Arial" w:hAnsi="Arial" w:cs="Arial"/>
          <w:b w:val="0"/>
          <w:sz w:val="22"/>
          <w:szCs w:val="22"/>
        </w:rPr>
        <w:t xml:space="preserve">, </w:t>
      </w:r>
      <w:r w:rsidR="004E2FB2">
        <w:rPr>
          <w:rFonts w:ascii="Arial" w:hAnsi="Arial" w:cs="Arial"/>
          <w:b w:val="0"/>
          <w:sz w:val="22"/>
          <w:szCs w:val="22"/>
        </w:rPr>
        <w:t>yyy</w:t>
      </w:r>
      <w:r w:rsidRPr="00300ED3">
        <w:rPr>
          <w:rFonts w:ascii="Arial" w:hAnsi="Arial" w:cs="Arial"/>
          <w:b w:val="0"/>
          <w:sz w:val="22"/>
          <w:szCs w:val="22"/>
        </w:rPr>
        <w:t xml:space="preserve">, číslo úředního oprávnění </w:t>
      </w:r>
      <w:r w:rsidR="004E2FB2">
        <w:rPr>
          <w:rFonts w:ascii="Arial" w:hAnsi="Arial" w:cs="Arial"/>
          <w:b w:val="0"/>
          <w:sz w:val="22"/>
          <w:szCs w:val="22"/>
        </w:rPr>
        <w:t>xxx</w:t>
      </w:r>
      <w:r w:rsidRPr="00722008">
        <w:rPr>
          <w:rFonts w:ascii="Arial" w:hAnsi="Arial" w:cs="Arial"/>
          <w:b w:val="0"/>
          <w:sz w:val="22"/>
          <w:szCs w:val="22"/>
        </w:rPr>
        <w:t xml:space="preserve">, datum narození </w:t>
      </w:r>
      <w:r w:rsidR="004E2FB2">
        <w:rPr>
          <w:rFonts w:ascii="Arial" w:hAnsi="Arial" w:cs="Arial"/>
          <w:b w:val="0"/>
          <w:sz w:val="22"/>
          <w:szCs w:val="22"/>
        </w:rPr>
        <w:t>dd</w:t>
      </w:r>
      <w:r w:rsidRPr="00722008">
        <w:rPr>
          <w:rFonts w:ascii="Arial" w:hAnsi="Arial" w:cs="Arial"/>
          <w:b w:val="0"/>
          <w:sz w:val="22"/>
          <w:szCs w:val="22"/>
        </w:rPr>
        <w:t>.</w:t>
      </w:r>
      <w:r w:rsidR="004E2FB2">
        <w:rPr>
          <w:rFonts w:ascii="Arial" w:hAnsi="Arial" w:cs="Arial"/>
          <w:b w:val="0"/>
          <w:sz w:val="22"/>
          <w:szCs w:val="22"/>
        </w:rPr>
        <w:t>mm</w:t>
      </w:r>
      <w:r w:rsidRPr="00722008">
        <w:rPr>
          <w:rFonts w:ascii="Arial" w:hAnsi="Arial" w:cs="Arial"/>
          <w:b w:val="0"/>
          <w:sz w:val="22"/>
          <w:szCs w:val="22"/>
        </w:rPr>
        <w:t>.</w:t>
      </w:r>
      <w:r w:rsidR="004E2FB2">
        <w:rPr>
          <w:rFonts w:ascii="Arial" w:hAnsi="Arial" w:cs="Arial"/>
          <w:b w:val="0"/>
          <w:sz w:val="22"/>
          <w:szCs w:val="22"/>
        </w:rPr>
        <w:t>rrrr</w:t>
      </w:r>
      <w:r w:rsidRPr="00722008">
        <w:rPr>
          <w:rFonts w:ascii="Arial" w:hAnsi="Arial" w:cs="Arial"/>
          <w:b w:val="0"/>
          <w:sz w:val="22"/>
          <w:szCs w:val="22"/>
        </w:rPr>
        <w:t>, se</w:t>
      </w:r>
    </w:p>
    <w:p w14:paraId="02F58BBB" w14:textId="77777777" w:rsidR="00722008" w:rsidRPr="00722008" w:rsidRDefault="00722008" w:rsidP="00722008">
      <w:pPr>
        <w:pStyle w:val="Nzev"/>
        <w:tabs>
          <w:tab w:val="left" w:pos="0"/>
        </w:tabs>
        <w:spacing w:before="240" w:after="240"/>
        <w:ind w:left="284" w:hanging="284"/>
        <w:rPr>
          <w:rFonts w:ascii="Arial" w:hAnsi="Arial" w:cs="Arial"/>
          <w:b w:val="0"/>
          <w:sz w:val="22"/>
          <w:szCs w:val="22"/>
        </w:rPr>
      </w:pPr>
      <w:r w:rsidRPr="00722008">
        <w:rPr>
          <w:rFonts w:ascii="Arial" w:hAnsi="Arial" w:cs="Arial"/>
          <w:b w:val="0"/>
          <w:sz w:val="22"/>
          <w:szCs w:val="22"/>
        </w:rPr>
        <w:t>dopustil</w:t>
      </w:r>
    </w:p>
    <w:p w14:paraId="02F58BBC" w14:textId="77777777" w:rsidR="00722008" w:rsidRPr="004D31EA" w:rsidRDefault="00722008" w:rsidP="00722008">
      <w:pPr>
        <w:pStyle w:val="Nzev"/>
        <w:tabs>
          <w:tab w:val="left" w:pos="4140"/>
        </w:tabs>
        <w:ind w:left="284"/>
        <w:jc w:val="both"/>
        <w:rPr>
          <w:rFonts w:ascii="Arial" w:hAnsi="Arial" w:cs="Arial"/>
          <w:b w:val="0"/>
          <w:sz w:val="22"/>
          <w:szCs w:val="22"/>
        </w:rPr>
      </w:pPr>
      <w:r w:rsidRPr="00722008">
        <w:rPr>
          <w:rFonts w:ascii="Arial" w:hAnsi="Arial" w:cs="Arial"/>
          <w:b w:val="0"/>
          <w:sz w:val="22"/>
          <w:szCs w:val="22"/>
        </w:rPr>
        <w:t>porušení pořádku na úseku zeměměřictví podle § 17b odstavec 1 písmeno c) bodu 1. zákona o zeměměřictví pro</w:t>
      </w:r>
      <w:r w:rsidRPr="004D31EA">
        <w:rPr>
          <w:rFonts w:ascii="Arial" w:hAnsi="Arial" w:cs="Arial"/>
          <w:b w:val="0"/>
          <w:sz w:val="22"/>
          <w:szCs w:val="22"/>
        </w:rPr>
        <w:t xml:space="preserve"> nedodržení povinností stanovených tímto zákonem pro ověřování výsledků zeměměřických činností využívaných pro katastr nemovitostí České republiky nebo státní mapové dílo tím, že dne </w:t>
      </w:r>
      <w:r w:rsidR="004E2FB2">
        <w:rPr>
          <w:rFonts w:ascii="Arial" w:hAnsi="Arial" w:cs="Arial"/>
          <w:b w:val="0"/>
          <w:sz w:val="22"/>
          <w:szCs w:val="22"/>
        </w:rPr>
        <w:t>dd</w:t>
      </w:r>
      <w:r w:rsidRPr="004D31EA">
        <w:rPr>
          <w:rFonts w:ascii="Arial" w:hAnsi="Arial" w:cs="Arial"/>
          <w:b w:val="0"/>
          <w:sz w:val="22"/>
          <w:szCs w:val="22"/>
        </w:rPr>
        <w:t>.</w:t>
      </w:r>
      <w:r w:rsidR="004E2FB2">
        <w:rPr>
          <w:rFonts w:ascii="Arial" w:hAnsi="Arial" w:cs="Arial"/>
          <w:b w:val="0"/>
          <w:sz w:val="22"/>
          <w:szCs w:val="22"/>
        </w:rPr>
        <w:t>mm</w:t>
      </w:r>
      <w:r w:rsidRPr="004D31EA">
        <w:rPr>
          <w:rFonts w:ascii="Arial" w:hAnsi="Arial" w:cs="Arial"/>
          <w:b w:val="0"/>
          <w:sz w:val="22"/>
          <w:szCs w:val="22"/>
        </w:rPr>
        <w:t>.</w:t>
      </w:r>
      <w:r w:rsidR="004E2FB2">
        <w:rPr>
          <w:rFonts w:ascii="Arial" w:hAnsi="Arial" w:cs="Arial"/>
          <w:b w:val="0"/>
          <w:sz w:val="22"/>
          <w:szCs w:val="22"/>
        </w:rPr>
        <w:t>rrrr</w:t>
      </w:r>
      <w:r w:rsidRPr="004D31EA">
        <w:rPr>
          <w:rFonts w:ascii="Arial" w:hAnsi="Arial" w:cs="Arial"/>
          <w:b w:val="0"/>
          <w:sz w:val="22"/>
          <w:szCs w:val="22"/>
        </w:rPr>
        <w:t xml:space="preserve"> pod číslem </w:t>
      </w:r>
      <w:r w:rsidR="004E2FB2">
        <w:rPr>
          <w:rFonts w:ascii="Arial" w:hAnsi="Arial" w:cs="Arial"/>
          <w:b w:val="0"/>
          <w:sz w:val="22"/>
          <w:szCs w:val="22"/>
        </w:rPr>
        <w:t>xx</w:t>
      </w:r>
      <w:r w:rsidRPr="004D31EA">
        <w:rPr>
          <w:rFonts w:ascii="Arial" w:hAnsi="Arial" w:cs="Arial"/>
          <w:b w:val="0"/>
          <w:sz w:val="22"/>
          <w:szCs w:val="22"/>
        </w:rPr>
        <w:t>/</w:t>
      </w:r>
      <w:r w:rsidR="004E2FB2">
        <w:rPr>
          <w:rFonts w:ascii="Arial" w:hAnsi="Arial" w:cs="Arial"/>
          <w:b w:val="0"/>
          <w:sz w:val="22"/>
          <w:szCs w:val="22"/>
        </w:rPr>
        <w:t>rrrr</w:t>
      </w:r>
      <w:r w:rsidRPr="004D31EA">
        <w:rPr>
          <w:rFonts w:ascii="Arial" w:hAnsi="Arial" w:cs="Arial"/>
          <w:b w:val="0"/>
          <w:sz w:val="22"/>
          <w:szCs w:val="22"/>
        </w:rPr>
        <w:t xml:space="preserve"> ověřil geometrický plán </w:t>
      </w:r>
      <w:r w:rsidRPr="004D31EA">
        <w:rPr>
          <w:rFonts w:ascii="Arial" w:hAnsi="Arial" w:cs="Arial"/>
          <w:b w:val="0"/>
          <w:bCs/>
          <w:sz w:val="22"/>
          <w:szCs w:val="22"/>
        </w:rPr>
        <w:t xml:space="preserve">číslo </w:t>
      </w:r>
      <w:r w:rsidR="004E2FB2">
        <w:rPr>
          <w:rFonts w:ascii="Arial" w:hAnsi="Arial" w:cs="Arial"/>
          <w:b w:val="0"/>
          <w:bCs/>
          <w:sz w:val="22"/>
          <w:szCs w:val="22"/>
        </w:rPr>
        <w:t>xxx</w:t>
      </w:r>
      <w:r w:rsidRPr="004D31EA">
        <w:rPr>
          <w:rFonts w:ascii="Arial" w:hAnsi="Arial" w:cs="Arial"/>
          <w:b w:val="0"/>
          <w:bCs/>
          <w:sz w:val="22"/>
          <w:szCs w:val="22"/>
        </w:rPr>
        <w:t>-</w:t>
      </w:r>
      <w:r w:rsidR="004E2FB2">
        <w:rPr>
          <w:rFonts w:ascii="Arial" w:hAnsi="Arial" w:cs="Arial"/>
          <w:b w:val="0"/>
          <w:bCs/>
          <w:sz w:val="22"/>
          <w:szCs w:val="22"/>
        </w:rPr>
        <w:t>x</w:t>
      </w:r>
      <w:r w:rsidRPr="004D31EA">
        <w:rPr>
          <w:rFonts w:ascii="Arial" w:hAnsi="Arial" w:cs="Arial"/>
          <w:b w:val="0"/>
          <w:bCs/>
          <w:sz w:val="22"/>
          <w:szCs w:val="22"/>
        </w:rPr>
        <w:t>/</w:t>
      </w:r>
      <w:r w:rsidR="004E2FB2">
        <w:rPr>
          <w:rFonts w:ascii="Arial" w:hAnsi="Arial" w:cs="Arial"/>
          <w:b w:val="0"/>
          <w:bCs/>
          <w:sz w:val="22"/>
          <w:szCs w:val="22"/>
        </w:rPr>
        <w:t>rrrr</w:t>
      </w:r>
      <w:r w:rsidRPr="004D31EA">
        <w:rPr>
          <w:rFonts w:ascii="Arial" w:hAnsi="Arial" w:cs="Arial"/>
          <w:b w:val="0"/>
          <w:sz w:val="22"/>
          <w:szCs w:val="22"/>
        </w:rPr>
        <w:t xml:space="preserve"> pro</w:t>
      </w:r>
      <w:r w:rsidRPr="004D31EA">
        <w:rPr>
          <w:rFonts w:ascii="Arial" w:hAnsi="Arial" w:cs="Arial"/>
          <w:bCs/>
          <w:sz w:val="22"/>
          <w:szCs w:val="22"/>
        </w:rPr>
        <w:t xml:space="preserve"> </w:t>
      </w:r>
      <w:r w:rsidRPr="004D31EA">
        <w:rPr>
          <w:rFonts w:ascii="Arial" w:hAnsi="Arial" w:cs="Arial"/>
          <w:b w:val="0"/>
          <w:sz w:val="22"/>
          <w:szCs w:val="22"/>
        </w:rPr>
        <w:t xml:space="preserve">rozdělení </w:t>
      </w:r>
      <w:r w:rsidRPr="00722008">
        <w:rPr>
          <w:rFonts w:ascii="Arial" w:hAnsi="Arial" w:cs="Arial"/>
          <w:b w:val="0"/>
          <w:sz w:val="22"/>
          <w:szCs w:val="22"/>
        </w:rPr>
        <w:t>pozemku v</w:t>
      </w:r>
      <w:r w:rsidRPr="004D31EA">
        <w:rPr>
          <w:rFonts w:ascii="Arial" w:hAnsi="Arial" w:cs="Arial"/>
          <w:b w:val="0"/>
          <w:sz w:val="22"/>
          <w:szCs w:val="22"/>
        </w:rPr>
        <w:t xml:space="preserve"> k.ú. </w:t>
      </w:r>
      <w:r w:rsidR="004E2FB2">
        <w:rPr>
          <w:rFonts w:ascii="Arial" w:hAnsi="Arial" w:cs="Arial"/>
          <w:b w:val="0"/>
          <w:sz w:val="22"/>
          <w:szCs w:val="22"/>
        </w:rPr>
        <w:t>YYY</w:t>
      </w:r>
      <w:r w:rsidRPr="004D31EA">
        <w:rPr>
          <w:rFonts w:ascii="Arial" w:hAnsi="Arial" w:cs="Arial"/>
          <w:b w:val="0"/>
          <w:sz w:val="22"/>
          <w:szCs w:val="22"/>
        </w:rPr>
        <w:t xml:space="preserve">, obec </w:t>
      </w:r>
      <w:r w:rsidR="004E2FB2">
        <w:rPr>
          <w:rFonts w:ascii="Arial" w:hAnsi="Arial" w:cs="Arial"/>
          <w:b w:val="0"/>
          <w:sz w:val="22"/>
          <w:szCs w:val="22"/>
        </w:rPr>
        <w:t>YYY</w:t>
      </w:r>
      <w:r w:rsidRPr="004D31EA">
        <w:rPr>
          <w:rFonts w:ascii="Arial" w:hAnsi="Arial" w:cs="Arial"/>
          <w:b w:val="0"/>
          <w:sz w:val="22"/>
          <w:szCs w:val="22"/>
        </w:rPr>
        <w:t xml:space="preserve">, okres </w:t>
      </w:r>
      <w:r w:rsidR="004E2FB2">
        <w:rPr>
          <w:rFonts w:ascii="Arial" w:hAnsi="Arial" w:cs="Arial"/>
          <w:b w:val="0"/>
          <w:sz w:val="22"/>
          <w:szCs w:val="22"/>
        </w:rPr>
        <w:t>ZZZ</w:t>
      </w:r>
      <w:r w:rsidRPr="004D31EA">
        <w:rPr>
          <w:rFonts w:ascii="Arial" w:hAnsi="Arial" w:cs="Arial"/>
          <w:b w:val="0"/>
          <w:sz w:val="22"/>
          <w:szCs w:val="22"/>
        </w:rPr>
        <w:t>, který vykazuje vady</w:t>
      </w:r>
      <w:r w:rsidR="00A342FF">
        <w:rPr>
          <w:rFonts w:ascii="Arial" w:hAnsi="Arial" w:cs="Arial"/>
          <w:b w:val="0"/>
          <w:sz w:val="22"/>
          <w:szCs w:val="22"/>
        </w:rPr>
        <w:t xml:space="preserve">, které jsou v rozporu </w:t>
      </w:r>
      <w:r w:rsidR="00A342FF" w:rsidRPr="00A342FF">
        <w:rPr>
          <w:rFonts w:ascii="Arial" w:hAnsi="Arial" w:cs="Arial"/>
          <w:b w:val="0"/>
          <w:sz w:val="22"/>
          <w:szCs w:val="22"/>
        </w:rPr>
        <w:t>s požadavky</w:t>
      </w:r>
      <w:r w:rsidR="00A342FF">
        <w:rPr>
          <w:rFonts w:ascii="Arial" w:hAnsi="Arial" w:cs="Arial"/>
          <w:b w:val="0"/>
          <w:sz w:val="22"/>
          <w:szCs w:val="22"/>
        </w:rPr>
        <w:t xml:space="preserve"> </w:t>
      </w:r>
      <w:r w:rsidRPr="004D31EA">
        <w:rPr>
          <w:rFonts w:ascii="Arial" w:hAnsi="Arial" w:cs="Arial"/>
          <w:b w:val="0"/>
          <w:sz w:val="22"/>
          <w:szCs w:val="22"/>
        </w:rPr>
        <w:t xml:space="preserve">vyhlášky </w:t>
      </w:r>
      <w:r w:rsidR="00A342FF">
        <w:rPr>
          <w:rFonts w:ascii="Arial" w:hAnsi="Arial" w:cs="Arial"/>
          <w:b w:val="0"/>
          <w:sz w:val="22"/>
          <w:szCs w:val="22"/>
        </w:rPr>
        <w:t xml:space="preserve">č. </w:t>
      </w:r>
      <w:r w:rsidRPr="004D31EA">
        <w:rPr>
          <w:rFonts w:ascii="Arial" w:hAnsi="Arial" w:cs="Arial"/>
          <w:b w:val="0"/>
          <w:sz w:val="22"/>
          <w:szCs w:val="22"/>
        </w:rPr>
        <w:t>357/2013 Sb., o katastru nemovitostí (katastrální vyhláška)</w:t>
      </w:r>
      <w:r w:rsidR="00A342FF">
        <w:rPr>
          <w:rFonts w:ascii="Arial" w:hAnsi="Arial" w:cs="Arial"/>
          <w:b w:val="0"/>
          <w:sz w:val="22"/>
          <w:szCs w:val="22"/>
        </w:rPr>
        <w:t>.</w:t>
      </w:r>
      <w:r w:rsidRPr="004D31EA">
        <w:rPr>
          <w:rFonts w:ascii="Arial" w:hAnsi="Arial" w:cs="Arial"/>
          <w:b w:val="0"/>
          <w:sz w:val="22"/>
          <w:szCs w:val="22"/>
        </w:rPr>
        <w:t xml:space="preserve"> </w:t>
      </w:r>
    </w:p>
    <w:p w14:paraId="02F58BBD" w14:textId="77777777" w:rsidR="00722008" w:rsidRPr="004D31EA" w:rsidRDefault="00722008" w:rsidP="00722008">
      <w:pPr>
        <w:pStyle w:val="Nzev"/>
        <w:tabs>
          <w:tab w:val="left" w:pos="0"/>
        </w:tabs>
        <w:ind w:left="284"/>
        <w:jc w:val="both"/>
        <w:rPr>
          <w:rFonts w:ascii="Arial" w:hAnsi="Arial" w:cs="Arial"/>
          <w:b w:val="0"/>
          <w:sz w:val="22"/>
          <w:szCs w:val="22"/>
        </w:rPr>
      </w:pPr>
      <w:r w:rsidRPr="004D31EA">
        <w:rPr>
          <w:rFonts w:ascii="Arial" w:hAnsi="Arial" w:cs="Arial"/>
          <w:b w:val="0"/>
          <w:sz w:val="22"/>
          <w:szCs w:val="22"/>
        </w:rPr>
        <w:t>Tímto svým jednáním nedodržel povinnosti fyzické osoby, které bylo uděleno úřední oprávnění pro ověřování výsledků zeměměřických činností, stanovené v </w:t>
      </w:r>
      <w:r w:rsidRPr="00722008">
        <w:rPr>
          <w:rFonts w:ascii="Arial" w:hAnsi="Arial" w:cs="Arial"/>
          <w:b w:val="0"/>
          <w:sz w:val="22"/>
          <w:szCs w:val="22"/>
        </w:rPr>
        <w:t>§</w:t>
      </w:r>
      <w:r>
        <w:rPr>
          <w:rFonts w:ascii="Arial" w:hAnsi="Arial" w:cs="Arial"/>
          <w:b w:val="0"/>
          <w:sz w:val="22"/>
          <w:szCs w:val="22"/>
        </w:rPr>
        <w:t xml:space="preserve"> </w:t>
      </w:r>
      <w:r w:rsidRPr="004D31EA">
        <w:rPr>
          <w:rFonts w:ascii="Arial" w:hAnsi="Arial" w:cs="Arial"/>
          <w:b w:val="0"/>
          <w:sz w:val="22"/>
          <w:szCs w:val="22"/>
        </w:rPr>
        <w:t xml:space="preserve">16 odstavec 1 písmeno a) zákona o zeměměřictví, tj. </w:t>
      </w:r>
      <w:r w:rsidRPr="00A342FF">
        <w:rPr>
          <w:rFonts w:ascii="Arial" w:hAnsi="Arial" w:cs="Arial"/>
          <w:b w:val="0"/>
          <w:sz w:val="22"/>
          <w:szCs w:val="22"/>
        </w:rPr>
        <w:t>nejednal odborně, nestranně a nevycházel ze spolehlivě zjištěného stavu věci.</w:t>
      </w:r>
    </w:p>
    <w:p w14:paraId="02F58BBE" w14:textId="77777777" w:rsidR="00722008" w:rsidRPr="004D31EA" w:rsidRDefault="00722008" w:rsidP="00722008">
      <w:pPr>
        <w:pStyle w:val="Nzev"/>
        <w:tabs>
          <w:tab w:val="left" w:pos="4140"/>
        </w:tabs>
        <w:ind w:left="284"/>
        <w:jc w:val="both"/>
        <w:rPr>
          <w:rFonts w:ascii="Arial" w:hAnsi="Arial" w:cs="Arial"/>
          <w:b w:val="0"/>
          <w:sz w:val="22"/>
          <w:szCs w:val="22"/>
        </w:rPr>
      </w:pPr>
    </w:p>
    <w:p w14:paraId="02F58BBF" w14:textId="77777777" w:rsidR="00722008" w:rsidRPr="00722008" w:rsidRDefault="00722008" w:rsidP="00722008">
      <w:pPr>
        <w:pStyle w:val="Nadpis2"/>
        <w:numPr>
          <w:ilvl w:val="0"/>
          <w:numId w:val="2"/>
        </w:numPr>
        <w:ind w:left="284" w:hanging="284"/>
        <w:jc w:val="both"/>
        <w:rPr>
          <w:rFonts w:ascii="Arial" w:hAnsi="Arial" w:cs="Arial"/>
          <w:b w:val="0"/>
          <w:bCs w:val="0"/>
          <w:sz w:val="22"/>
          <w:szCs w:val="22"/>
        </w:rPr>
      </w:pPr>
      <w:r w:rsidRPr="004D31EA">
        <w:rPr>
          <w:rFonts w:ascii="Arial" w:hAnsi="Arial" w:cs="Arial"/>
          <w:b w:val="0"/>
          <w:bCs w:val="0"/>
          <w:i w:val="0"/>
          <w:iCs w:val="0"/>
          <w:sz w:val="22"/>
          <w:szCs w:val="22"/>
        </w:rPr>
        <w:lastRenderedPageBreak/>
        <w:t xml:space="preserve">ZKI v Brně ukládá </w:t>
      </w:r>
      <w:r w:rsidRPr="00722008">
        <w:rPr>
          <w:rFonts w:ascii="Arial" w:hAnsi="Arial" w:cs="Arial"/>
          <w:b w:val="0"/>
          <w:bCs w:val="0"/>
          <w:i w:val="0"/>
          <w:iCs w:val="0"/>
          <w:sz w:val="22"/>
          <w:szCs w:val="22"/>
        </w:rPr>
        <w:t xml:space="preserve">za výše uvedené porušení pořádku na úseku zeměměřictví Ing. </w:t>
      </w:r>
      <w:r w:rsidR="004E2FB2">
        <w:rPr>
          <w:rFonts w:ascii="Arial" w:hAnsi="Arial" w:cs="Arial"/>
          <w:b w:val="0"/>
          <w:bCs w:val="0"/>
          <w:i w:val="0"/>
          <w:iCs w:val="0"/>
          <w:sz w:val="22"/>
          <w:szCs w:val="22"/>
        </w:rPr>
        <w:t>XXX</w:t>
      </w:r>
      <w:r w:rsidRPr="00722008">
        <w:rPr>
          <w:rFonts w:ascii="Arial" w:hAnsi="Arial" w:cs="Arial"/>
          <w:b w:val="0"/>
          <w:bCs w:val="0"/>
          <w:i w:val="0"/>
          <w:iCs w:val="0"/>
          <w:sz w:val="22"/>
          <w:szCs w:val="22"/>
        </w:rPr>
        <w:t xml:space="preserve"> podle § 17b odstavec 2 zákona o zeměměřictví pokutu ve výši 15000,-Kč (slovy:patnácttisíckorunčeských</w:t>
      </w:r>
      <w:r w:rsidRPr="004D31EA">
        <w:rPr>
          <w:rFonts w:ascii="Arial" w:hAnsi="Arial" w:cs="Arial"/>
          <w:b w:val="0"/>
          <w:bCs w:val="0"/>
          <w:i w:val="0"/>
          <w:iCs w:val="0"/>
          <w:sz w:val="22"/>
          <w:szCs w:val="22"/>
        </w:rPr>
        <w:t xml:space="preserve">). </w:t>
      </w:r>
      <w:r>
        <w:rPr>
          <w:rFonts w:ascii="Arial" w:hAnsi="Arial" w:cs="Arial"/>
          <w:b w:val="0"/>
          <w:bCs w:val="0"/>
          <w:i w:val="0"/>
          <w:iCs w:val="0"/>
          <w:sz w:val="22"/>
          <w:szCs w:val="22"/>
        </w:rPr>
        <w:t>D</w:t>
      </w:r>
      <w:r w:rsidRPr="004D31EA">
        <w:rPr>
          <w:rFonts w:ascii="Arial" w:hAnsi="Arial" w:cs="Arial"/>
          <w:b w:val="0"/>
          <w:bCs w:val="0"/>
          <w:i w:val="0"/>
          <w:iCs w:val="0"/>
          <w:sz w:val="22"/>
          <w:szCs w:val="22"/>
        </w:rPr>
        <w:t xml:space="preserve">le § 17c odst. 2 zákona o zeměměřictví </w:t>
      </w:r>
      <w:r>
        <w:rPr>
          <w:rFonts w:ascii="Arial" w:hAnsi="Arial" w:cs="Arial"/>
          <w:b w:val="0"/>
          <w:bCs w:val="0"/>
          <w:i w:val="0"/>
          <w:iCs w:val="0"/>
          <w:sz w:val="22"/>
          <w:szCs w:val="22"/>
        </w:rPr>
        <w:t>je p</w:t>
      </w:r>
      <w:r w:rsidRPr="004D31EA">
        <w:rPr>
          <w:rFonts w:ascii="Arial" w:hAnsi="Arial" w:cs="Arial"/>
          <w:b w:val="0"/>
          <w:bCs w:val="0"/>
          <w:i w:val="0"/>
          <w:iCs w:val="0"/>
          <w:sz w:val="22"/>
          <w:szCs w:val="22"/>
        </w:rPr>
        <w:t xml:space="preserve">okuta splatná do 30 dnů ode dne nabytí právní moci tohoto rozhodnutí na bankovní účet Celního úřadu pro Jihomoravský kraj, Koliště 17, 602 00 Brno, vedeného u České národní banky, číslo účtu 3754-17721621/0710 (konstantní symbol pro úhradu </w:t>
      </w:r>
      <w:r w:rsidRPr="00722008">
        <w:rPr>
          <w:rFonts w:ascii="Arial" w:hAnsi="Arial" w:cs="Arial"/>
          <w:b w:val="0"/>
          <w:bCs w:val="0"/>
          <w:i w:val="0"/>
          <w:iCs w:val="0"/>
          <w:sz w:val="22"/>
          <w:szCs w:val="22"/>
        </w:rPr>
        <w:t>bezhotovostním převodem: 1148, pro úhradu složenkou: 1149, variabilní symbol: rodné číslo povinného) a je příjmem státního rozpočtu České republiky</w:t>
      </w:r>
      <w:r w:rsidRPr="00722008">
        <w:rPr>
          <w:rFonts w:ascii="Arial" w:hAnsi="Arial" w:cs="Arial"/>
          <w:b w:val="0"/>
          <w:bCs w:val="0"/>
          <w:sz w:val="22"/>
          <w:szCs w:val="22"/>
        </w:rPr>
        <w:t>.</w:t>
      </w:r>
    </w:p>
    <w:p w14:paraId="02F58BC0" w14:textId="77777777" w:rsidR="00E54C99" w:rsidRDefault="00E54C99" w:rsidP="00722008">
      <w:pPr>
        <w:pStyle w:val="Nzev"/>
        <w:tabs>
          <w:tab w:val="left" w:pos="4140"/>
        </w:tabs>
        <w:rPr>
          <w:rFonts w:ascii="Arial" w:hAnsi="Arial" w:cs="Arial"/>
          <w:sz w:val="22"/>
          <w:szCs w:val="22"/>
        </w:rPr>
      </w:pPr>
    </w:p>
    <w:p w14:paraId="02F58BC1" w14:textId="77777777" w:rsidR="00722008" w:rsidRDefault="00722008" w:rsidP="00722008">
      <w:pPr>
        <w:pStyle w:val="Nzev"/>
        <w:tabs>
          <w:tab w:val="left" w:pos="4140"/>
        </w:tabs>
        <w:rPr>
          <w:rFonts w:ascii="Arial" w:hAnsi="Arial" w:cs="Arial"/>
          <w:sz w:val="22"/>
          <w:szCs w:val="22"/>
        </w:rPr>
      </w:pPr>
      <w:r w:rsidRPr="004D31EA">
        <w:rPr>
          <w:rFonts w:ascii="Arial" w:hAnsi="Arial" w:cs="Arial"/>
          <w:sz w:val="22"/>
          <w:szCs w:val="22"/>
        </w:rPr>
        <w:t>Odůvodnění:</w:t>
      </w:r>
    </w:p>
    <w:p w14:paraId="02F58BC2" w14:textId="77777777" w:rsidR="00D262C9" w:rsidRPr="004D31EA" w:rsidRDefault="00D262C9" w:rsidP="00722008">
      <w:pPr>
        <w:pStyle w:val="Nzev"/>
        <w:tabs>
          <w:tab w:val="left" w:pos="4140"/>
        </w:tabs>
        <w:rPr>
          <w:rFonts w:ascii="Arial" w:hAnsi="Arial" w:cs="Arial"/>
          <w:sz w:val="22"/>
          <w:szCs w:val="22"/>
        </w:rPr>
      </w:pPr>
    </w:p>
    <w:p w14:paraId="02F58BC3" w14:textId="77777777" w:rsidR="00722008" w:rsidRPr="004D31EA" w:rsidRDefault="00722008" w:rsidP="00722008">
      <w:pPr>
        <w:pStyle w:val="Zkladntext3"/>
        <w:rPr>
          <w:rFonts w:ascii="Arial" w:hAnsi="Arial" w:cs="Arial"/>
          <w:color w:val="auto"/>
          <w:sz w:val="22"/>
          <w:szCs w:val="22"/>
        </w:rPr>
      </w:pPr>
      <w:r w:rsidRPr="006963BE">
        <w:rPr>
          <w:rFonts w:ascii="Arial" w:hAnsi="Arial" w:cs="Arial"/>
          <w:color w:val="auto"/>
          <w:sz w:val="22"/>
          <w:szCs w:val="22"/>
        </w:rPr>
        <w:t xml:space="preserve">ZKI vykonal dohled na ověření dokumentace související s geometrickým plánem číslo zakázky </w:t>
      </w:r>
      <w:r w:rsidR="00383150" w:rsidRPr="00383150">
        <w:rPr>
          <w:rFonts w:ascii="Arial" w:hAnsi="Arial" w:cs="Arial"/>
          <w:bCs/>
          <w:color w:val="auto"/>
          <w:sz w:val="22"/>
          <w:szCs w:val="22"/>
        </w:rPr>
        <w:t>xxx-x/rrrr</w:t>
      </w:r>
      <w:r w:rsidRPr="006963BE">
        <w:rPr>
          <w:rFonts w:ascii="Arial" w:hAnsi="Arial" w:cs="Arial"/>
          <w:color w:val="auto"/>
          <w:sz w:val="22"/>
          <w:szCs w:val="22"/>
        </w:rPr>
        <w:t xml:space="preserve"> pro</w:t>
      </w:r>
      <w:r w:rsidRPr="006963BE">
        <w:rPr>
          <w:rFonts w:ascii="Arial" w:hAnsi="Arial" w:cs="Arial"/>
          <w:bCs/>
          <w:color w:val="auto"/>
          <w:sz w:val="22"/>
          <w:szCs w:val="22"/>
        </w:rPr>
        <w:t xml:space="preserve"> </w:t>
      </w:r>
      <w:r w:rsidRPr="006963BE">
        <w:rPr>
          <w:rFonts w:ascii="Arial" w:hAnsi="Arial" w:cs="Arial"/>
          <w:color w:val="auto"/>
          <w:sz w:val="22"/>
          <w:szCs w:val="22"/>
        </w:rPr>
        <w:t xml:space="preserve">rozdělení pozemku k.ú. </w:t>
      </w:r>
      <w:r w:rsidR="00383150">
        <w:rPr>
          <w:rFonts w:ascii="Arial" w:hAnsi="Arial" w:cs="Arial"/>
          <w:color w:val="auto"/>
          <w:sz w:val="22"/>
          <w:szCs w:val="22"/>
        </w:rPr>
        <w:t>YYY</w:t>
      </w:r>
      <w:r w:rsidRPr="006963BE">
        <w:rPr>
          <w:rFonts w:ascii="Arial" w:hAnsi="Arial" w:cs="Arial"/>
          <w:color w:val="auto"/>
          <w:sz w:val="22"/>
          <w:szCs w:val="22"/>
        </w:rPr>
        <w:t xml:space="preserve">, </w:t>
      </w:r>
      <w:r w:rsidR="00383150">
        <w:rPr>
          <w:rFonts w:ascii="Arial" w:hAnsi="Arial" w:cs="Arial"/>
          <w:color w:val="auto"/>
          <w:sz w:val="22"/>
          <w:szCs w:val="22"/>
        </w:rPr>
        <w:t>YYY</w:t>
      </w:r>
      <w:r w:rsidRPr="006963BE">
        <w:rPr>
          <w:rFonts w:ascii="Arial" w:hAnsi="Arial" w:cs="Arial"/>
          <w:color w:val="auto"/>
          <w:sz w:val="22"/>
          <w:szCs w:val="22"/>
        </w:rPr>
        <w:t xml:space="preserve">, okres </w:t>
      </w:r>
      <w:r w:rsidR="00383150">
        <w:rPr>
          <w:rFonts w:ascii="Arial" w:hAnsi="Arial" w:cs="Arial"/>
          <w:color w:val="auto"/>
          <w:sz w:val="22"/>
          <w:szCs w:val="22"/>
        </w:rPr>
        <w:t>ZZZ</w:t>
      </w:r>
      <w:r w:rsidRPr="004D31EA">
        <w:rPr>
          <w:rFonts w:ascii="Arial" w:hAnsi="Arial" w:cs="Arial"/>
          <w:sz w:val="22"/>
          <w:szCs w:val="22"/>
        </w:rPr>
        <w:t xml:space="preserve">. </w:t>
      </w:r>
      <w:r w:rsidRPr="004D31EA">
        <w:rPr>
          <w:rFonts w:ascii="Arial" w:hAnsi="Arial" w:cs="Arial"/>
          <w:color w:val="auto"/>
          <w:sz w:val="22"/>
          <w:szCs w:val="22"/>
        </w:rPr>
        <w:t>Geometrický plán a dokumentaci související</w:t>
      </w:r>
      <w:r>
        <w:rPr>
          <w:rFonts w:ascii="Arial" w:hAnsi="Arial" w:cs="Arial"/>
          <w:color w:val="auto"/>
          <w:sz w:val="22"/>
          <w:szCs w:val="22"/>
        </w:rPr>
        <w:t xml:space="preserve"> </w:t>
      </w:r>
      <w:r w:rsidRPr="00722008">
        <w:rPr>
          <w:rFonts w:ascii="Arial" w:hAnsi="Arial" w:cs="Arial"/>
          <w:color w:val="auto"/>
          <w:sz w:val="22"/>
          <w:szCs w:val="22"/>
        </w:rPr>
        <w:t>s předmětným geometrickým plánem ověřil Ing.</w:t>
      </w:r>
      <w:r w:rsidRPr="00722008">
        <w:rPr>
          <w:rFonts w:ascii="Arial" w:hAnsi="Arial" w:cs="Arial"/>
          <w:b/>
          <w:color w:val="auto"/>
          <w:sz w:val="22"/>
          <w:szCs w:val="22"/>
        </w:rPr>
        <w:t xml:space="preserve"> </w:t>
      </w:r>
      <w:r w:rsidR="00383150">
        <w:rPr>
          <w:rFonts w:ascii="Arial" w:hAnsi="Arial" w:cs="Arial"/>
          <w:color w:val="auto"/>
          <w:sz w:val="22"/>
          <w:szCs w:val="22"/>
        </w:rPr>
        <w:t>XXX</w:t>
      </w:r>
      <w:r w:rsidRPr="00722008">
        <w:rPr>
          <w:rFonts w:ascii="Arial" w:hAnsi="Arial" w:cs="Arial"/>
          <w:color w:val="auto"/>
          <w:sz w:val="22"/>
          <w:szCs w:val="22"/>
        </w:rPr>
        <w:t xml:space="preserve"> (dále „ověřovatel“), který je veden v seznamu fyzických osob, kterým bylo Českým úřadem zeměměřickým a katastrálním</w:t>
      </w:r>
      <w:r w:rsidRPr="004D31EA">
        <w:rPr>
          <w:rFonts w:ascii="Arial" w:hAnsi="Arial" w:cs="Arial"/>
          <w:color w:val="auto"/>
          <w:sz w:val="22"/>
          <w:szCs w:val="22"/>
        </w:rPr>
        <w:t xml:space="preserve"> (dále jen „Úřad“) uděleno úřední oprávnění pro ověřování výsledků zeměměřických činností (dále jen „úřední oprávnění“), pod č. </w:t>
      </w:r>
      <w:r w:rsidR="00383150">
        <w:rPr>
          <w:rFonts w:ascii="Arial" w:hAnsi="Arial" w:cs="Arial"/>
          <w:color w:val="auto"/>
          <w:sz w:val="22"/>
          <w:szCs w:val="22"/>
        </w:rPr>
        <w:t>xxx</w:t>
      </w:r>
      <w:r w:rsidRPr="004D31EA">
        <w:rPr>
          <w:rFonts w:ascii="Arial" w:hAnsi="Arial" w:cs="Arial"/>
          <w:color w:val="auto"/>
          <w:sz w:val="22"/>
          <w:szCs w:val="22"/>
        </w:rPr>
        <w:t xml:space="preserve"> s rozsahem úředního oprávnění podle § 13 odst. 1 písm. a) zákona o zeměměřictví.</w:t>
      </w:r>
    </w:p>
    <w:p w14:paraId="02F58BC4" w14:textId="77777777" w:rsidR="00722008" w:rsidRPr="00722008" w:rsidRDefault="00722008" w:rsidP="00722008">
      <w:pPr>
        <w:pStyle w:val="Nzev"/>
        <w:tabs>
          <w:tab w:val="left" w:pos="4140"/>
        </w:tabs>
        <w:jc w:val="both"/>
        <w:rPr>
          <w:rFonts w:ascii="Arial" w:hAnsi="Arial" w:cs="Arial"/>
          <w:b w:val="0"/>
          <w:sz w:val="22"/>
          <w:szCs w:val="22"/>
        </w:rPr>
      </w:pPr>
      <w:r w:rsidRPr="00722008">
        <w:rPr>
          <w:rFonts w:ascii="Arial" w:hAnsi="Arial" w:cs="Arial"/>
          <w:b w:val="0"/>
          <w:sz w:val="22"/>
          <w:szCs w:val="22"/>
        </w:rPr>
        <w:t>ZKI vykonal dohled jako správní orgán věcně a místně příslušný podle § 4 písm. b) a přílohy č. 1 zákona č. 359/1992 Sb., o zeměměřických a katastrálních orgánech, v platném znění, z vlastního podnětu a podle svého plánu kontrol.</w:t>
      </w:r>
    </w:p>
    <w:p w14:paraId="02F58BC5" w14:textId="77777777" w:rsidR="00722008" w:rsidRPr="004D31EA" w:rsidRDefault="00722008" w:rsidP="00722008">
      <w:pPr>
        <w:pStyle w:val="Nzev"/>
        <w:tabs>
          <w:tab w:val="left" w:pos="4140"/>
        </w:tabs>
        <w:jc w:val="both"/>
        <w:rPr>
          <w:rFonts w:ascii="Arial" w:hAnsi="Arial" w:cs="Arial"/>
          <w:b w:val="0"/>
          <w:sz w:val="22"/>
          <w:szCs w:val="22"/>
        </w:rPr>
      </w:pPr>
      <w:r w:rsidRPr="00722008">
        <w:rPr>
          <w:rFonts w:ascii="Arial" w:hAnsi="Arial" w:cs="Arial"/>
          <w:b w:val="0"/>
          <w:sz w:val="22"/>
          <w:szCs w:val="22"/>
        </w:rPr>
        <w:t>O výsledcích dohledu na ověřování výsledků zeměměřických činností podle § 4 písm. b) zákona č. 359/1992 Sb., v platném znění byl dne 8.3.2017 vyhotoven Protokol spis.zn. ZKI BR-D-10/68/2017.</w:t>
      </w:r>
    </w:p>
    <w:p w14:paraId="02F58BC6" w14:textId="77777777" w:rsidR="00722008" w:rsidRDefault="00722008" w:rsidP="00722008">
      <w:pPr>
        <w:pStyle w:val="Zkladntext3"/>
        <w:rPr>
          <w:rFonts w:ascii="Arial" w:hAnsi="Arial" w:cs="Arial"/>
          <w:color w:val="auto"/>
          <w:sz w:val="22"/>
          <w:szCs w:val="22"/>
        </w:rPr>
      </w:pPr>
      <w:r w:rsidRPr="004D31EA">
        <w:rPr>
          <w:rFonts w:ascii="Arial" w:hAnsi="Arial" w:cs="Arial"/>
          <w:color w:val="auto"/>
          <w:sz w:val="22"/>
          <w:szCs w:val="22"/>
        </w:rPr>
        <w:t xml:space="preserve">Ověřovateli předmětné dokumentace byla poskytnuta možnost podat proti protokolu o dohledu písemné a zdůvodněné námitky. Tohoto svého práva ověřovatel nevyužil. </w:t>
      </w:r>
    </w:p>
    <w:p w14:paraId="02F58BC7" w14:textId="77777777" w:rsidR="00722008" w:rsidRPr="004D31EA" w:rsidRDefault="00722008" w:rsidP="00722008">
      <w:pPr>
        <w:pStyle w:val="Zkladntext3"/>
        <w:rPr>
          <w:rFonts w:ascii="Arial" w:hAnsi="Arial" w:cs="Arial"/>
          <w:color w:val="auto"/>
          <w:sz w:val="22"/>
          <w:szCs w:val="22"/>
        </w:rPr>
      </w:pPr>
    </w:p>
    <w:p w14:paraId="02F58BC8" w14:textId="77777777" w:rsidR="00722008" w:rsidRDefault="00722008" w:rsidP="00722008">
      <w:pPr>
        <w:pStyle w:val="Nzev"/>
        <w:tabs>
          <w:tab w:val="left" w:pos="4140"/>
        </w:tabs>
        <w:jc w:val="both"/>
        <w:rPr>
          <w:rFonts w:ascii="Arial" w:hAnsi="Arial" w:cs="Arial"/>
          <w:b w:val="0"/>
          <w:sz w:val="22"/>
          <w:szCs w:val="22"/>
        </w:rPr>
      </w:pPr>
      <w:r w:rsidRPr="00722008">
        <w:rPr>
          <w:rFonts w:ascii="Arial" w:hAnsi="Arial" w:cs="Arial"/>
          <w:b w:val="0"/>
          <w:sz w:val="22"/>
          <w:szCs w:val="22"/>
        </w:rPr>
        <w:t>Na základě výsledků dohledu ZKI nabyl podezření, že</w:t>
      </w:r>
      <w:r w:rsidRPr="00722008">
        <w:rPr>
          <w:rFonts w:ascii="Arial" w:hAnsi="Arial" w:cs="Arial"/>
          <w:sz w:val="22"/>
          <w:szCs w:val="22"/>
        </w:rPr>
        <w:t xml:space="preserve"> </w:t>
      </w:r>
      <w:r w:rsidRPr="00722008">
        <w:rPr>
          <w:rFonts w:ascii="Arial" w:hAnsi="Arial" w:cs="Arial"/>
          <w:b w:val="0"/>
          <w:sz w:val="22"/>
          <w:szCs w:val="22"/>
        </w:rPr>
        <w:t>ověřovatelem nebyly dodrženy povinnosti stanovené mu jako ověřovateli v § 16 odst. 1 písm. a) zákona o zeměměřictví,</w:t>
      </w:r>
      <w:r w:rsidRPr="00722008">
        <w:rPr>
          <w:rFonts w:ascii="Arial" w:hAnsi="Arial" w:cs="Arial"/>
          <w:sz w:val="22"/>
          <w:szCs w:val="22"/>
        </w:rPr>
        <w:t xml:space="preserve"> </w:t>
      </w:r>
      <w:r w:rsidRPr="00722008">
        <w:rPr>
          <w:rFonts w:ascii="Arial" w:hAnsi="Arial" w:cs="Arial"/>
          <w:b w:val="0"/>
          <w:sz w:val="22"/>
          <w:szCs w:val="22"/>
        </w:rPr>
        <w:t>podle kterého je fyzická osoba s úředním oprávněním povinna jednat odborně, nestranně a při ověřování výsledků zeměměřických činností využívaných pro účely katastru nemovitostí České republiky vycházet vždy ze spolehlivě zjištěného stavu věci. Proto ZKI zahájil správní řízení o porušení pořádku na úseku zeměměřictví podle § 17b odst. 1 písm. c) bodu 1. zákona o zeměměřictví a o zahájení řízení uvědomil ověřovatele písemným oznámením ze dne</w:t>
      </w:r>
      <w:r w:rsidR="00975932">
        <w:rPr>
          <w:rFonts w:ascii="Arial" w:hAnsi="Arial" w:cs="Arial"/>
          <w:b w:val="0"/>
          <w:sz w:val="22"/>
          <w:szCs w:val="22"/>
        </w:rPr>
        <w:t xml:space="preserve"> </w:t>
      </w:r>
      <w:r w:rsidR="00975932" w:rsidRPr="004D31EA">
        <w:rPr>
          <w:rFonts w:ascii="Arial" w:hAnsi="Arial" w:cs="Arial"/>
          <w:b w:val="0"/>
          <w:sz w:val="22"/>
          <w:szCs w:val="22"/>
        </w:rPr>
        <w:t>28.3.2017</w:t>
      </w:r>
      <w:r w:rsidRPr="00722008">
        <w:rPr>
          <w:rFonts w:ascii="Arial" w:hAnsi="Arial" w:cs="Arial"/>
          <w:b w:val="0"/>
          <w:sz w:val="22"/>
          <w:szCs w:val="22"/>
        </w:rPr>
        <w:t>,</w:t>
      </w:r>
      <w:r w:rsidRPr="00FF4E64">
        <w:rPr>
          <w:rFonts w:ascii="Arial" w:hAnsi="Arial" w:cs="Arial"/>
          <w:sz w:val="22"/>
          <w:szCs w:val="22"/>
        </w:rPr>
        <w:t xml:space="preserve"> </w:t>
      </w:r>
      <w:r w:rsidRPr="00722008">
        <w:rPr>
          <w:rFonts w:ascii="Arial" w:hAnsi="Arial" w:cs="Arial"/>
          <w:b w:val="0"/>
          <w:sz w:val="22"/>
          <w:szCs w:val="22"/>
        </w:rPr>
        <w:t>a to včetně poučení o právech vyplývajících z ust. § 36 a § 38 zákona č. 500/2004 Sb. (správní řád).</w:t>
      </w:r>
      <w:r>
        <w:rPr>
          <w:rFonts w:ascii="Arial" w:hAnsi="Arial" w:cs="Arial"/>
          <w:sz w:val="22"/>
          <w:szCs w:val="22"/>
        </w:rPr>
        <w:t xml:space="preserve"> </w:t>
      </w:r>
      <w:r w:rsidRPr="004D31EA">
        <w:rPr>
          <w:rFonts w:ascii="Arial" w:hAnsi="Arial" w:cs="Arial"/>
          <w:b w:val="0"/>
          <w:sz w:val="22"/>
          <w:szCs w:val="22"/>
        </w:rPr>
        <w:t>Řízení bylo zahájeno dnem doručení oznámení o zahájení správního řízení účastníkovi řízení, tj. dnem 28.3.2017.</w:t>
      </w:r>
    </w:p>
    <w:p w14:paraId="02F58BC9" w14:textId="77777777" w:rsidR="00722008" w:rsidRDefault="00722008" w:rsidP="00722008">
      <w:pPr>
        <w:pStyle w:val="Nzev"/>
        <w:tabs>
          <w:tab w:val="left" w:pos="4140"/>
        </w:tabs>
        <w:jc w:val="both"/>
        <w:rPr>
          <w:rFonts w:ascii="Arial" w:hAnsi="Arial" w:cs="Arial"/>
          <w:b w:val="0"/>
          <w:sz w:val="22"/>
          <w:szCs w:val="22"/>
        </w:rPr>
      </w:pPr>
    </w:p>
    <w:p w14:paraId="02F58BCA" w14:textId="77777777" w:rsidR="00722008" w:rsidRPr="00722008" w:rsidRDefault="00722008" w:rsidP="00722008">
      <w:pPr>
        <w:pStyle w:val="Nzev"/>
        <w:tabs>
          <w:tab w:val="left" w:pos="4140"/>
        </w:tabs>
        <w:jc w:val="both"/>
        <w:rPr>
          <w:rFonts w:ascii="Arial" w:hAnsi="Arial" w:cs="Arial"/>
          <w:b w:val="0"/>
          <w:sz w:val="22"/>
          <w:szCs w:val="22"/>
        </w:rPr>
      </w:pPr>
      <w:r w:rsidRPr="00722008">
        <w:rPr>
          <w:rFonts w:ascii="Arial" w:hAnsi="Arial" w:cs="Arial"/>
          <w:b w:val="0"/>
          <w:sz w:val="22"/>
          <w:szCs w:val="22"/>
        </w:rPr>
        <w:t xml:space="preserve">V řízení o porušení pořádku na úseku zeměměřictví ZKI opětovně prošetřil dokumentaci výsledku zeměměřických činností ověřeného Ing. </w:t>
      </w:r>
      <w:r w:rsidR="00383150">
        <w:rPr>
          <w:rFonts w:ascii="Arial" w:hAnsi="Arial" w:cs="Arial"/>
          <w:b w:val="0"/>
          <w:sz w:val="22"/>
          <w:szCs w:val="22"/>
        </w:rPr>
        <w:t>XXX</w:t>
      </w:r>
      <w:r w:rsidRPr="00722008">
        <w:rPr>
          <w:rFonts w:ascii="Arial" w:hAnsi="Arial" w:cs="Arial"/>
          <w:b w:val="0"/>
          <w:sz w:val="22"/>
          <w:szCs w:val="22"/>
        </w:rPr>
        <w:t xml:space="preserve"> a dospěl k závěru, že závažnost zjištěných nedostatků naplňuje skutkovou podstatu porušení pořádku na úseku zeměměřictví, konkrétně jiného správního deliktu podle § 17b odst. 1 písmeno c) bod 1. zákona o zeměměřictví, tj. nedodržení podmínek nebo povinností stanovených tímto zákonem při ověřování výsledků zeměměřických činností využívaných pro katastr nemovitostí České republiky nebo </w:t>
      </w:r>
      <w:r w:rsidR="002A2056" w:rsidRPr="000D49F1">
        <w:rPr>
          <w:rFonts w:ascii="Arial" w:hAnsi="Arial" w:cs="Arial"/>
          <w:b w:val="0"/>
          <w:sz w:val="22"/>
          <w:szCs w:val="22"/>
        </w:rPr>
        <w:t>státní</w:t>
      </w:r>
      <w:r w:rsidRPr="00722008">
        <w:rPr>
          <w:rFonts w:ascii="Arial" w:hAnsi="Arial" w:cs="Arial"/>
          <w:b w:val="0"/>
          <w:sz w:val="22"/>
          <w:szCs w:val="22"/>
        </w:rPr>
        <w:t xml:space="preserve"> mapové dílo. Ověřovatel se tohoto porušení dopustil tím, že dne </w:t>
      </w:r>
      <w:r w:rsidR="00383150">
        <w:rPr>
          <w:rFonts w:ascii="Arial" w:hAnsi="Arial" w:cs="Arial"/>
          <w:b w:val="0"/>
          <w:sz w:val="22"/>
          <w:szCs w:val="22"/>
        </w:rPr>
        <w:t>dd</w:t>
      </w:r>
      <w:r w:rsidRPr="00722008">
        <w:rPr>
          <w:rFonts w:ascii="Arial" w:hAnsi="Arial" w:cs="Arial"/>
          <w:b w:val="0"/>
          <w:sz w:val="22"/>
          <w:szCs w:val="22"/>
        </w:rPr>
        <w:t>.</w:t>
      </w:r>
      <w:r w:rsidR="00383150">
        <w:rPr>
          <w:rFonts w:ascii="Arial" w:hAnsi="Arial" w:cs="Arial"/>
          <w:b w:val="0"/>
          <w:sz w:val="22"/>
          <w:szCs w:val="22"/>
        </w:rPr>
        <w:t>mm</w:t>
      </w:r>
      <w:r w:rsidRPr="00722008">
        <w:rPr>
          <w:rFonts w:ascii="Arial" w:hAnsi="Arial" w:cs="Arial"/>
          <w:b w:val="0"/>
          <w:sz w:val="22"/>
          <w:szCs w:val="22"/>
        </w:rPr>
        <w:t>.</w:t>
      </w:r>
      <w:r w:rsidR="00383150">
        <w:rPr>
          <w:rFonts w:ascii="Arial" w:hAnsi="Arial" w:cs="Arial"/>
          <w:b w:val="0"/>
          <w:sz w:val="22"/>
          <w:szCs w:val="22"/>
        </w:rPr>
        <w:t>rrrr</w:t>
      </w:r>
      <w:r w:rsidRPr="00722008">
        <w:rPr>
          <w:rFonts w:ascii="Arial" w:hAnsi="Arial" w:cs="Arial"/>
          <w:b w:val="0"/>
          <w:sz w:val="22"/>
          <w:szCs w:val="22"/>
        </w:rPr>
        <w:t xml:space="preserve"> pod číslem </w:t>
      </w:r>
      <w:r w:rsidR="00383150">
        <w:rPr>
          <w:rFonts w:ascii="Arial" w:hAnsi="Arial" w:cs="Arial"/>
          <w:b w:val="0"/>
          <w:sz w:val="22"/>
          <w:szCs w:val="22"/>
        </w:rPr>
        <w:t>xx</w:t>
      </w:r>
      <w:r w:rsidRPr="00722008">
        <w:rPr>
          <w:rFonts w:ascii="Arial" w:hAnsi="Arial" w:cs="Arial"/>
          <w:b w:val="0"/>
          <w:sz w:val="22"/>
          <w:szCs w:val="22"/>
        </w:rPr>
        <w:t>/</w:t>
      </w:r>
      <w:r w:rsidR="00383150">
        <w:rPr>
          <w:rFonts w:ascii="Arial" w:hAnsi="Arial" w:cs="Arial"/>
          <w:b w:val="0"/>
          <w:sz w:val="22"/>
          <w:szCs w:val="22"/>
        </w:rPr>
        <w:t>rrr</w:t>
      </w:r>
      <w:r w:rsidRPr="00722008">
        <w:rPr>
          <w:rFonts w:ascii="Arial" w:hAnsi="Arial" w:cs="Arial"/>
          <w:b w:val="0"/>
          <w:sz w:val="22"/>
          <w:szCs w:val="22"/>
        </w:rPr>
        <w:t xml:space="preserve"> ověřil geometrický plán </w:t>
      </w:r>
      <w:r w:rsidRPr="00722008">
        <w:rPr>
          <w:rFonts w:ascii="Arial" w:hAnsi="Arial" w:cs="Arial"/>
          <w:b w:val="0"/>
          <w:bCs/>
          <w:sz w:val="22"/>
          <w:szCs w:val="22"/>
        </w:rPr>
        <w:t xml:space="preserve">číslo </w:t>
      </w:r>
      <w:r w:rsidR="00383150" w:rsidRPr="00383150">
        <w:rPr>
          <w:rFonts w:ascii="Arial" w:hAnsi="Arial" w:cs="Arial"/>
          <w:b w:val="0"/>
          <w:bCs/>
          <w:sz w:val="22"/>
          <w:szCs w:val="22"/>
        </w:rPr>
        <w:t>xxx-x/rrrr</w:t>
      </w:r>
      <w:r w:rsidRPr="00722008">
        <w:rPr>
          <w:rFonts w:ascii="Arial" w:hAnsi="Arial" w:cs="Arial"/>
          <w:b w:val="0"/>
          <w:sz w:val="22"/>
          <w:szCs w:val="22"/>
        </w:rPr>
        <w:t xml:space="preserve"> pro</w:t>
      </w:r>
      <w:r w:rsidRPr="00722008">
        <w:rPr>
          <w:rFonts w:ascii="Arial" w:hAnsi="Arial" w:cs="Arial"/>
          <w:bCs/>
          <w:sz w:val="22"/>
          <w:szCs w:val="22"/>
        </w:rPr>
        <w:t xml:space="preserve"> </w:t>
      </w:r>
      <w:r w:rsidRPr="00722008">
        <w:rPr>
          <w:rFonts w:ascii="Arial" w:hAnsi="Arial" w:cs="Arial"/>
          <w:b w:val="0"/>
          <w:sz w:val="22"/>
          <w:szCs w:val="22"/>
        </w:rPr>
        <w:t>rozdělení pozemku</w:t>
      </w:r>
      <w:r w:rsidR="000D49F1">
        <w:rPr>
          <w:rFonts w:ascii="Arial" w:hAnsi="Arial" w:cs="Arial"/>
          <w:b w:val="0"/>
          <w:sz w:val="22"/>
          <w:szCs w:val="22"/>
        </w:rPr>
        <w:t xml:space="preserve"> </w:t>
      </w:r>
      <w:r w:rsidR="000D49F1" w:rsidRPr="000D49F1">
        <w:rPr>
          <w:rFonts w:ascii="Arial" w:hAnsi="Arial" w:cs="Arial"/>
          <w:b w:val="0"/>
          <w:sz w:val="22"/>
          <w:szCs w:val="22"/>
        </w:rPr>
        <w:t>v</w:t>
      </w:r>
      <w:r w:rsidRPr="00722008">
        <w:rPr>
          <w:rFonts w:ascii="Arial" w:hAnsi="Arial" w:cs="Arial"/>
          <w:b w:val="0"/>
          <w:sz w:val="22"/>
          <w:szCs w:val="22"/>
        </w:rPr>
        <w:t xml:space="preserve"> k.ú. </w:t>
      </w:r>
      <w:r w:rsidR="00383150">
        <w:rPr>
          <w:rFonts w:ascii="Arial" w:hAnsi="Arial" w:cs="Arial"/>
          <w:b w:val="0"/>
          <w:sz w:val="22"/>
          <w:szCs w:val="22"/>
        </w:rPr>
        <w:t>YYY</w:t>
      </w:r>
      <w:r w:rsidRPr="00722008">
        <w:rPr>
          <w:rFonts w:ascii="Arial" w:hAnsi="Arial" w:cs="Arial"/>
          <w:b w:val="0"/>
          <w:sz w:val="22"/>
          <w:szCs w:val="22"/>
        </w:rPr>
        <w:t xml:space="preserve">, obec </w:t>
      </w:r>
      <w:r w:rsidR="00383150">
        <w:rPr>
          <w:rFonts w:ascii="Arial" w:hAnsi="Arial" w:cs="Arial"/>
          <w:b w:val="0"/>
          <w:sz w:val="22"/>
          <w:szCs w:val="22"/>
        </w:rPr>
        <w:t>YYY</w:t>
      </w:r>
      <w:r w:rsidRPr="00722008">
        <w:rPr>
          <w:rFonts w:ascii="Arial" w:hAnsi="Arial" w:cs="Arial"/>
          <w:b w:val="0"/>
          <w:sz w:val="22"/>
          <w:szCs w:val="22"/>
        </w:rPr>
        <w:t xml:space="preserve">, okres </w:t>
      </w:r>
      <w:r w:rsidR="00383150">
        <w:rPr>
          <w:rFonts w:ascii="Arial" w:hAnsi="Arial" w:cs="Arial"/>
          <w:b w:val="0"/>
          <w:sz w:val="22"/>
          <w:szCs w:val="22"/>
        </w:rPr>
        <w:t>ZZZ</w:t>
      </w:r>
      <w:r w:rsidRPr="00722008">
        <w:rPr>
          <w:rFonts w:ascii="Arial" w:hAnsi="Arial" w:cs="Arial"/>
          <w:b w:val="0"/>
          <w:sz w:val="22"/>
          <w:szCs w:val="22"/>
        </w:rPr>
        <w:t xml:space="preserve">. Ověřovatel nedodržel při ověřování tohoto výsledku zeměměřických činností povinnosti stanovené v § 16 odst. 1 písm. a) zákona o zeměměřictví, podle kterého je fyzická osoba s úředním oprávněním povinna jednat odborně, nestranně a vycházet vždy ze spolehlivě zjištěného stavu věci. Ověřovatel při ověřování nemohl postupovat odborně a vycházet ze spolehlivě zjištěného stavu věci, když ověřené výsledky zeměměřických činností byly vyhotoveny v rozporu s výše uvedenými ustanoveními katastrální vyhlášky. </w:t>
      </w:r>
    </w:p>
    <w:p w14:paraId="02F58BCB" w14:textId="77777777" w:rsidR="00827585" w:rsidRDefault="00827585" w:rsidP="00722008">
      <w:pPr>
        <w:pStyle w:val="Nzev"/>
        <w:tabs>
          <w:tab w:val="left" w:pos="0"/>
        </w:tabs>
        <w:jc w:val="both"/>
        <w:rPr>
          <w:rFonts w:ascii="Arial" w:hAnsi="Arial" w:cs="Arial"/>
          <w:b w:val="0"/>
          <w:sz w:val="22"/>
          <w:szCs w:val="22"/>
        </w:rPr>
      </w:pPr>
    </w:p>
    <w:p w14:paraId="02F58BCC" w14:textId="77777777" w:rsidR="00722008" w:rsidRPr="00722008" w:rsidRDefault="00722008" w:rsidP="00722008">
      <w:pPr>
        <w:pStyle w:val="Nzev"/>
        <w:tabs>
          <w:tab w:val="left" w:pos="0"/>
        </w:tabs>
        <w:jc w:val="both"/>
        <w:rPr>
          <w:rFonts w:ascii="Arial" w:hAnsi="Arial" w:cs="Arial"/>
          <w:b w:val="0"/>
          <w:sz w:val="22"/>
          <w:szCs w:val="22"/>
        </w:rPr>
      </w:pPr>
      <w:r w:rsidRPr="00722008">
        <w:rPr>
          <w:rFonts w:ascii="Arial" w:hAnsi="Arial" w:cs="Arial"/>
          <w:b w:val="0"/>
          <w:sz w:val="22"/>
          <w:szCs w:val="22"/>
        </w:rPr>
        <w:t>Předmětný geometrický plán obsahuje podle zjištění ZKI zásadní vady, které svědčí o nesprávnosti, neúplnosti a nepravdivosti obsahu výsledného elaborátu ověřeného obviněným, a tudíž svědčí o skutečnosti, že tento geometrický plán nevznikl na základě měření v terénu.</w:t>
      </w:r>
    </w:p>
    <w:p w14:paraId="02F58BCD" w14:textId="77777777" w:rsidR="00722008" w:rsidRPr="00722008" w:rsidRDefault="00722008" w:rsidP="00722008">
      <w:pPr>
        <w:jc w:val="both"/>
        <w:rPr>
          <w:rFonts w:ascii="Arial" w:hAnsi="Arial" w:cs="Arial"/>
          <w:sz w:val="22"/>
          <w:szCs w:val="22"/>
        </w:rPr>
      </w:pPr>
    </w:p>
    <w:p w14:paraId="02F58BCE" w14:textId="77777777" w:rsidR="00722008" w:rsidRPr="00722008" w:rsidRDefault="00722008" w:rsidP="00722008">
      <w:pPr>
        <w:pStyle w:val="Nzev"/>
        <w:tabs>
          <w:tab w:val="left" w:pos="0"/>
        </w:tabs>
        <w:jc w:val="both"/>
        <w:rPr>
          <w:rFonts w:ascii="Arial" w:hAnsi="Arial" w:cs="Arial"/>
          <w:b w:val="0"/>
          <w:i/>
          <w:sz w:val="22"/>
          <w:szCs w:val="22"/>
        </w:rPr>
      </w:pPr>
      <w:r w:rsidRPr="00722008">
        <w:rPr>
          <w:rFonts w:ascii="Arial" w:hAnsi="Arial" w:cs="Arial"/>
          <w:b w:val="0"/>
          <w:sz w:val="22"/>
          <w:szCs w:val="22"/>
        </w:rPr>
        <w:t>Podle ust. § 81 odstavec 1 katastrální vyhlášky</w:t>
      </w:r>
      <w:r w:rsidRPr="00722008">
        <w:rPr>
          <w:rFonts w:ascii="Arial" w:hAnsi="Arial" w:cs="Arial"/>
          <w:b w:val="0"/>
          <w:i/>
          <w:sz w:val="22"/>
          <w:szCs w:val="22"/>
        </w:rPr>
        <w:t xml:space="preserve"> „musí být zeměměřické činnosti v terénu provedeny tak, aby </w:t>
      </w:r>
    </w:p>
    <w:p w14:paraId="02F58BCF" w14:textId="77777777" w:rsidR="00722008" w:rsidRPr="00722008" w:rsidRDefault="00722008" w:rsidP="00722008">
      <w:pPr>
        <w:pStyle w:val="Nzev"/>
        <w:tabs>
          <w:tab w:val="left" w:pos="709"/>
        </w:tabs>
        <w:ind w:left="567" w:hanging="425"/>
        <w:jc w:val="both"/>
        <w:rPr>
          <w:rFonts w:ascii="Arial" w:hAnsi="Arial" w:cs="Arial"/>
          <w:b w:val="0"/>
          <w:i/>
          <w:sz w:val="22"/>
          <w:szCs w:val="22"/>
        </w:rPr>
      </w:pPr>
      <w:r w:rsidRPr="00722008">
        <w:rPr>
          <w:rFonts w:ascii="Arial" w:hAnsi="Arial" w:cs="Arial"/>
          <w:b w:val="0"/>
          <w:i/>
          <w:sz w:val="22"/>
          <w:szCs w:val="22"/>
        </w:rPr>
        <w:t xml:space="preserve">a) při použití geodetických metod umožnily určit souřadnice podrobných bodů s požadovanou přesností a </w:t>
      </w:r>
    </w:p>
    <w:p w14:paraId="02F58BD0" w14:textId="77777777" w:rsidR="00722008" w:rsidRPr="00722008" w:rsidRDefault="00722008" w:rsidP="00722008">
      <w:pPr>
        <w:pStyle w:val="Nzev"/>
        <w:ind w:left="567" w:hanging="425"/>
        <w:jc w:val="both"/>
        <w:rPr>
          <w:rFonts w:ascii="Arial" w:hAnsi="Arial" w:cs="Arial"/>
          <w:b w:val="0"/>
          <w:sz w:val="26"/>
          <w:szCs w:val="26"/>
        </w:rPr>
      </w:pPr>
      <w:r w:rsidRPr="00722008">
        <w:rPr>
          <w:rFonts w:ascii="Arial" w:hAnsi="Arial" w:cs="Arial"/>
          <w:b w:val="0"/>
          <w:i/>
          <w:sz w:val="22"/>
          <w:szCs w:val="22"/>
        </w:rPr>
        <w:t>b)  výsledek mohl být přesně zobrazen a spojen s nezměněným a správně zobrazeným polohopisným obsahem katastrální mapy</w:t>
      </w:r>
      <w:r w:rsidRPr="00722008">
        <w:rPr>
          <w:rFonts w:ascii="Arial" w:hAnsi="Arial" w:cs="Arial"/>
          <w:b w:val="0"/>
          <w:sz w:val="26"/>
          <w:szCs w:val="26"/>
        </w:rPr>
        <w:t>)“.</w:t>
      </w:r>
    </w:p>
    <w:p w14:paraId="02F58BD1" w14:textId="77777777" w:rsidR="00722008" w:rsidRPr="006D23E6" w:rsidRDefault="00722008" w:rsidP="00722008">
      <w:pPr>
        <w:pStyle w:val="Nzev"/>
        <w:jc w:val="both"/>
        <w:rPr>
          <w:rFonts w:ascii="Arial" w:hAnsi="Arial" w:cs="Arial"/>
          <w:b w:val="0"/>
          <w:sz w:val="26"/>
          <w:szCs w:val="26"/>
        </w:rPr>
      </w:pPr>
      <w:r w:rsidRPr="00722008">
        <w:rPr>
          <w:rFonts w:ascii="Arial" w:hAnsi="Arial" w:cs="Arial"/>
          <w:b w:val="0"/>
          <w:sz w:val="22"/>
          <w:szCs w:val="22"/>
        </w:rPr>
        <w:t xml:space="preserve">Ustanovení § 81 odstavec 5 katastrální vyhlášky pak stanoví, že </w:t>
      </w:r>
      <w:r w:rsidRPr="00722008">
        <w:rPr>
          <w:rFonts w:ascii="Arial" w:hAnsi="Arial" w:cs="Arial"/>
          <w:b w:val="0"/>
          <w:i/>
          <w:sz w:val="22"/>
          <w:szCs w:val="22"/>
        </w:rPr>
        <w:t>„výsledky dřívějších měření lze využít, je-li jejich soulad se skutečným stavem ověřen měřením v terénu“.</w:t>
      </w:r>
    </w:p>
    <w:p w14:paraId="02F58BD2" w14:textId="77777777" w:rsidR="00722008" w:rsidRDefault="00722008" w:rsidP="00722008">
      <w:pPr>
        <w:pStyle w:val="Nzev"/>
        <w:tabs>
          <w:tab w:val="left" w:pos="0"/>
        </w:tabs>
        <w:jc w:val="both"/>
        <w:rPr>
          <w:rFonts w:ascii="Arial" w:hAnsi="Arial" w:cs="Arial"/>
          <w:b w:val="0"/>
          <w:sz w:val="22"/>
          <w:szCs w:val="22"/>
        </w:rPr>
      </w:pPr>
    </w:p>
    <w:p w14:paraId="02F58BD3" w14:textId="77777777" w:rsidR="00722008" w:rsidRDefault="00722008" w:rsidP="00722008">
      <w:pPr>
        <w:pStyle w:val="Nzev"/>
        <w:tabs>
          <w:tab w:val="left" w:pos="0"/>
        </w:tabs>
        <w:jc w:val="both"/>
        <w:rPr>
          <w:rFonts w:ascii="Arial" w:hAnsi="Arial" w:cs="Arial"/>
          <w:b w:val="0"/>
          <w:sz w:val="22"/>
          <w:szCs w:val="22"/>
        </w:rPr>
      </w:pPr>
      <w:r w:rsidRPr="00652AFE">
        <w:rPr>
          <w:rFonts w:ascii="Arial" w:hAnsi="Arial" w:cs="Arial"/>
          <w:b w:val="0"/>
          <w:sz w:val="22"/>
          <w:szCs w:val="22"/>
        </w:rPr>
        <w:t xml:space="preserve">Primárním podkladem pro vyhotovení měřické dokumentace a samotného geometrického plánu je m.j. zápisník měřených hodnot, které určují polohu bodů geometrického základu měření, kontrolních, identických a nových bodů. Obsahem zápisníku jsou i měřením získané údaje pro kontrolu a ověření polohy měřených bodů. </w:t>
      </w:r>
      <w:r w:rsidRPr="004C50FB">
        <w:rPr>
          <w:rFonts w:ascii="Arial" w:hAnsi="Arial" w:cs="Arial"/>
          <w:b w:val="0"/>
          <w:sz w:val="22"/>
          <w:szCs w:val="22"/>
        </w:rPr>
        <w:t>V seznamu měřených hodnot je v poznámce deklarováno, že zaměřené body 224-7480, 224-7770, 224-7993, 224-8037, 224-8063, 224-8324, 224-8345, 224-8373 a 224-8381 jsou původními zabetonovanými trubkami. Ze související dokumentace a na místě samém bylo zjištěno, že tyto body v terénu nebyly a nejsou stabilizovány popsaným způsobem, dokonce ani ne dočasně.</w:t>
      </w:r>
      <w:r w:rsidRPr="004C50FB">
        <w:rPr>
          <w:rFonts w:ascii="Arial" w:hAnsi="Arial" w:cs="Arial"/>
          <w:sz w:val="22"/>
          <w:szCs w:val="22"/>
        </w:rPr>
        <w:t xml:space="preserve"> Nebyly-li </w:t>
      </w:r>
      <w:r w:rsidRPr="004D31EA">
        <w:rPr>
          <w:rFonts w:ascii="Arial" w:hAnsi="Arial" w:cs="Arial"/>
          <w:sz w:val="22"/>
          <w:szCs w:val="22"/>
        </w:rPr>
        <w:t xml:space="preserve">body stabilizovány, pak ani nemohly být zaměřeny, případně nemohly být změřeny kontrolní oměrné. </w:t>
      </w:r>
    </w:p>
    <w:p w14:paraId="02F58BD4" w14:textId="77777777" w:rsidR="00722008" w:rsidRPr="00652AFE" w:rsidRDefault="00722008" w:rsidP="00722008">
      <w:pPr>
        <w:ind w:left="567"/>
        <w:jc w:val="both"/>
        <w:rPr>
          <w:rFonts w:ascii="Arial" w:hAnsi="Arial" w:cs="Arial"/>
          <w:sz w:val="22"/>
          <w:szCs w:val="22"/>
        </w:rPr>
      </w:pPr>
    </w:p>
    <w:p w14:paraId="02F58BD5" w14:textId="77777777" w:rsidR="00975932" w:rsidRDefault="00722008" w:rsidP="00722008">
      <w:pPr>
        <w:pStyle w:val="Nzev"/>
        <w:tabs>
          <w:tab w:val="left" w:pos="0"/>
        </w:tabs>
        <w:jc w:val="both"/>
        <w:rPr>
          <w:rFonts w:ascii="Arial" w:hAnsi="Arial" w:cs="Arial"/>
          <w:b w:val="0"/>
          <w:sz w:val="22"/>
          <w:szCs w:val="22"/>
        </w:rPr>
      </w:pPr>
      <w:r w:rsidRPr="00722008">
        <w:rPr>
          <w:rFonts w:ascii="Arial" w:hAnsi="Arial" w:cs="Arial"/>
          <w:b w:val="0"/>
          <w:sz w:val="22"/>
          <w:szCs w:val="22"/>
        </w:rPr>
        <w:t xml:space="preserve">Z doloženého seznamu měřených hodnot je patrné, že ověřovatel nedodržel ust. § 81 odstavec 2 katastrální vyhlášky, které požaduje, aby se </w:t>
      </w:r>
      <w:r w:rsidRPr="00722008">
        <w:rPr>
          <w:rFonts w:ascii="Arial" w:hAnsi="Arial" w:cs="Arial"/>
          <w:b w:val="0"/>
          <w:i/>
          <w:sz w:val="22"/>
          <w:szCs w:val="22"/>
        </w:rPr>
        <w:t>„lomové body</w:t>
      </w:r>
      <w:r w:rsidRPr="00722008">
        <w:rPr>
          <w:rFonts w:ascii="Arial" w:hAnsi="Arial" w:cs="Arial"/>
          <w:b w:val="0"/>
          <w:sz w:val="22"/>
          <w:szCs w:val="22"/>
        </w:rPr>
        <w:t xml:space="preserve"> </w:t>
      </w:r>
      <w:r w:rsidRPr="00722008">
        <w:rPr>
          <w:rFonts w:ascii="Arial" w:hAnsi="Arial" w:cs="Arial"/>
          <w:b w:val="0"/>
          <w:i/>
          <w:sz w:val="22"/>
          <w:szCs w:val="22"/>
        </w:rPr>
        <w:t>navrhovaných a vlastníky zpřesňovaných dosavadních hranic pozemků</w:t>
      </w:r>
      <w:r w:rsidRPr="00722008">
        <w:rPr>
          <w:rFonts w:ascii="Arial" w:hAnsi="Arial" w:cs="Arial"/>
          <w:b w:val="0"/>
          <w:sz w:val="22"/>
          <w:szCs w:val="22"/>
        </w:rPr>
        <w:t xml:space="preserve"> </w:t>
      </w:r>
      <w:r w:rsidRPr="00722008">
        <w:rPr>
          <w:rFonts w:ascii="Arial" w:hAnsi="Arial" w:cs="Arial"/>
          <w:b w:val="0"/>
          <w:i/>
          <w:sz w:val="22"/>
          <w:szCs w:val="22"/>
        </w:rPr>
        <w:t xml:space="preserve">označili zpravidla před měřením trvalým způsobem“. </w:t>
      </w:r>
      <w:r w:rsidRPr="00722008">
        <w:rPr>
          <w:rFonts w:ascii="Arial" w:hAnsi="Arial" w:cs="Arial"/>
          <w:b w:val="0"/>
          <w:sz w:val="22"/>
          <w:szCs w:val="22"/>
        </w:rPr>
        <w:t xml:space="preserve">Rovněž dle ust. § 81 odstavec 8 katastrální vyhlášky </w:t>
      </w:r>
      <w:r w:rsidRPr="00722008">
        <w:rPr>
          <w:rFonts w:ascii="Arial" w:hAnsi="Arial" w:cs="Arial"/>
          <w:b w:val="0"/>
          <w:i/>
          <w:sz w:val="22"/>
          <w:szCs w:val="22"/>
        </w:rPr>
        <w:t>„se poloha lomového bodu změny jednoznačně určí měřením a ověří oměrnými nebo jinými kontrolními mírami. Nelze-li oměrné míry nebo jiné kontrolní míry změřit pro překážky přímo, …… změří se nepřímo,……. nebo se poloha lomového bodu změny určí nezávisle dalším měřením“.</w:t>
      </w:r>
      <w:r>
        <w:rPr>
          <w:rFonts w:ascii="Arial" w:hAnsi="Arial" w:cs="Arial"/>
          <w:b w:val="0"/>
          <w:sz w:val="22"/>
          <w:szCs w:val="22"/>
        </w:rPr>
        <w:t xml:space="preserve">  </w:t>
      </w:r>
    </w:p>
    <w:p w14:paraId="02F58BD6" w14:textId="77777777" w:rsidR="001A2133" w:rsidRDefault="001A2133" w:rsidP="001A2133">
      <w:pPr>
        <w:pStyle w:val="Nzev"/>
        <w:tabs>
          <w:tab w:val="left" w:pos="0"/>
        </w:tabs>
        <w:jc w:val="both"/>
        <w:rPr>
          <w:rFonts w:ascii="Arial" w:hAnsi="Arial" w:cs="Arial"/>
          <w:b w:val="0"/>
          <w:sz w:val="22"/>
          <w:szCs w:val="22"/>
        </w:rPr>
      </w:pPr>
      <w:r w:rsidRPr="00D262C9">
        <w:rPr>
          <w:rFonts w:ascii="Arial" w:hAnsi="Arial" w:cs="Arial"/>
          <w:b w:val="0"/>
          <w:sz w:val="22"/>
          <w:szCs w:val="22"/>
        </w:rPr>
        <w:t>Doložený seznam měřených hodnot obsahuje jen hodnoty prvků orientace, prvků záměr na kontrolní body a hodnoty prvků určení bodu 1.</w:t>
      </w:r>
      <w:r w:rsidRPr="004D31EA">
        <w:rPr>
          <w:rFonts w:ascii="Arial" w:hAnsi="Arial" w:cs="Arial"/>
          <w:b w:val="0"/>
          <w:sz w:val="22"/>
          <w:szCs w:val="22"/>
        </w:rPr>
        <w:t xml:space="preserve"> Body 2,3 a 4 nebyly k datu 24.1.2017 v terénu určeny a následně zaměřeny. Tuto skutečnost potvrzuje ověřovatel i v Protokolu o ústním jednání ve věci porušení pořádku na úseku zeměměřictví ze dne 28.3.2017, když zde uvedl</w:t>
      </w:r>
      <w:r w:rsidRPr="00A342FF">
        <w:rPr>
          <w:rFonts w:ascii="Arial" w:hAnsi="Arial" w:cs="Arial"/>
          <w:b w:val="0"/>
          <w:sz w:val="22"/>
          <w:szCs w:val="22"/>
        </w:rPr>
        <w:t>,</w:t>
      </w:r>
      <w:r w:rsidRPr="004D31EA">
        <w:rPr>
          <w:rFonts w:ascii="Arial" w:hAnsi="Arial" w:cs="Arial"/>
          <w:b w:val="0"/>
          <w:sz w:val="22"/>
          <w:szCs w:val="22"/>
        </w:rPr>
        <w:t xml:space="preserve"> že </w:t>
      </w:r>
      <w:r w:rsidRPr="004D31EA">
        <w:rPr>
          <w:rFonts w:ascii="Arial" w:hAnsi="Arial" w:cs="Arial"/>
          <w:b w:val="0"/>
          <w:i/>
          <w:sz w:val="22"/>
          <w:szCs w:val="22"/>
        </w:rPr>
        <w:t>„body nové hranice byly stabilizovány dodatečně“</w:t>
      </w:r>
      <w:r w:rsidRPr="004D31EA">
        <w:rPr>
          <w:rFonts w:ascii="Arial" w:hAnsi="Arial" w:cs="Arial"/>
          <w:b w:val="0"/>
          <w:sz w:val="22"/>
          <w:szCs w:val="22"/>
        </w:rPr>
        <w:t>.</w:t>
      </w:r>
      <w:r>
        <w:rPr>
          <w:rFonts w:ascii="Arial" w:hAnsi="Arial" w:cs="Arial"/>
          <w:b w:val="0"/>
          <w:sz w:val="22"/>
          <w:szCs w:val="22"/>
        </w:rPr>
        <w:t xml:space="preserve"> </w:t>
      </w:r>
      <w:r w:rsidRPr="004D31EA">
        <w:rPr>
          <w:rFonts w:ascii="Arial" w:hAnsi="Arial" w:cs="Arial"/>
          <w:b w:val="0"/>
          <w:sz w:val="22"/>
          <w:szCs w:val="22"/>
        </w:rPr>
        <w:t xml:space="preserve">Je proto nemožné, aby oměrné uvedené v náčrtu vznikly měřením. Proto i soubor kontrolních oměrných uvedený na straně 4 protokolu o výpočtech nemůže být pravdivý. </w:t>
      </w:r>
    </w:p>
    <w:p w14:paraId="02F58BD7" w14:textId="77777777" w:rsidR="00722008" w:rsidRPr="00E94775" w:rsidRDefault="00722008" w:rsidP="00722008">
      <w:pPr>
        <w:pStyle w:val="Nzev"/>
        <w:tabs>
          <w:tab w:val="left" w:pos="0"/>
        </w:tabs>
        <w:jc w:val="both"/>
        <w:rPr>
          <w:rFonts w:ascii="Arial" w:hAnsi="Arial" w:cs="Arial"/>
          <w:sz w:val="22"/>
          <w:szCs w:val="22"/>
        </w:rPr>
      </w:pPr>
    </w:p>
    <w:p w14:paraId="02F58BD8" w14:textId="77777777" w:rsidR="00722008" w:rsidRPr="004D31EA" w:rsidRDefault="00722008" w:rsidP="00722008">
      <w:pPr>
        <w:pStyle w:val="Nzev"/>
        <w:tabs>
          <w:tab w:val="left" w:pos="0"/>
        </w:tabs>
        <w:jc w:val="both"/>
        <w:rPr>
          <w:rFonts w:ascii="Arial" w:hAnsi="Arial" w:cs="Arial"/>
          <w:b w:val="0"/>
          <w:i/>
          <w:sz w:val="22"/>
          <w:szCs w:val="22"/>
        </w:rPr>
      </w:pPr>
      <w:r w:rsidRPr="00A342FF">
        <w:rPr>
          <w:rFonts w:ascii="Arial" w:hAnsi="Arial" w:cs="Arial"/>
          <w:b w:val="0"/>
          <w:sz w:val="22"/>
          <w:szCs w:val="22"/>
        </w:rPr>
        <w:t>Zásady a postupy měření upravené katastrální vyhláškou tedy nebyly naplněny. Skutečnost,</w:t>
      </w:r>
      <w:r w:rsidRPr="004D31EA">
        <w:rPr>
          <w:rFonts w:ascii="Arial" w:hAnsi="Arial" w:cs="Arial"/>
          <w:b w:val="0"/>
          <w:sz w:val="22"/>
          <w:szCs w:val="22"/>
        </w:rPr>
        <w:t xml:space="preserve"> že ověřovatel ověřil výše uvedený geometrický plán, který nebyl vyhotoven na základě prokazatelného měření v terénu, svědčí o tom, že nejednal odborně a nevycházel ze spolehlivě zjištěného stavu věci</w:t>
      </w:r>
      <w:r w:rsidRPr="000D49F1">
        <w:rPr>
          <w:rFonts w:ascii="Arial" w:hAnsi="Arial" w:cs="Arial"/>
          <w:b w:val="0"/>
          <w:sz w:val="22"/>
          <w:szCs w:val="22"/>
        </w:rPr>
        <w:t xml:space="preserve"> </w:t>
      </w:r>
      <w:r w:rsidRPr="000D49F1">
        <w:rPr>
          <w:rFonts w:ascii="Arial" w:hAnsi="Arial" w:cs="Arial"/>
          <w:b w:val="0"/>
          <w:sz w:val="26"/>
          <w:szCs w:val="26"/>
        </w:rPr>
        <w:t>[</w:t>
      </w:r>
      <w:r w:rsidRPr="004D31EA">
        <w:rPr>
          <w:rFonts w:ascii="Arial" w:hAnsi="Arial" w:cs="Arial"/>
          <w:b w:val="0"/>
          <w:sz w:val="22"/>
          <w:szCs w:val="22"/>
        </w:rPr>
        <w:t>§</w:t>
      </w:r>
      <w:r>
        <w:rPr>
          <w:rFonts w:ascii="Arial" w:hAnsi="Arial" w:cs="Arial"/>
          <w:b w:val="0"/>
          <w:sz w:val="22"/>
          <w:szCs w:val="22"/>
        </w:rPr>
        <w:t xml:space="preserve"> </w:t>
      </w:r>
      <w:r w:rsidRPr="004D31EA">
        <w:rPr>
          <w:rFonts w:ascii="Arial" w:hAnsi="Arial" w:cs="Arial"/>
          <w:b w:val="0"/>
          <w:sz w:val="22"/>
          <w:szCs w:val="22"/>
        </w:rPr>
        <w:t>16 odstavec 1 písmeno a) zákona o zeměměřictví]</w:t>
      </w:r>
      <w:r>
        <w:rPr>
          <w:rFonts w:ascii="Arial" w:hAnsi="Arial" w:cs="Arial"/>
          <w:b w:val="0"/>
          <w:sz w:val="22"/>
          <w:szCs w:val="22"/>
        </w:rPr>
        <w:t>.</w:t>
      </w:r>
    </w:p>
    <w:p w14:paraId="02F58BD9" w14:textId="77777777" w:rsidR="00722008" w:rsidRPr="004D31EA" w:rsidRDefault="00722008" w:rsidP="00722008">
      <w:pPr>
        <w:pStyle w:val="Nzev"/>
        <w:tabs>
          <w:tab w:val="left" w:pos="0"/>
        </w:tabs>
        <w:jc w:val="both"/>
        <w:rPr>
          <w:rFonts w:ascii="Arial" w:hAnsi="Arial" w:cs="Arial"/>
          <w:b w:val="0"/>
          <w:sz w:val="22"/>
          <w:szCs w:val="22"/>
        </w:rPr>
      </w:pPr>
    </w:p>
    <w:p w14:paraId="02F58BDA" w14:textId="77777777" w:rsidR="00722008" w:rsidRPr="00A342FF" w:rsidRDefault="00722008" w:rsidP="00722008">
      <w:pPr>
        <w:pStyle w:val="Nzev"/>
        <w:tabs>
          <w:tab w:val="left" w:pos="0"/>
        </w:tabs>
        <w:jc w:val="both"/>
        <w:rPr>
          <w:rFonts w:ascii="Arial" w:hAnsi="Arial" w:cs="Arial"/>
          <w:b w:val="0"/>
          <w:sz w:val="22"/>
          <w:szCs w:val="22"/>
        </w:rPr>
      </w:pPr>
      <w:r w:rsidRPr="00A342FF">
        <w:rPr>
          <w:rFonts w:ascii="Arial" w:hAnsi="Arial" w:cs="Arial"/>
          <w:b w:val="0"/>
          <w:sz w:val="22"/>
          <w:szCs w:val="22"/>
        </w:rPr>
        <w:t>Na základě zjištěných skutečností tedy ZKI posoudil jednání ověřovatele jako jiný správní delikt na úseku zeměměřictví podle § 17b odstavec 1 písmeno c) bodu 1. zákona o zeměměřictví.  Za porušení pořádku na úseku zeměměřictví podle § 17b odstavec 1 písmeno c) zákona o zeměměřictví může zeměměřický a katastrální inspektorát uložit pokutu dle § 17b odstavec 2 citovaného zákona o zeměměřictví, až do výše 250 000,-</w:t>
      </w:r>
      <w:r w:rsidR="00A342FF">
        <w:rPr>
          <w:rFonts w:ascii="Arial" w:hAnsi="Arial" w:cs="Arial"/>
          <w:b w:val="0"/>
          <w:sz w:val="22"/>
          <w:szCs w:val="22"/>
        </w:rPr>
        <w:t xml:space="preserve"> </w:t>
      </w:r>
      <w:r w:rsidRPr="00A342FF">
        <w:rPr>
          <w:rFonts w:ascii="Arial" w:hAnsi="Arial" w:cs="Arial"/>
          <w:b w:val="0"/>
          <w:sz w:val="22"/>
          <w:szCs w:val="22"/>
        </w:rPr>
        <w:t xml:space="preserve">Kč. </w:t>
      </w:r>
    </w:p>
    <w:p w14:paraId="02F58BDB" w14:textId="77777777" w:rsidR="00722008" w:rsidRPr="00A342FF" w:rsidRDefault="00722008" w:rsidP="00722008">
      <w:pPr>
        <w:pStyle w:val="Nzev"/>
        <w:tabs>
          <w:tab w:val="left" w:pos="0"/>
        </w:tabs>
        <w:jc w:val="both"/>
        <w:rPr>
          <w:rFonts w:ascii="Arial" w:hAnsi="Arial" w:cs="Arial"/>
          <w:b w:val="0"/>
          <w:sz w:val="22"/>
          <w:szCs w:val="22"/>
        </w:rPr>
      </w:pPr>
    </w:p>
    <w:p w14:paraId="02F58BDC" w14:textId="77777777" w:rsidR="00722008" w:rsidRPr="00A342FF" w:rsidRDefault="00722008" w:rsidP="00722008">
      <w:pPr>
        <w:pStyle w:val="Nzev"/>
        <w:tabs>
          <w:tab w:val="left" w:pos="0"/>
        </w:tabs>
        <w:jc w:val="both"/>
        <w:rPr>
          <w:rFonts w:ascii="Arial" w:hAnsi="Arial" w:cs="Arial"/>
          <w:b w:val="0"/>
          <w:sz w:val="22"/>
          <w:szCs w:val="22"/>
        </w:rPr>
      </w:pPr>
      <w:r w:rsidRPr="00A342FF">
        <w:rPr>
          <w:rFonts w:ascii="Arial" w:hAnsi="Arial" w:cs="Arial"/>
          <w:b w:val="0"/>
          <w:sz w:val="22"/>
          <w:szCs w:val="22"/>
        </w:rPr>
        <w:lastRenderedPageBreak/>
        <w:t xml:space="preserve">Správní orgán se nejprve zabýval posouzením ve smyslu § 17b odstavec 3 zákona o zeměměřictví, zda odpovědnost za spáchání deliktu nezanikla. Z dokumentace vyplývá, že zeměměřické činnosti číslo zakázky </w:t>
      </w:r>
      <w:r w:rsidR="00383150" w:rsidRPr="00383150">
        <w:rPr>
          <w:rFonts w:ascii="Arial" w:hAnsi="Arial" w:cs="Arial"/>
          <w:b w:val="0"/>
          <w:bCs/>
          <w:sz w:val="22"/>
          <w:szCs w:val="22"/>
        </w:rPr>
        <w:t>xxx-x/rrrr</w:t>
      </w:r>
      <w:r w:rsidRPr="00A342FF">
        <w:rPr>
          <w:rFonts w:ascii="Arial" w:hAnsi="Arial" w:cs="Arial"/>
          <w:b w:val="0"/>
          <w:sz w:val="22"/>
          <w:szCs w:val="22"/>
        </w:rPr>
        <w:t xml:space="preserve"> obviněný ověřil dne </w:t>
      </w:r>
      <w:r w:rsidR="00383150">
        <w:rPr>
          <w:rFonts w:ascii="Arial" w:hAnsi="Arial" w:cs="Arial"/>
          <w:b w:val="0"/>
          <w:sz w:val="22"/>
          <w:szCs w:val="22"/>
        </w:rPr>
        <w:t>dd</w:t>
      </w:r>
      <w:r w:rsidRPr="00A342FF">
        <w:rPr>
          <w:rFonts w:ascii="Arial" w:hAnsi="Arial" w:cs="Arial"/>
          <w:b w:val="0"/>
          <w:sz w:val="22"/>
          <w:szCs w:val="22"/>
        </w:rPr>
        <w:t>.</w:t>
      </w:r>
      <w:r w:rsidR="00383150">
        <w:rPr>
          <w:rFonts w:ascii="Arial" w:hAnsi="Arial" w:cs="Arial"/>
          <w:b w:val="0"/>
          <w:sz w:val="22"/>
          <w:szCs w:val="22"/>
        </w:rPr>
        <w:t>mm</w:t>
      </w:r>
      <w:r w:rsidRPr="00A342FF">
        <w:rPr>
          <w:rFonts w:ascii="Arial" w:hAnsi="Arial" w:cs="Arial"/>
          <w:b w:val="0"/>
          <w:sz w:val="22"/>
          <w:szCs w:val="22"/>
        </w:rPr>
        <w:t>.</w:t>
      </w:r>
      <w:r w:rsidR="00383150">
        <w:rPr>
          <w:rFonts w:ascii="Arial" w:hAnsi="Arial" w:cs="Arial"/>
          <w:b w:val="0"/>
          <w:sz w:val="22"/>
          <w:szCs w:val="22"/>
        </w:rPr>
        <w:t>rrrr</w:t>
      </w:r>
      <w:r w:rsidRPr="00A342FF">
        <w:rPr>
          <w:rFonts w:ascii="Arial" w:hAnsi="Arial" w:cs="Arial"/>
          <w:b w:val="0"/>
          <w:sz w:val="22"/>
          <w:szCs w:val="22"/>
        </w:rPr>
        <w:t xml:space="preserve"> pod položkou </w:t>
      </w:r>
      <w:r w:rsidR="00383150">
        <w:rPr>
          <w:rFonts w:ascii="Arial" w:hAnsi="Arial" w:cs="Arial"/>
          <w:b w:val="0"/>
          <w:sz w:val="22"/>
          <w:szCs w:val="22"/>
        </w:rPr>
        <w:t>xx</w:t>
      </w:r>
      <w:r w:rsidRPr="00A342FF">
        <w:rPr>
          <w:rFonts w:ascii="Arial" w:hAnsi="Arial" w:cs="Arial"/>
          <w:b w:val="0"/>
          <w:sz w:val="22"/>
          <w:szCs w:val="22"/>
        </w:rPr>
        <w:t>/</w:t>
      </w:r>
      <w:r w:rsidR="00383150">
        <w:rPr>
          <w:rFonts w:ascii="Arial" w:hAnsi="Arial" w:cs="Arial"/>
          <w:b w:val="0"/>
          <w:sz w:val="22"/>
          <w:szCs w:val="22"/>
        </w:rPr>
        <w:t>rrrr</w:t>
      </w:r>
      <w:r w:rsidRPr="00A342FF">
        <w:rPr>
          <w:rFonts w:ascii="Arial" w:hAnsi="Arial" w:cs="Arial"/>
          <w:b w:val="0"/>
          <w:sz w:val="22"/>
          <w:szCs w:val="22"/>
        </w:rPr>
        <w:t>. O  nedostatcích  se  ZKI dověděl formou  dohledu  vykonaného  8.3.2017.</w:t>
      </w:r>
    </w:p>
    <w:p w14:paraId="02F58BDD" w14:textId="77777777" w:rsidR="00722008" w:rsidRPr="00A342FF" w:rsidRDefault="00722008" w:rsidP="00722008">
      <w:pPr>
        <w:pStyle w:val="Nzev"/>
        <w:tabs>
          <w:tab w:val="left" w:pos="0"/>
        </w:tabs>
        <w:jc w:val="both"/>
        <w:rPr>
          <w:rFonts w:ascii="Arial" w:hAnsi="Arial" w:cs="Arial"/>
          <w:b w:val="0"/>
          <w:sz w:val="22"/>
          <w:szCs w:val="22"/>
        </w:rPr>
      </w:pPr>
      <w:r w:rsidRPr="00A342FF">
        <w:rPr>
          <w:rFonts w:ascii="Arial" w:hAnsi="Arial" w:cs="Arial"/>
          <w:b w:val="0"/>
          <w:sz w:val="22"/>
          <w:szCs w:val="22"/>
        </w:rPr>
        <w:t>K porušení pořádku tedy došlo ve lhůtě kratší než 5 let. Přestupek je projednáván ve lhůtě kratší než 1 rok ode dne, kdy se ZKI o porušení pořádku dověděl. Odpovědnost za spáchání deliktu tedy dle § 17b odstavec 3 zákona o zeměměřictví v platném znění nezanikla.</w:t>
      </w:r>
    </w:p>
    <w:p w14:paraId="02F58BDE" w14:textId="77777777" w:rsidR="00722008" w:rsidRPr="00A342FF" w:rsidRDefault="00722008" w:rsidP="00722008">
      <w:pPr>
        <w:pStyle w:val="Nzev"/>
        <w:tabs>
          <w:tab w:val="left" w:pos="0"/>
        </w:tabs>
        <w:jc w:val="both"/>
        <w:rPr>
          <w:rFonts w:ascii="Arial" w:hAnsi="Arial" w:cs="Arial"/>
          <w:b w:val="0"/>
          <w:sz w:val="22"/>
          <w:szCs w:val="22"/>
        </w:rPr>
      </w:pPr>
    </w:p>
    <w:p w14:paraId="02F58BDF" w14:textId="77777777" w:rsidR="00722008" w:rsidRPr="00A342FF" w:rsidRDefault="00722008" w:rsidP="00722008">
      <w:pPr>
        <w:pStyle w:val="Nzev"/>
        <w:tabs>
          <w:tab w:val="left" w:pos="0"/>
        </w:tabs>
        <w:jc w:val="both"/>
        <w:rPr>
          <w:rFonts w:ascii="Arial" w:hAnsi="Arial" w:cs="Arial"/>
          <w:b w:val="0"/>
          <w:sz w:val="22"/>
          <w:szCs w:val="22"/>
        </w:rPr>
      </w:pPr>
      <w:r w:rsidRPr="00A342FF">
        <w:rPr>
          <w:rFonts w:ascii="Arial" w:hAnsi="Arial" w:cs="Arial"/>
          <w:b w:val="0"/>
          <w:sz w:val="22"/>
          <w:szCs w:val="22"/>
        </w:rPr>
        <w:t>Při stanovení výše pokuty přihlédne správní orgán k závažnosti jiné</w:t>
      </w:r>
      <w:r w:rsidRPr="004D31EA">
        <w:rPr>
          <w:rFonts w:ascii="Arial" w:hAnsi="Arial" w:cs="Arial"/>
          <w:b w:val="0"/>
          <w:sz w:val="22"/>
          <w:szCs w:val="22"/>
        </w:rPr>
        <w:t xml:space="preserve">ho správního deliktu, zejména ke způsobu a okolnostem jeho spáchání, k významu a rozsahu jeho následků, k době protiprávního jednání a ke skutečnostem, zda a jak se odpovědná osoba přičinila o odstranění nebo zmírnění škodlivých následků jiného správního deliktu (viz </w:t>
      </w:r>
      <w:r w:rsidRPr="00A342FF">
        <w:rPr>
          <w:rFonts w:ascii="Arial" w:hAnsi="Arial" w:cs="Arial"/>
          <w:b w:val="0"/>
          <w:sz w:val="22"/>
          <w:szCs w:val="22"/>
        </w:rPr>
        <w:t>§ 17b odstavec 5 zákona o zeměměřictví). Uložení pokuty za protiprávní jednání je věcí správního uvážení. Při stanovení její výše je správní orgán povinen vycházet nejen z rámce stanoveného právním předpisem, který se na projednání jiného správního deliktu a stanovení výše pokuty vztahuje, a z dostatečně zjištěného stavu věcí, ale musí přihlédnout i k obecným zásadám správního trestání, jako je zásada zákonnosti, spravedlnosti, individualizace a přiměřenosti sankce.</w:t>
      </w:r>
    </w:p>
    <w:p w14:paraId="02F58BE0" w14:textId="77777777" w:rsidR="00722008" w:rsidRPr="00A342FF" w:rsidRDefault="00722008" w:rsidP="00722008">
      <w:pPr>
        <w:pStyle w:val="Nzev"/>
        <w:tabs>
          <w:tab w:val="left" w:pos="0"/>
        </w:tabs>
        <w:jc w:val="both"/>
        <w:rPr>
          <w:rFonts w:ascii="Arial" w:hAnsi="Arial" w:cs="Arial"/>
          <w:b w:val="0"/>
          <w:sz w:val="22"/>
          <w:szCs w:val="22"/>
        </w:rPr>
      </w:pPr>
    </w:p>
    <w:p w14:paraId="02F58BE1" w14:textId="77777777" w:rsidR="00722008" w:rsidRPr="00A342FF" w:rsidRDefault="00722008" w:rsidP="00722008">
      <w:pPr>
        <w:jc w:val="both"/>
        <w:rPr>
          <w:rFonts w:ascii="Arial" w:hAnsi="Arial" w:cs="Arial"/>
          <w:sz w:val="22"/>
          <w:szCs w:val="22"/>
        </w:rPr>
      </w:pPr>
      <w:r w:rsidRPr="00A342FF">
        <w:rPr>
          <w:rFonts w:ascii="Arial" w:hAnsi="Arial" w:cs="Arial"/>
          <w:sz w:val="22"/>
          <w:szCs w:val="22"/>
        </w:rPr>
        <w:t xml:space="preserve">Hlavním kritériem pro určení výše pokuty za spáchaný jiný správní delikt na úseku zeměměřictví, ke kterému musí správní orgán při určení výše pokuty přihlédnout, je závažnost jiného správního deliktu. Závažnost v sobě zahrnuje především způsob a okolnosti, za nichž byl správní delikt spáchán, a současně význam a rozsah deliktem způsobeného následku, který by byl způsobilý vyvolat porušení či ohrožení určitých zájmů chráněných společností. </w:t>
      </w:r>
    </w:p>
    <w:p w14:paraId="02F58BE2" w14:textId="77777777" w:rsidR="00722008" w:rsidRPr="00A342FF" w:rsidRDefault="00722008" w:rsidP="00722008">
      <w:pPr>
        <w:jc w:val="both"/>
        <w:rPr>
          <w:rFonts w:ascii="Arial" w:hAnsi="Arial" w:cs="Arial"/>
          <w:color w:val="FF0000"/>
          <w:sz w:val="22"/>
          <w:szCs w:val="22"/>
        </w:rPr>
      </w:pPr>
    </w:p>
    <w:p w14:paraId="02F58BE3" w14:textId="77777777" w:rsidR="00722008" w:rsidRPr="00A342FF" w:rsidRDefault="00722008" w:rsidP="00722008">
      <w:pPr>
        <w:jc w:val="both"/>
        <w:rPr>
          <w:rFonts w:ascii="Arial" w:hAnsi="Arial" w:cs="Arial"/>
          <w:sz w:val="22"/>
          <w:szCs w:val="22"/>
        </w:rPr>
      </w:pPr>
      <w:r w:rsidRPr="00A342FF">
        <w:rPr>
          <w:rFonts w:ascii="Arial" w:hAnsi="Arial" w:cs="Arial"/>
          <w:sz w:val="22"/>
          <w:szCs w:val="22"/>
        </w:rPr>
        <w:t>Účelem skutkových podstat porušení pořádku na úseku zeměměřictví je ochrana zájmu společnosti na řádném výkonu zeměměřických činností v souladu s právními předpisy, aby jejich výsledky svými náležitostmi a přesností odpovídaly právním předpisům a současně aby pouze takové výsledky zeměměřických činností se staly součástí katastrálního operátu. V opačném případě by vadné výsledky zeměměřických činností mohly mít v konečném důsledku za následek neurčitost a tím i neplatnost listin o právních vztazích k nemovitostem.</w:t>
      </w:r>
    </w:p>
    <w:p w14:paraId="02F58BE4" w14:textId="77777777" w:rsidR="00722008" w:rsidRPr="00A342FF" w:rsidRDefault="00722008" w:rsidP="00722008">
      <w:pPr>
        <w:jc w:val="both"/>
        <w:rPr>
          <w:rFonts w:ascii="Arial" w:hAnsi="Arial" w:cs="Arial"/>
          <w:sz w:val="22"/>
          <w:szCs w:val="22"/>
        </w:rPr>
      </w:pPr>
    </w:p>
    <w:p w14:paraId="02F58BE5" w14:textId="77777777" w:rsidR="00722008" w:rsidRDefault="00722008" w:rsidP="00722008">
      <w:pPr>
        <w:jc w:val="both"/>
        <w:rPr>
          <w:rFonts w:ascii="Arial" w:hAnsi="Arial" w:cs="Arial"/>
          <w:sz w:val="22"/>
          <w:szCs w:val="22"/>
        </w:rPr>
      </w:pPr>
      <w:r w:rsidRPr="00A342FF">
        <w:rPr>
          <w:rFonts w:ascii="Arial" w:hAnsi="Arial" w:cs="Arial"/>
          <w:sz w:val="22"/>
          <w:szCs w:val="22"/>
        </w:rPr>
        <w:t>Závažnost jiného správního deliktu, jehož skutková podstata je vymezena v ust. § 17b odst. 1 písm. c) bodu 1. zákona o zeměměřictví, je plně závislá zejména na druhu, množství a vážnosti pochybení a závad ve výsledku zeměměřických činností ověřeném úředně oprávněným zeměměřickým inženýrem podezřelým ze spáchání tohoto správního deliktu. V daném případě ověřený výsledek zeměměřických činností vyhotovený pro účely katastru trpí takovou závažnou vadou,</w:t>
      </w:r>
      <w:r w:rsidRPr="00A342FF">
        <w:rPr>
          <w:rFonts w:ascii="Arial" w:hAnsi="Arial" w:cs="Arial"/>
          <w:color w:val="FF0000"/>
          <w:sz w:val="22"/>
          <w:szCs w:val="22"/>
        </w:rPr>
        <w:t xml:space="preserve"> </w:t>
      </w:r>
      <w:r w:rsidRPr="00A342FF">
        <w:rPr>
          <w:rFonts w:ascii="Arial" w:hAnsi="Arial" w:cs="Arial"/>
          <w:sz w:val="22"/>
          <w:szCs w:val="22"/>
        </w:rPr>
        <w:t>která zcela zásadním způsobem narušuje důvěryhodnost řádného výkonu</w:t>
      </w:r>
      <w:r w:rsidRPr="00A342FF">
        <w:rPr>
          <w:rFonts w:ascii="Arial" w:hAnsi="Arial" w:cs="Arial"/>
          <w:color w:val="FF0000"/>
          <w:sz w:val="22"/>
          <w:szCs w:val="22"/>
        </w:rPr>
        <w:t xml:space="preserve"> </w:t>
      </w:r>
      <w:r w:rsidRPr="00A342FF">
        <w:rPr>
          <w:rFonts w:ascii="Arial" w:hAnsi="Arial" w:cs="Arial"/>
          <w:sz w:val="22"/>
          <w:szCs w:val="22"/>
        </w:rPr>
        <w:t>zeměměřických činností vyhotovených pro účely katastru, a tedy vážně ohrožuje zájem společnosti na tom, aby katastrální operát sloužil jako účinný nástroj ochrany právních vztahů k nemovitostem.</w:t>
      </w:r>
    </w:p>
    <w:p w14:paraId="02F58BE6" w14:textId="77777777" w:rsidR="00722008" w:rsidRPr="009356C9" w:rsidRDefault="00722008" w:rsidP="00722008">
      <w:pPr>
        <w:jc w:val="both"/>
        <w:rPr>
          <w:rFonts w:ascii="Arial" w:hAnsi="Arial" w:cs="Arial"/>
          <w:sz w:val="22"/>
          <w:szCs w:val="22"/>
        </w:rPr>
      </w:pPr>
      <w:r w:rsidRPr="009356C9">
        <w:rPr>
          <w:rFonts w:ascii="Arial" w:hAnsi="Arial" w:cs="Arial"/>
          <w:sz w:val="22"/>
          <w:szCs w:val="22"/>
        </w:rPr>
        <w:t xml:space="preserve"> </w:t>
      </w:r>
    </w:p>
    <w:p w14:paraId="02F58BE7" w14:textId="77777777" w:rsidR="00722008" w:rsidRPr="00A342FF" w:rsidRDefault="00722008" w:rsidP="00722008">
      <w:pPr>
        <w:jc w:val="both"/>
        <w:rPr>
          <w:rFonts w:ascii="Arial" w:hAnsi="Arial" w:cs="Arial"/>
          <w:sz w:val="22"/>
          <w:szCs w:val="22"/>
        </w:rPr>
      </w:pPr>
      <w:r w:rsidRPr="00A342FF">
        <w:rPr>
          <w:rFonts w:ascii="Arial" w:hAnsi="Arial" w:cs="Arial"/>
          <w:sz w:val="22"/>
          <w:szCs w:val="22"/>
        </w:rPr>
        <w:t xml:space="preserve">Vzhledem k výše uvedenému lze konstatovat, že ověřovatel nepřistupoval k ověřování dotčených výsledků zeměměřických činností s dostatečnou a náležitou péčí, jakou předpokládá zákon o zeměměřictví. Postupoval přitom zcela prokazatelně v rozporu se svými zákonnými povinnostmi a jeho jednání svědčí o neodborném přístupu k dané věci. Správní orgán je však při určování výše pokuty povinen přihlédnout i k dalším skutečnostem, nikoliv jen k závažnosti pochybení, jehož se ověřovatel ověřením nekvalitních výsledků zeměměřických činností dopustil. </w:t>
      </w:r>
    </w:p>
    <w:p w14:paraId="02F58BE8" w14:textId="77777777" w:rsidR="00722008" w:rsidRPr="00A342FF" w:rsidRDefault="00722008" w:rsidP="00722008">
      <w:pPr>
        <w:pStyle w:val="Nzev"/>
        <w:tabs>
          <w:tab w:val="left" w:pos="0"/>
        </w:tabs>
        <w:jc w:val="both"/>
        <w:rPr>
          <w:rFonts w:ascii="Arial" w:hAnsi="Arial" w:cs="Arial"/>
          <w:b w:val="0"/>
          <w:sz w:val="22"/>
          <w:szCs w:val="22"/>
        </w:rPr>
      </w:pPr>
      <w:r w:rsidRPr="00A342FF">
        <w:rPr>
          <w:rFonts w:ascii="Arial" w:hAnsi="Arial" w:cs="Arial"/>
          <w:b w:val="0"/>
          <w:sz w:val="22"/>
          <w:szCs w:val="22"/>
        </w:rPr>
        <w:t xml:space="preserve">V daném případě sice ověřovatel postupoval v rozporu se svými zákonnými povinnostmi, nicméně ze zjištěných skutečností nelze dovodit, že by se porušení povinností dopustil úmyslně. Ověřovatel se protiprávního jednání dopustil minimálně v nevědomé nedbalosti, tedy o protiprávnosti svého jednání nevěděl, ač vědět mohl a z titulu své odbornosti vědět měl. Ačkoliv odpovědnost za jiný správní delikt je odpovědností objektivní a posuzuje se bez </w:t>
      </w:r>
      <w:r w:rsidRPr="00A342FF">
        <w:rPr>
          <w:rFonts w:ascii="Arial" w:hAnsi="Arial" w:cs="Arial"/>
          <w:b w:val="0"/>
          <w:sz w:val="22"/>
          <w:szCs w:val="22"/>
        </w:rPr>
        <w:lastRenderedPageBreak/>
        <w:t>ohledu na zavinění, tak tato nejnižší forma zavinění může mít za následek nižší výši uložené pokuty. ZKI při stanovení výše pokuty přihlédl též ke skutečnosti, že obviněný výše uvedené porušení svých zákonných povinností nezpochybňuje</w:t>
      </w:r>
      <w:r w:rsidRPr="004D31EA">
        <w:rPr>
          <w:rFonts w:ascii="Arial" w:hAnsi="Arial" w:cs="Arial"/>
          <w:b w:val="0"/>
          <w:sz w:val="22"/>
          <w:szCs w:val="22"/>
        </w:rPr>
        <w:t>, při projednávání deliktu spolupracoval a uznává dopady svého pochybení.</w:t>
      </w:r>
      <w:r w:rsidRPr="0089672C">
        <w:rPr>
          <w:rFonts w:ascii="Arial" w:hAnsi="Arial" w:cs="Arial"/>
          <w:color w:val="FF0000"/>
          <w:sz w:val="22"/>
          <w:szCs w:val="22"/>
        </w:rPr>
        <w:t xml:space="preserve"> </w:t>
      </w:r>
      <w:r w:rsidRPr="00A342FF">
        <w:rPr>
          <w:rFonts w:ascii="Arial" w:hAnsi="Arial" w:cs="Arial"/>
          <w:b w:val="0"/>
          <w:sz w:val="22"/>
          <w:szCs w:val="22"/>
        </w:rPr>
        <w:t>Je nutné vzít v úvahu též skutečnost, že nebylo prokázáno, že by porušením zákonných povinností ověřovatele došlo ke vzniku škody. Posouzení závažnosti a nebezpečnosti zjištěných nedostatků a následné určení sankce v dolní polovině zákonné sazby vychází též z porovnání s předcházejícími případy porušení pořádku na úseku zeměměřictví jiných přestupců.</w:t>
      </w:r>
    </w:p>
    <w:p w14:paraId="02F58BE9" w14:textId="77777777" w:rsidR="00722008" w:rsidRPr="00A342FF" w:rsidRDefault="00722008" w:rsidP="00722008">
      <w:pPr>
        <w:pStyle w:val="Nzev"/>
        <w:tabs>
          <w:tab w:val="left" w:pos="0"/>
        </w:tabs>
        <w:jc w:val="both"/>
        <w:rPr>
          <w:rFonts w:ascii="Arial" w:hAnsi="Arial" w:cs="Arial"/>
          <w:b w:val="0"/>
          <w:sz w:val="22"/>
          <w:szCs w:val="22"/>
        </w:rPr>
      </w:pPr>
    </w:p>
    <w:p w14:paraId="02F58BEA" w14:textId="77777777" w:rsidR="00722008" w:rsidRDefault="00722008" w:rsidP="00722008">
      <w:pPr>
        <w:jc w:val="both"/>
        <w:rPr>
          <w:rFonts w:ascii="Arial" w:hAnsi="Arial" w:cs="Arial"/>
          <w:sz w:val="22"/>
          <w:szCs w:val="22"/>
        </w:rPr>
      </w:pPr>
      <w:r w:rsidRPr="00A342FF">
        <w:rPr>
          <w:rFonts w:ascii="Arial" w:hAnsi="Arial" w:cs="Arial"/>
          <w:sz w:val="22"/>
          <w:szCs w:val="22"/>
        </w:rPr>
        <w:t>S ohledem na výše uvedené polehčující okolnosti ZKI uložil za jiný správní delikt ověřovateli pokutu ve výši 15000,-Kč.</w:t>
      </w:r>
      <w:r w:rsidRPr="00A342FF">
        <w:rPr>
          <w:rFonts w:ascii="Arial" w:hAnsi="Arial" w:cs="Arial"/>
          <w:color w:val="FF0000"/>
          <w:sz w:val="22"/>
          <w:szCs w:val="22"/>
        </w:rPr>
        <w:t xml:space="preserve"> </w:t>
      </w:r>
      <w:r w:rsidRPr="00A342FF">
        <w:rPr>
          <w:rFonts w:ascii="Arial" w:hAnsi="Arial" w:cs="Arial"/>
          <w:sz w:val="22"/>
          <w:szCs w:val="22"/>
        </w:rPr>
        <w:t>S ohledem na uloženou výši pokuty a s vědomím obsahu rozhodnutí pléna Ústavního soudu ze dne 25. 10. 2011, Pl. ÚS 14/09, nebyly majetkové poměry obviněného blíže zkoumány. Z tohoto rozhodnutí</w:t>
      </w:r>
      <w:r w:rsidRPr="0089672C">
        <w:rPr>
          <w:rFonts w:ascii="Arial" w:hAnsi="Arial" w:cs="Arial"/>
          <w:sz w:val="22"/>
          <w:szCs w:val="22"/>
        </w:rPr>
        <w:t xml:space="preserve"> je zřejmé, že </w:t>
      </w:r>
      <w:r w:rsidRPr="0089672C">
        <w:rPr>
          <w:rFonts w:ascii="Arial" w:hAnsi="Arial" w:cs="Arial"/>
          <w:i/>
          <w:sz w:val="22"/>
          <w:szCs w:val="22"/>
        </w:rPr>
        <w:t>„Uložení těchto sankcí není obecně způsobilé (ve standardních případech) způsobit „likvidační“ následky, tj. ohrozit existenci či důstojnost člověka. Je samozřejmé, že uložení této sankce je pro pachatele nepříjemné a úkorné, avšak takový účinek je přirozenou a dokonce žádoucí vlastností jakékoli sankce. Pokud by tomu tak nebylo, vytratil by se generálně preventivní smysl sankcí.“</w:t>
      </w:r>
      <w:r w:rsidRPr="0089672C">
        <w:rPr>
          <w:rFonts w:ascii="Arial" w:hAnsi="Arial" w:cs="Arial"/>
          <w:sz w:val="22"/>
          <w:szCs w:val="22"/>
        </w:rPr>
        <w:t>.</w:t>
      </w:r>
      <w:r w:rsidRPr="009356C9">
        <w:rPr>
          <w:rFonts w:ascii="Arial" w:hAnsi="Arial" w:cs="Arial"/>
          <w:sz w:val="22"/>
          <w:szCs w:val="22"/>
        </w:rPr>
        <w:t xml:space="preserve"> </w:t>
      </w:r>
    </w:p>
    <w:p w14:paraId="02F58BEB" w14:textId="77777777" w:rsidR="00722008" w:rsidRDefault="00722008" w:rsidP="00722008">
      <w:pPr>
        <w:jc w:val="both"/>
        <w:rPr>
          <w:rFonts w:ascii="Arial" w:hAnsi="Arial" w:cs="Arial"/>
          <w:sz w:val="22"/>
          <w:szCs w:val="22"/>
        </w:rPr>
      </w:pPr>
    </w:p>
    <w:p w14:paraId="02F58BEC" w14:textId="77777777" w:rsidR="00722008" w:rsidRPr="004D31EA" w:rsidRDefault="00722008" w:rsidP="00722008">
      <w:pPr>
        <w:pStyle w:val="Nzev"/>
        <w:tabs>
          <w:tab w:val="left" w:pos="0"/>
        </w:tabs>
        <w:jc w:val="both"/>
        <w:rPr>
          <w:rFonts w:ascii="Arial" w:hAnsi="Arial" w:cs="Arial"/>
          <w:b w:val="0"/>
          <w:sz w:val="22"/>
          <w:szCs w:val="22"/>
        </w:rPr>
      </w:pPr>
      <w:r w:rsidRPr="004D31EA">
        <w:rPr>
          <w:rFonts w:ascii="Arial" w:hAnsi="Arial" w:cs="Arial"/>
          <w:b w:val="0"/>
          <w:sz w:val="22"/>
          <w:szCs w:val="22"/>
        </w:rPr>
        <w:t>S uvážením těchto skutečností byla uložena ověřovateli pokuta výrazně nižší, než je průměrná mzda za 4.</w:t>
      </w:r>
      <w:r w:rsidR="00A342FF">
        <w:rPr>
          <w:rFonts w:ascii="Arial" w:hAnsi="Arial" w:cs="Arial"/>
          <w:b w:val="0"/>
          <w:sz w:val="22"/>
          <w:szCs w:val="22"/>
        </w:rPr>
        <w:t xml:space="preserve"> </w:t>
      </w:r>
      <w:r w:rsidRPr="004D31EA">
        <w:rPr>
          <w:rFonts w:ascii="Arial" w:hAnsi="Arial" w:cs="Arial"/>
          <w:b w:val="0"/>
          <w:sz w:val="22"/>
          <w:szCs w:val="22"/>
        </w:rPr>
        <w:t>čtvrtletí roku 2016 (29320,-Kč - zdroj www.czso.cz) v České republice, tj. jen ve výši 6% z její zákon</w:t>
      </w:r>
      <w:r>
        <w:rPr>
          <w:rFonts w:ascii="Arial" w:hAnsi="Arial" w:cs="Arial"/>
          <w:b w:val="0"/>
          <w:sz w:val="22"/>
          <w:szCs w:val="22"/>
        </w:rPr>
        <w:t xml:space="preserve">em stanovené maximální výše 250 </w:t>
      </w:r>
      <w:r w:rsidRPr="004D31EA">
        <w:rPr>
          <w:rFonts w:ascii="Arial" w:hAnsi="Arial" w:cs="Arial"/>
          <w:b w:val="0"/>
          <w:sz w:val="22"/>
          <w:szCs w:val="22"/>
        </w:rPr>
        <w:t>tis. Kč.</w:t>
      </w:r>
      <w:r w:rsidR="00E54C99">
        <w:rPr>
          <w:rFonts w:ascii="Arial" w:hAnsi="Arial" w:cs="Arial"/>
          <w:b w:val="0"/>
          <w:sz w:val="22"/>
          <w:szCs w:val="22"/>
        </w:rPr>
        <w:t xml:space="preserve"> </w:t>
      </w:r>
      <w:r>
        <w:rPr>
          <w:rFonts w:ascii="Arial" w:hAnsi="Arial" w:cs="Arial"/>
          <w:b w:val="0"/>
          <w:sz w:val="22"/>
          <w:szCs w:val="22"/>
        </w:rPr>
        <w:t>V</w:t>
      </w:r>
      <w:r w:rsidRPr="004D31EA">
        <w:rPr>
          <w:rFonts w:ascii="Arial" w:hAnsi="Arial" w:cs="Arial"/>
          <w:b w:val="0"/>
          <w:sz w:val="22"/>
          <w:szCs w:val="22"/>
        </w:rPr>
        <w:t>ýše pokuty při samé spodní hranic</w:t>
      </w:r>
      <w:r>
        <w:rPr>
          <w:rFonts w:ascii="Arial" w:hAnsi="Arial" w:cs="Arial"/>
          <w:b w:val="0"/>
          <w:sz w:val="22"/>
          <w:szCs w:val="22"/>
        </w:rPr>
        <w:t>i možného rozpětí zákonné sazby</w:t>
      </w:r>
      <w:r w:rsidRPr="004D31EA">
        <w:rPr>
          <w:rFonts w:ascii="Arial" w:hAnsi="Arial" w:cs="Arial"/>
          <w:b w:val="0"/>
          <w:sz w:val="22"/>
          <w:szCs w:val="22"/>
        </w:rPr>
        <w:t xml:space="preserve"> </w:t>
      </w:r>
      <w:r>
        <w:rPr>
          <w:rFonts w:ascii="Arial" w:hAnsi="Arial" w:cs="Arial"/>
          <w:b w:val="0"/>
          <w:sz w:val="22"/>
          <w:szCs w:val="22"/>
        </w:rPr>
        <w:t xml:space="preserve">tedy </w:t>
      </w:r>
      <w:r w:rsidRPr="004D31EA">
        <w:rPr>
          <w:rFonts w:ascii="Arial" w:hAnsi="Arial" w:cs="Arial"/>
          <w:b w:val="0"/>
          <w:sz w:val="22"/>
          <w:szCs w:val="22"/>
        </w:rPr>
        <w:t>nemůže mít pro ověřovatele likvidační charakter, avšak je dle názoru ZKI dostatečně citelná</w:t>
      </w:r>
      <w:r>
        <w:rPr>
          <w:rFonts w:ascii="Arial" w:hAnsi="Arial" w:cs="Arial"/>
          <w:b w:val="0"/>
          <w:sz w:val="22"/>
          <w:szCs w:val="22"/>
        </w:rPr>
        <w:t xml:space="preserve">. </w:t>
      </w:r>
      <w:r w:rsidRPr="004D31EA">
        <w:rPr>
          <w:rFonts w:ascii="Arial" w:hAnsi="Arial" w:cs="Arial"/>
          <w:b w:val="0"/>
          <w:sz w:val="22"/>
          <w:szCs w:val="22"/>
        </w:rPr>
        <w:t xml:space="preserve"> Udělená výše pokuty má především preventivně výchovný charakter.</w:t>
      </w:r>
    </w:p>
    <w:p w14:paraId="02F58BED" w14:textId="77777777" w:rsidR="00E54C99" w:rsidRPr="004D31EA" w:rsidRDefault="00E54C99" w:rsidP="00722008">
      <w:pPr>
        <w:pStyle w:val="Nzev"/>
        <w:tabs>
          <w:tab w:val="left" w:pos="0"/>
        </w:tabs>
        <w:jc w:val="both"/>
        <w:rPr>
          <w:rFonts w:ascii="Arial" w:hAnsi="Arial" w:cs="Arial"/>
          <w:b w:val="0"/>
          <w:sz w:val="22"/>
          <w:szCs w:val="22"/>
        </w:rPr>
      </w:pPr>
    </w:p>
    <w:p w14:paraId="02F58BEE" w14:textId="77777777" w:rsidR="00722008" w:rsidRDefault="00722008" w:rsidP="00722008">
      <w:pPr>
        <w:pStyle w:val="Nzev"/>
        <w:tabs>
          <w:tab w:val="left" w:pos="4140"/>
        </w:tabs>
        <w:rPr>
          <w:rFonts w:ascii="Arial" w:hAnsi="Arial" w:cs="Arial"/>
          <w:sz w:val="22"/>
          <w:szCs w:val="22"/>
        </w:rPr>
      </w:pPr>
      <w:r w:rsidRPr="004D31EA">
        <w:rPr>
          <w:rFonts w:ascii="Arial" w:hAnsi="Arial" w:cs="Arial"/>
          <w:sz w:val="22"/>
          <w:szCs w:val="22"/>
        </w:rPr>
        <w:t>Poučení:</w:t>
      </w:r>
    </w:p>
    <w:p w14:paraId="02F58BEF" w14:textId="77777777" w:rsidR="00D262C9" w:rsidRPr="004D31EA" w:rsidRDefault="00D262C9" w:rsidP="00722008">
      <w:pPr>
        <w:pStyle w:val="Nzev"/>
        <w:tabs>
          <w:tab w:val="left" w:pos="4140"/>
        </w:tabs>
        <w:rPr>
          <w:rFonts w:ascii="Arial" w:hAnsi="Arial" w:cs="Arial"/>
          <w:sz w:val="22"/>
          <w:szCs w:val="22"/>
        </w:rPr>
      </w:pPr>
    </w:p>
    <w:p w14:paraId="02F58BF0" w14:textId="77777777" w:rsidR="00722008" w:rsidRPr="00A342FF" w:rsidRDefault="00722008" w:rsidP="00722008">
      <w:pPr>
        <w:pStyle w:val="Nzev"/>
        <w:tabs>
          <w:tab w:val="left" w:pos="4140"/>
        </w:tabs>
        <w:jc w:val="both"/>
        <w:rPr>
          <w:rFonts w:ascii="Arial" w:hAnsi="Arial" w:cs="Arial"/>
          <w:b w:val="0"/>
          <w:sz w:val="22"/>
          <w:szCs w:val="22"/>
        </w:rPr>
      </w:pPr>
      <w:r w:rsidRPr="004D31EA">
        <w:rPr>
          <w:rFonts w:ascii="Arial" w:hAnsi="Arial" w:cs="Arial"/>
          <w:b w:val="0"/>
          <w:sz w:val="22"/>
          <w:szCs w:val="22"/>
        </w:rPr>
        <w:t>Proti tomuto rozhodnutí lze podat odvolání, a to do 15 dnů ode dne jeho oznámení</w:t>
      </w:r>
      <w:r>
        <w:rPr>
          <w:rFonts w:ascii="Arial" w:hAnsi="Arial" w:cs="Arial"/>
          <w:b w:val="0"/>
          <w:sz w:val="22"/>
          <w:szCs w:val="22"/>
        </w:rPr>
        <w:t>,</w:t>
      </w:r>
      <w:r w:rsidRPr="004D31EA">
        <w:rPr>
          <w:rFonts w:ascii="Arial" w:hAnsi="Arial" w:cs="Arial"/>
          <w:b w:val="0"/>
          <w:sz w:val="22"/>
          <w:szCs w:val="22"/>
        </w:rPr>
        <w:t xml:space="preserve"> k Českému úřadu </w:t>
      </w:r>
      <w:r w:rsidRPr="00A342FF">
        <w:rPr>
          <w:rFonts w:ascii="Arial" w:hAnsi="Arial" w:cs="Arial"/>
          <w:b w:val="0"/>
          <w:sz w:val="22"/>
          <w:szCs w:val="22"/>
        </w:rPr>
        <w:t xml:space="preserve">zeměměřickému a katastrálnímu podáním učiněným u Zeměměřického a katastrálního inspektorátu v Brně (§ 81 odstavec 1, § 83 odstavec 1 a § 86 odstavec 1 </w:t>
      </w:r>
      <w:r w:rsidR="00A342FF">
        <w:rPr>
          <w:rFonts w:ascii="Arial" w:hAnsi="Arial" w:cs="Arial"/>
          <w:b w:val="0"/>
          <w:sz w:val="22"/>
          <w:szCs w:val="22"/>
        </w:rPr>
        <w:t>správního řádu</w:t>
      </w:r>
      <w:r w:rsidRPr="00A342FF">
        <w:rPr>
          <w:rFonts w:ascii="Arial" w:hAnsi="Arial" w:cs="Arial"/>
          <w:b w:val="0"/>
          <w:sz w:val="22"/>
          <w:szCs w:val="22"/>
        </w:rPr>
        <w:t xml:space="preserve">). Včas podané odvolání má odkladný účinek (§ 85 odstavec 1 </w:t>
      </w:r>
      <w:r w:rsidR="00A342FF">
        <w:rPr>
          <w:rFonts w:ascii="Arial" w:hAnsi="Arial" w:cs="Arial"/>
          <w:b w:val="0"/>
          <w:sz w:val="22"/>
          <w:szCs w:val="22"/>
        </w:rPr>
        <w:t>správního řádu</w:t>
      </w:r>
      <w:r w:rsidRPr="00A342FF">
        <w:rPr>
          <w:rFonts w:ascii="Arial" w:hAnsi="Arial" w:cs="Arial"/>
          <w:b w:val="0"/>
          <w:sz w:val="22"/>
          <w:szCs w:val="22"/>
        </w:rPr>
        <w:t>).</w:t>
      </w:r>
    </w:p>
    <w:p w14:paraId="02F58BF1" w14:textId="77777777" w:rsidR="00722008" w:rsidRPr="004D31EA" w:rsidRDefault="00722008" w:rsidP="00722008">
      <w:pPr>
        <w:pStyle w:val="Nzev"/>
        <w:tabs>
          <w:tab w:val="left" w:pos="4140"/>
        </w:tabs>
        <w:jc w:val="both"/>
        <w:rPr>
          <w:rFonts w:ascii="Arial" w:hAnsi="Arial" w:cs="Arial"/>
          <w:b w:val="0"/>
          <w:sz w:val="22"/>
          <w:szCs w:val="22"/>
        </w:rPr>
      </w:pPr>
      <w:r w:rsidRPr="00A342FF">
        <w:rPr>
          <w:rFonts w:ascii="Arial" w:hAnsi="Arial" w:cs="Arial"/>
          <w:b w:val="0"/>
          <w:sz w:val="22"/>
          <w:szCs w:val="22"/>
        </w:rPr>
        <w:t>Lhůta pro podání odvolání začíná běžet ode dne následujícího po dni oznámení (doručení) písemného vyhotovení rozhodnutí, nejpozději však po uplynutí desátého dne ode dne, kdy bylo nedoručené a uložené rozhodnutí připraveno k vyzvednutí v provozovně</w:t>
      </w:r>
      <w:r w:rsidRPr="004D31EA">
        <w:rPr>
          <w:rFonts w:ascii="Arial" w:hAnsi="Arial" w:cs="Arial"/>
          <w:b w:val="0"/>
          <w:sz w:val="22"/>
          <w:szCs w:val="22"/>
        </w:rPr>
        <w:t xml:space="preserve"> provozovatele poštovních služeb (poště).</w:t>
      </w:r>
    </w:p>
    <w:p w14:paraId="02F58BF2" w14:textId="77777777" w:rsidR="00A342FF" w:rsidRDefault="00A342FF" w:rsidP="00722008">
      <w:pPr>
        <w:pStyle w:val="Nzev"/>
        <w:tabs>
          <w:tab w:val="left" w:pos="4140"/>
        </w:tabs>
        <w:jc w:val="left"/>
        <w:rPr>
          <w:rFonts w:ascii="Arial" w:hAnsi="Arial" w:cs="Arial"/>
          <w:b w:val="0"/>
          <w:sz w:val="22"/>
          <w:szCs w:val="22"/>
        </w:rPr>
      </w:pPr>
    </w:p>
    <w:p w14:paraId="02F58BF3" w14:textId="77777777" w:rsidR="00D262C9" w:rsidRPr="004D31EA" w:rsidRDefault="00D262C9" w:rsidP="00722008">
      <w:pPr>
        <w:pStyle w:val="Nzev"/>
        <w:tabs>
          <w:tab w:val="left" w:pos="4140"/>
        </w:tabs>
        <w:jc w:val="left"/>
        <w:rPr>
          <w:rFonts w:ascii="Arial" w:hAnsi="Arial" w:cs="Arial"/>
          <w:b w:val="0"/>
          <w:sz w:val="22"/>
          <w:szCs w:val="22"/>
        </w:rPr>
      </w:pPr>
    </w:p>
    <w:p w14:paraId="02F58BF4" w14:textId="77777777" w:rsidR="00722008" w:rsidRPr="004D31EA" w:rsidRDefault="00722008" w:rsidP="00722008">
      <w:pPr>
        <w:pStyle w:val="Nzev"/>
        <w:tabs>
          <w:tab w:val="left" w:pos="4140"/>
        </w:tabs>
        <w:jc w:val="left"/>
        <w:rPr>
          <w:rFonts w:ascii="Arial" w:hAnsi="Arial" w:cs="Arial"/>
          <w:b w:val="0"/>
          <w:sz w:val="22"/>
          <w:szCs w:val="22"/>
        </w:rPr>
      </w:pPr>
    </w:p>
    <w:tbl>
      <w:tblPr>
        <w:tblW w:w="0" w:type="auto"/>
        <w:tblLook w:val="04A0" w:firstRow="1" w:lastRow="0" w:firstColumn="1" w:lastColumn="0" w:noHBand="0" w:noVBand="1"/>
      </w:tblPr>
      <w:tblGrid>
        <w:gridCol w:w="250"/>
        <w:gridCol w:w="8960"/>
      </w:tblGrid>
      <w:tr w:rsidR="00722008" w:rsidRPr="004D31EA" w14:paraId="02F58BF7" w14:textId="77777777" w:rsidTr="00CE1010">
        <w:tc>
          <w:tcPr>
            <w:tcW w:w="250" w:type="dxa"/>
          </w:tcPr>
          <w:p w14:paraId="02F58BF5" w14:textId="77777777" w:rsidR="00722008" w:rsidRPr="004D31EA" w:rsidRDefault="00722008" w:rsidP="003F03A0">
            <w:pPr>
              <w:pStyle w:val="Nzev"/>
              <w:tabs>
                <w:tab w:val="left" w:pos="4140"/>
              </w:tabs>
              <w:jc w:val="left"/>
              <w:rPr>
                <w:rFonts w:ascii="Arial" w:hAnsi="Arial" w:cs="Arial"/>
                <w:b w:val="0"/>
                <w:szCs w:val="22"/>
              </w:rPr>
            </w:pPr>
          </w:p>
        </w:tc>
        <w:tc>
          <w:tcPr>
            <w:tcW w:w="8960" w:type="dxa"/>
          </w:tcPr>
          <w:p w14:paraId="02F58BF6" w14:textId="77777777" w:rsidR="00722008" w:rsidRPr="004D31EA" w:rsidRDefault="00722008" w:rsidP="003F03A0">
            <w:pPr>
              <w:pStyle w:val="Nzev"/>
              <w:tabs>
                <w:tab w:val="left" w:pos="4140"/>
              </w:tabs>
              <w:rPr>
                <w:rFonts w:ascii="Arial" w:hAnsi="Arial" w:cs="Arial"/>
                <w:b w:val="0"/>
                <w:szCs w:val="22"/>
              </w:rPr>
            </w:pPr>
            <w:r w:rsidRPr="004D31EA">
              <w:rPr>
                <w:rFonts w:ascii="Arial" w:hAnsi="Arial" w:cs="Arial"/>
                <w:b w:val="0"/>
                <w:sz w:val="22"/>
                <w:szCs w:val="22"/>
              </w:rPr>
              <w:t>Ing. Jiří Káčerek</w:t>
            </w:r>
          </w:p>
        </w:tc>
      </w:tr>
      <w:tr w:rsidR="00722008" w:rsidRPr="004D31EA" w14:paraId="02F58BFA" w14:textId="77777777" w:rsidTr="00CE1010">
        <w:tc>
          <w:tcPr>
            <w:tcW w:w="250" w:type="dxa"/>
          </w:tcPr>
          <w:p w14:paraId="02F58BF8" w14:textId="77777777" w:rsidR="00722008" w:rsidRPr="004D31EA" w:rsidRDefault="00722008" w:rsidP="003F03A0">
            <w:pPr>
              <w:pStyle w:val="Nzev"/>
              <w:tabs>
                <w:tab w:val="left" w:pos="4140"/>
              </w:tabs>
              <w:jc w:val="left"/>
              <w:rPr>
                <w:rFonts w:ascii="Arial" w:hAnsi="Arial" w:cs="Arial"/>
                <w:b w:val="0"/>
                <w:szCs w:val="22"/>
              </w:rPr>
            </w:pPr>
          </w:p>
        </w:tc>
        <w:tc>
          <w:tcPr>
            <w:tcW w:w="8960" w:type="dxa"/>
          </w:tcPr>
          <w:p w14:paraId="02F58BF9" w14:textId="77777777" w:rsidR="00722008" w:rsidRPr="004D31EA" w:rsidRDefault="00722008" w:rsidP="003F03A0">
            <w:pPr>
              <w:pStyle w:val="Nzev"/>
              <w:tabs>
                <w:tab w:val="left" w:pos="4140"/>
              </w:tabs>
              <w:rPr>
                <w:rFonts w:ascii="Arial" w:hAnsi="Arial" w:cs="Arial"/>
                <w:b w:val="0"/>
                <w:szCs w:val="22"/>
              </w:rPr>
            </w:pPr>
            <w:r w:rsidRPr="004D31EA">
              <w:rPr>
                <w:rFonts w:ascii="Arial" w:hAnsi="Arial" w:cs="Arial"/>
                <w:b w:val="0"/>
                <w:sz w:val="22"/>
                <w:szCs w:val="22"/>
              </w:rPr>
              <w:t>ředitel</w:t>
            </w:r>
          </w:p>
        </w:tc>
      </w:tr>
      <w:tr w:rsidR="00722008" w:rsidRPr="004D31EA" w14:paraId="02F58BFD" w14:textId="77777777" w:rsidTr="00CE1010">
        <w:tc>
          <w:tcPr>
            <w:tcW w:w="250" w:type="dxa"/>
          </w:tcPr>
          <w:p w14:paraId="02F58BFB" w14:textId="77777777" w:rsidR="00722008" w:rsidRPr="004D31EA" w:rsidRDefault="00722008" w:rsidP="003F03A0">
            <w:pPr>
              <w:pStyle w:val="Nzev"/>
              <w:tabs>
                <w:tab w:val="left" w:pos="4140"/>
              </w:tabs>
              <w:jc w:val="left"/>
              <w:rPr>
                <w:rFonts w:ascii="Arial" w:hAnsi="Arial" w:cs="Arial"/>
                <w:b w:val="0"/>
                <w:szCs w:val="22"/>
              </w:rPr>
            </w:pPr>
          </w:p>
        </w:tc>
        <w:tc>
          <w:tcPr>
            <w:tcW w:w="8960" w:type="dxa"/>
          </w:tcPr>
          <w:p w14:paraId="02F58BFC" w14:textId="77777777" w:rsidR="00722008" w:rsidRPr="004D31EA" w:rsidRDefault="00722008" w:rsidP="003F03A0">
            <w:pPr>
              <w:pStyle w:val="Nzev"/>
              <w:tabs>
                <w:tab w:val="left" w:pos="4140"/>
              </w:tabs>
              <w:rPr>
                <w:rFonts w:ascii="Arial" w:hAnsi="Arial" w:cs="Arial"/>
                <w:b w:val="0"/>
                <w:szCs w:val="22"/>
              </w:rPr>
            </w:pPr>
            <w:r w:rsidRPr="004D31EA">
              <w:rPr>
                <w:rFonts w:ascii="Arial" w:hAnsi="Arial" w:cs="Arial"/>
                <w:b w:val="0"/>
                <w:sz w:val="22"/>
                <w:szCs w:val="22"/>
              </w:rPr>
              <w:t>Zeměměřického a katastrálního inspektorátu</w:t>
            </w:r>
          </w:p>
        </w:tc>
      </w:tr>
      <w:tr w:rsidR="00722008" w:rsidRPr="004D31EA" w14:paraId="02F58C00" w14:textId="77777777" w:rsidTr="00CE1010">
        <w:tc>
          <w:tcPr>
            <w:tcW w:w="250" w:type="dxa"/>
          </w:tcPr>
          <w:p w14:paraId="02F58BFE" w14:textId="77777777" w:rsidR="00722008" w:rsidRPr="004D31EA" w:rsidRDefault="00722008" w:rsidP="003F03A0">
            <w:pPr>
              <w:pStyle w:val="Nzev"/>
              <w:tabs>
                <w:tab w:val="left" w:pos="4140"/>
              </w:tabs>
              <w:jc w:val="left"/>
              <w:rPr>
                <w:rFonts w:ascii="Arial" w:hAnsi="Arial" w:cs="Arial"/>
                <w:b w:val="0"/>
                <w:szCs w:val="22"/>
              </w:rPr>
            </w:pPr>
          </w:p>
        </w:tc>
        <w:tc>
          <w:tcPr>
            <w:tcW w:w="8960" w:type="dxa"/>
          </w:tcPr>
          <w:p w14:paraId="02F58BFF" w14:textId="77777777" w:rsidR="00722008" w:rsidRPr="004D31EA" w:rsidRDefault="00722008" w:rsidP="003F03A0">
            <w:pPr>
              <w:pStyle w:val="Nzev"/>
              <w:tabs>
                <w:tab w:val="left" w:pos="4140"/>
              </w:tabs>
              <w:rPr>
                <w:rFonts w:ascii="Arial" w:hAnsi="Arial" w:cs="Arial"/>
                <w:b w:val="0"/>
                <w:szCs w:val="22"/>
              </w:rPr>
            </w:pPr>
            <w:r w:rsidRPr="004D31EA">
              <w:rPr>
                <w:rFonts w:ascii="Arial" w:hAnsi="Arial" w:cs="Arial"/>
                <w:b w:val="0"/>
                <w:sz w:val="22"/>
                <w:szCs w:val="22"/>
              </w:rPr>
              <w:t>v Brně</w:t>
            </w:r>
          </w:p>
        </w:tc>
      </w:tr>
    </w:tbl>
    <w:p w14:paraId="02F58C01" w14:textId="77777777" w:rsidR="00E54C99" w:rsidRDefault="00E54C99" w:rsidP="00722008">
      <w:pPr>
        <w:pStyle w:val="Nzev"/>
        <w:tabs>
          <w:tab w:val="left" w:pos="4140"/>
        </w:tabs>
        <w:jc w:val="left"/>
        <w:rPr>
          <w:rFonts w:ascii="Arial" w:hAnsi="Arial" w:cs="Arial"/>
          <w:b w:val="0"/>
          <w:sz w:val="22"/>
          <w:szCs w:val="22"/>
        </w:rPr>
      </w:pPr>
    </w:p>
    <w:p w14:paraId="02F58C02" w14:textId="77777777" w:rsidR="00D262C9" w:rsidRDefault="00D262C9" w:rsidP="00722008">
      <w:pPr>
        <w:pStyle w:val="Nzev"/>
        <w:tabs>
          <w:tab w:val="left" w:pos="4140"/>
        </w:tabs>
        <w:jc w:val="left"/>
        <w:rPr>
          <w:rFonts w:ascii="Arial" w:hAnsi="Arial" w:cs="Arial"/>
          <w:b w:val="0"/>
          <w:sz w:val="22"/>
          <w:szCs w:val="22"/>
        </w:rPr>
      </w:pPr>
    </w:p>
    <w:p w14:paraId="02F58C03" w14:textId="77777777" w:rsidR="00D262C9" w:rsidRDefault="00D262C9" w:rsidP="00722008">
      <w:pPr>
        <w:pStyle w:val="Nzev"/>
        <w:tabs>
          <w:tab w:val="left" w:pos="4140"/>
        </w:tabs>
        <w:jc w:val="left"/>
        <w:rPr>
          <w:rFonts w:ascii="Arial" w:hAnsi="Arial" w:cs="Arial"/>
          <w:b w:val="0"/>
          <w:sz w:val="22"/>
          <w:szCs w:val="22"/>
        </w:rPr>
      </w:pPr>
    </w:p>
    <w:p w14:paraId="02F58C04" w14:textId="77777777" w:rsidR="00D262C9" w:rsidRDefault="00D262C9" w:rsidP="00722008">
      <w:pPr>
        <w:pStyle w:val="Nzev"/>
        <w:tabs>
          <w:tab w:val="left" w:pos="4140"/>
        </w:tabs>
        <w:jc w:val="left"/>
        <w:rPr>
          <w:rFonts w:ascii="Arial" w:hAnsi="Arial" w:cs="Arial"/>
          <w:b w:val="0"/>
          <w:sz w:val="22"/>
          <w:szCs w:val="22"/>
        </w:rPr>
      </w:pPr>
    </w:p>
    <w:p w14:paraId="02F58C05" w14:textId="77777777" w:rsidR="00D262C9" w:rsidRDefault="00D262C9" w:rsidP="00722008">
      <w:pPr>
        <w:pStyle w:val="Nzev"/>
        <w:tabs>
          <w:tab w:val="left" w:pos="4140"/>
        </w:tabs>
        <w:jc w:val="left"/>
        <w:rPr>
          <w:rFonts w:ascii="Arial" w:hAnsi="Arial" w:cs="Arial"/>
          <w:b w:val="0"/>
          <w:sz w:val="22"/>
          <w:szCs w:val="22"/>
        </w:rPr>
      </w:pPr>
    </w:p>
    <w:p w14:paraId="02F58C06" w14:textId="77777777" w:rsidR="00D262C9" w:rsidRDefault="00D262C9" w:rsidP="00722008">
      <w:pPr>
        <w:pStyle w:val="Nzev"/>
        <w:tabs>
          <w:tab w:val="left" w:pos="4140"/>
        </w:tabs>
        <w:jc w:val="left"/>
        <w:rPr>
          <w:rFonts w:ascii="Arial" w:hAnsi="Arial" w:cs="Arial"/>
          <w:b w:val="0"/>
          <w:sz w:val="22"/>
          <w:szCs w:val="22"/>
        </w:rPr>
      </w:pPr>
    </w:p>
    <w:p w14:paraId="02F58C07" w14:textId="77777777" w:rsidR="00D262C9" w:rsidRDefault="00D262C9" w:rsidP="00722008">
      <w:pPr>
        <w:pStyle w:val="Nzev"/>
        <w:tabs>
          <w:tab w:val="left" w:pos="4140"/>
        </w:tabs>
        <w:jc w:val="left"/>
        <w:rPr>
          <w:rFonts w:ascii="Arial" w:hAnsi="Arial" w:cs="Arial"/>
          <w:b w:val="0"/>
          <w:sz w:val="22"/>
          <w:szCs w:val="22"/>
        </w:rPr>
      </w:pPr>
    </w:p>
    <w:p w14:paraId="02F58C08" w14:textId="77777777" w:rsidR="00D262C9" w:rsidRDefault="00D262C9" w:rsidP="00722008">
      <w:pPr>
        <w:pStyle w:val="Nzev"/>
        <w:tabs>
          <w:tab w:val="left" w:pos="4140"/>
        </w:tabs>
        <w:jc w:val="left"/>
        <w:rPr>
          <w:rFonts w:ascii="Arial" w:hAnsi="Arial" w:cs="Arial"/>
          <w:b w:val="0"/>
          <w:sz w:val="22"/>
          <w:szCs w:val="22"/>
        </w:rPr>
      </w:pPr>
    </w:p>
    <w:p w14:paraId="02F58C09" w14:textId="77777777" w:rsidR="00E54C99" w:rsidRDefault="00E54C99" w:rsidP="00722008">
      <w:pPr>
        <w:pStyle w:val="Nzev"/>
        <w:tabs>
          <w:tab w:val="left" w:pos="4140"/>
        </w:tabs>
        <w:jc w:val="left"/>
        <w:rPr>
          <w:rFonts w:ascii="Arial" w:hAnsi="Arial" w:cs="Arial"/>
          <w:b w:val="0"/>
          <w:sz w:val="22"/>
          <w:szCs w:val="22"/>
        </w:rPr>
      </w:pPr>
    </w:p>
    <w:p w14:paraId="02F58C0A" w14:textId="77777777" w:rsidR="00722008" w:rsidRPr="004D31EA" w:rsidRDefault="00722008" w:rsidP="00722008">
      <w:pPr>
        <w:pStyle w:val="Nzev"/>
        <w:tabs>
          <w:tab w:val="left" w:pos="4140"/>
        </w:tabs>
        <w:jc w:val="left"/>
        <w:rPr>
          <w:rFonts w:ascii="Arial" w:hAnsi="Arial" w:cs="Arial"/>
          <w:b w:val="0"/>
          <w:sz w:val="22"/>
          <w:szCs w:val="22"/>
        </w:rPr>
      </w:pPr>
      <w:r w:rsidRPr="004D31EA">
        <w:rPr>
          <w:rFonts w:ascii="Arial" w:hAnsi="Arial" w:cs="Arial"/>
          <w:b w:val="0"/>
          <w:sz w:val="22"/>
          <w:szCs w:val="22"/>
        </w:rPr>
        <w:lastRenderedPageBreak/>
        <w:t>Oznamuje se doručením do vlastních rukou:</w:t>
      </w:r>
    </w:p>
    <w:p w14:paraId="02F58C0B" w14:textId="77777777" w:rsidR="00722008" w:rsidRDefault="00722008" w:rsidP="00722008">
      <w:pPr>
        <w:pStyle w:val="Nzev"/>
        <w:numPr>
          <w:ilvl w:val="0"/>
          <w:numId w:val="3"/>
        </w:numPr>
        <w:ind w:left="426" w:hanging="284"/>
        <w:jc w:val="left"/>
        <w:rPr>
          <w:rFonts w:ascii="Arial" w:hAnsi="Arial" w:cs="Arial"/>
          <w:b w:val="0"/>
          <w:sz w:val="22"/>
          <w:szCs w:val="22"/>
        </w:rPr>
      </w:pPr>
      <w:r w:rsidRPr="00E54C99">
        <w:rPr>
          <w:rFonts w:ascii="Arial" w:hAnsi="Arial" w:cs="Arial"/>
          <w:b w:val="0"/>
          <w:sz w:val="22"/>
          <w:szCs w:val="22"/>
        </w:rPr>
        <w:t xml:space="preserve"> </w:t>
      </w:r>
      <w:r w:rsidR="00E54C99" w:rsidRPr="00300ED3">
        <w:rPr>
          <w:rFonts w:ascii="Arial" w:hAnsi="Arial" w:cs="Arial"/>
          <w:b w:val="0"/>
          <w:sz w:val="22"/>
          <w:szCs w:val="22"/>
        </w:rPr>
        <w:t xml:space="preserve">Ing. </w:t>
      </w:r>
      <w:r w:rsidR="00827585">
        <w:rPr>
          <w:rFonts w:ascii="Arial" w:hAnsi="Arial" w:cs="Arial"/>
          <w:b w:val="0"/>
          <w:sz w:val="22"/>
          <w:szCs w:val="22"/>
        </w:rPr>
        <w:t>XXX</w:t>
      </w:r>
      <w:r w:rsidR="00E54C99" w:rsidRPr="00300ED3">
        <w:rPr>
          <w:rFonts w:ascii="Arial" w:hAnsi="Arial" w:cs="Arial"/>
          <w:b w:val="0"/>
          <w:sz w:val="22"/>
          <w:szCs w:val="22"/>
        </w:rPr>
        <w:t xml:space="preserve">, </w:t>
      </w:r>
      <w:r w:rsidR="00827585">
        <w:rPr>
          <w:rFonts w:ascii="Arial" w:hAnsi="Arial" w:cs="Arial"/>
          <w:b w:val="0"/>
          <w:sz w:val="22"/>
          <w:szCs w:val="22"/>
        </w:rPr>
        <w:t>yyy</w:t>
      </w:r>
    </w:p>
    <w:p w14:paraId="02F58C0C" w14:textId="77777777" w:rsidR="00E54C99" w:rsidRPr="00E54C99" w:rsidRDefault="00E54C99" w:rsidP="00E54C99">
      <w:pPr>
        <w:pStyle w:val="Nzev"/>
        <w:jc w:val="left"/>
        <w:rPr>
          <w:rFonts w:ascii="Arial" w:hAnsi="Arial" w:cs="Arial"/>
          <w:b w:val="0"/>
          <w:sz w:val="22"/>
          <w:szCs w:val="22"/>
        </w:rPr>
      </w:pPr>
    </w:p>
    <w:p w14:paraId="02F58C0D" w14:textId="77777777" w:rsidR="00722008" w:rsidRPr="004D31EA" w:rsidRDefault="00722008" w:rsidP="00722008">
      <w:pPr>
        <w:pStyle w:val="Nzev"/>
        <w:tabs>
          <w:tab w:val="left" w:pos="4140"/>
        </w:tabs>
        <w:jc w:val="left"/>
        <w:rPr>
          <w:rFonts w:ascii="Arial" w:hAnsi="Arial" w:cs="Arial"/>
          <w:b w:val="0"/>
          <w:sz w:val="22"/>
          <w:szCs w:val="22"/>
        </w:rPr>
      </w:pPr>
      <w:r w:rsidRPr="004D31EA">
        <w:rPr>
          <w:rFonts w:ascii="Arial" w:hAnsi="Arial" w:cs="Arial"/>
          <w:b w:val="0"/>
          <w:sz w:val="22"/>
          <w:szCs w:val="22"/>
        </w:rPr>
        <w:t>Na vědomí:</w:t>
      </w:r>
    </w:p>
    <w:p w14:paraId="02F58C0E" w14:textId="77777777" w:rsidR="00722008" w:rsidRPr="004D31EA" w:rsidRDefault="00722008" w:rsidP="00722008">
      <w:pPr>
        <w:pStyle w:val="Nzev"/>
        <w:tabs>
          <w:tab w:val="left" w:pos="4140"/>
        </w:tabs>
        <w:jc w:val="left"/>
        <w:rPr>
          <w:rFonts w:ascii="Arial" w:hAnsi="Arial" w:cs="Arial"/>
          <w:b w:val="0"/>
          <w:sz w:val="22"/>
          <w:szCs w:val="22"/>
        </w:rPr>
      </w:pPr>
      <w:r w:rsidRPr="004D31EA">
        <w:rPr>
          <w:rFonts w:ascii="Arial" w:hAnsi="Arial" w:cs="Arial"/>
          <w:b w:val="0"/>
          <w:sz w:val="22"/>
          <w:szCs w:val="22"/>
        </w:rPr>
        <w:t>Zeměměřický a katastrální inspektorát v Brně, Moravské náměstí 1, 602 00  Brno</w:t>
      </w:r>
    </w:p>
    <w:p w14:paraId="02F58C0F" w14:textId="77777777" w:rsidR="00722008" w:rsidRPr="004D31EA" w:rsidRDefault="00722008" w:rsidP="00722008">
      <w:pPr>
        <w:pStyle w:val="Nzev"/>
        <w:tabs>
          <w:tab w:val="left" w:pos="4140"/>
        </w:tabs>
        <w:jc w:val="left"/>
        <w:rPr>
          <w:rFonts w:ascii="Arial" w:hAnsi="Arial" w:cs="Arial"/>
          <w:b w:val="0"/>
          <w:sz w:val="22"/>
          <w:szCs w:val="22"/>
        </w:rPr>
      </w:pPr>
      <w:r w:rsidRPr="004D31EA">
        <w:rPr>
          <w:rFonts w:ascii="Arial" w:hAnsi="Arial" w:cs="Arial"/>
          <w:b w:val="0"/>
          <w:bCs/>
          <w:iCs/>
          <w:sz w:val="22"/>
          <w:szCs w:val="22"/>
        </w:rPr>
        <w:t>Celní úřad pro Jihomoravský kraj, Koliště 17, 602 00 Brno,</w:t>
      </w:r>
    </w:p>
    <w:p w14:paraId="02F58C10" w14:textId="77777777" w:rsidR="00722008" w:rsidRPr="004D31EA" w:rsidRDefault="00722008" w:rsidP="00722008">
      <w:pPr>
        <w:pStyle w:val="Nzev"/>
        <w:tabs>
          <w:tab w:val="left" w:pos="4140"/>
        </w:tabs>
        <w:jc w:val="left"/>
        <w:rPr>
          <w:rFonts w:ascii="Arial" w:hAnsi="Arial" w:cs="Arial"/>
          <w:b w:val="0"/>
          <w:sz w:val="22"/>
          <w:szCs w:val="22"/>
        </w:rPr>
      </w:pPr>
    </w:p>
    <w:p w14:paraId="02F58C11" w14:textId="77777777" w:rsidR="00722008" w:rsidRPr="004D31EA" w:rsidRDefault="00722008" w:rsidP="00722008">
      <w:pPr>
        <w:pStyle w:val="Nzev"/>
        <w:tabs>
          <w:tab w:val="left" w:pos="4140"/>
        </w:tabs>
        <w:jc w:val="left"/>
        <w:rPr>
          <w:rFonts w:ascii="Arial" w:hAnsi="Arial" w:cs="Arial"/>
          <w:b w:val="0"/>
          <w:sz w:val="22"/>
          <w:szCs w:val="22"/>
        </w:rPr>
      </w:pPr>
    </w:p>
    <w:p w14:paraId="02F58C12" w14:textId="77777777" w:rsidR="00722008" w:rsidRPr="004D31EA" w:rsidRDefault="00722008" w:rsidP="00722008">
      <w:pPr>
        <w:pStyle w:val="Nzev"/>
        <w:tabs>
          <w:tab w:val="left" w:pos="4140"/>
        </w:tabs>
        <w:jc w:val="left"/>
        <w:rPr>
          <w:rFonts w:ascii="Arial" w:hAnsi="Arial" w:cs="Arial"/>
          <w:b w:val="0"/>
          <w:sz w:val="22"/>
          <w:szCs w:val="22"/>
        </w:rPr>
      </w:pPr>
      <w:r w:rsidRPr="004D31EA">
        <w:rPr>
          <w:rFonts w:ascii="Arial" w:hAnsi="Arial" w:cs="Arial"/>
          <w:b w:val="0"/>
          <w:sz w:val="22"/>
          <w:szCs w:val="22"/>
        </w:rPr>
        <w:t>Vypraveno dne:</w:t>
      </w:r>
      <w:r w:rsidR="00827585">
        <w:rPr>
          <w:rFonts w:ascii="Arial" w:hAnsi="Arial" w:cs="Arial"/>
          <w:b w:val="0"/>
          <w:sz w:val="22"/>
          <w:szCs w:val="22"/>
        </w:rPr>
        <w:t xml:space="preserve"> </w:t>
      </w:r>
    </w:p>
    <w:p w14:paraId="02F58C13" w14:textId="77777777" w:rsidR="00FB2F97" w:rsidRDefault="00FB2F97"/>
    <w:sectPr w:rsidR="00FB2F97" w:rsidSect="00A342FF">
      <w:footerReference w:type="even" r:id="rId12"/>
      <w:footerReference w:type="default" r:id="rId13"/>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58C18" w14:textId="77777777" w:rsidR="00CC01DE" w:rsidRDefault="00CC01DE" w:rsidP="00574DC0">
      <w:r>
        <w:separator/>
      </w:r>
    </w:p>
  </w:endnote>
  <w:endnote w:type="continuationSeparator" w:id="0">
    <w:p w14:paraId="02F58C19" w14:textId="77777777" w:rsidR="00CC01DE" w:rsidRDefault="00CC01DE" w:rsidP="0057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8C1A" w14:textId="77777777" w:rsidR="00CF0733" w:rsidRDefault="00275F6C">
    <w:pPr>
      <w:pStyle w:val="Zpat"/>
      <w:framePr w:wrap="around" w:vAnchor="text" w:hAnchor="margin" w:xAlign="center" w:y="1"/>
      <w:rPr>
        <w:rStyle w:val="slostrnky"/>
      </w:rPr>
    </w:pPr>
    <w:r>
      <w:rPr>
        <w:rStyle w:val="slostrnky"/>
      </w:rPr>
      <w:fldChar w:fldCharType="begin"/>
    </w:r>
    <w:r w:rsidR="00A342FF">
      <w:rPr>
        <w:rStyle w:val="slostrnky"/>
      </w:rPr>
      <w:instrText xml:space="preserve">PAGE  </w:instrText>
    </w:r>
    <w:r>
      <w:rPr>
        <w:rStyle w:val="slostrnky"/>
      </w:rPr>
      <w:fldChar w:fldCharType="end"/>
    </w:r>
  </w:p>
  <w:p w14:paraId="02F58C1B" w14:textId="77777777" w:rsidR="00CF0733" w:rsidRDefault="000320D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8C1C" w14:textId="77777777" w:rsidR="00286D54" w:rsidRDefault="00A342FF">
    <w:pPr>
      <w:pStyle w:val="Zpat"/>
      <w:jc w:val="center"/>
    </w:pPr>
    <w:r>
      <w:t xml:space="preserve">Stránka </w:t>
    </w:r>
    <w:r w:rsidR="00275F6C">
      <w:fldChar w:fldCharType="begin"/>
    </w:r>
    <w:r>
      <w:instrText>PAGE</w:instrText>
    </w:r>
    <w:r w:rsidR="00275F6C">
      <w:fldChar w:fldCharType="separate"/>
    </w:r>
    <w:r w:rsidR="000320DB">
      <w:rPr>
        <w:noProof/>
      </w:rPr>
      <w:t>1</w:t>
    </w:r>
    <w:r w:rsidR="00275F6C">
      <w:fldChar w:fldCharType="end"/>
    </w:r>
    <w:r w:rsidRPr="00286D54">
      <w:t xml:space="preserve"> z </w:t>
    </w:r>
    <w:r w:rsidR="00275F6C">
      <w:fldChar w:fldCharType="begin"/>
    </w:r>
    <w:r>
      <w:instrText>NUMPAGES</w:instrText>
    </w:r>
    <w:r w:rsidR="00275F6C">
      <w:fldChar w:fldCharType="separate"/>
    </w:r>
    <w:r w:rsidR="000320DB">
      <w:rPr>
        <w:noProof/>
      </w:rPr>
      <w:t>6</w:t>
    </w:r>
    <w:r w:rsidR="00275F6C">
      <w:fldChar w:fldCharType="end"/>
    </w:r>
  </w:p>
  <w:p w14:paraId="02F58C1D" w14:textId="77777777" w:rsidR="00CF0733" w:rsidRDefault="000320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58C16" w14:textId="77777777" w:rsidR="00CC01DE" w:rsidRDefault="00CC01DE" w:rsidP="00574DC0">
      <w:r>
        <w:separator/>
      </w:r>
    </w:p>
  </w:footnote>
  <w:footnote w:type="continuationSeparator" w:id="0">
    <w:p w14:paraId="02F58C17" w14:textId="77777777" w:rsidR="00CC01DE" w:rsidRDefault="00CC01DE" w:rsidP="00574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4120"/>
    <w:multiLevelType w:val="hybridMultilevel"/>
    <w:tmpl w:val="A9C435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24568C9"/>
    <w:multiLevelType w:val="hybridMultilevel"/>
    <w:tmpl w:val="8B84F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8806CF6"/>
    <w:multiLevelType w:val="hybridMultilevel"/>
    <w:tmpl w:val="4F3C2D9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08"/>
    <w:rsid w:val="000320DB"/>
    <w:rsid w:val="000D3E82"/>
    <w:rsid w:val="000D49F1"/>
    <w:rsid w:val="00122014"/>
    <w:rsid w:val="0014078D"/>
    <w:rsid w:val="001805B0"/>
    <w:rsid w:val="001A2133"/>
    <w:rsid w:val="001B6E44"/>
    <w:rsid w:val="00221E85"/>
    <w:rsid w:val="00275F6C"/>
    <w:rsid w:val="002A0AE7"/>
    <w:rsid w:val="002A2056"/>
    <w:rsid w:val="002A580C"/>
    <w:rsid w:val="002C4434"/>
    <w:rsid w:val="003115D7"/>
    <w:rsid w:val="003136BA"/>
    <w:rsid w:val="00383150"/>
    <w:rsid w:val="003F4F14"/>
    <w:rsid w:val="004D6E46"/>
    <w:rsid w:val="004E2FB2"/>
    <w:rsid w:val="00521DB7"/>
    <w:rsid w:val="00574DC0"/>
    <w:rsid w:val="006C1BC9"/>
    <w:rsid w:val="00722008"/>
    <w:rsid w:val="00827585"/>
    <w:rsid w:val="009020BF"/>
    <w:rsid w:val="00975932"/>
    <w:rsid w:val="009A133D"/>
    <w:rsid w:val="00A342FF"/>
    <w:rsid w:val="00A50192"/>
    <w:rsid w:val="00C962E1"/>
    <w:rsid w:val="00CC01DE"/>
    <w:rsid w:val="00CE1010"/>
    <w:rsid w:val="00CE2F78"/>
    <w:rsid w:val="00D10B05"/>
    <w:rsid w:val="00D15F65"/>
    <w:rsid w:val="00D262C9"/>
    <w:rsid w:val="00E54C99"/>
    <w:rsid w:val="00E6259C"/>
    <w:rsid w:val="00EE4910"/>
    <w:rsid w:val="00EF7A62"/>
    <w:rsid w:val="00F357D7"/>
    <w:rsid w:val="00FB2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2008"/>
    <w:pPr>
      <w:jc w:val="left"/>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722008"/>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22008"/>
    <w:rPr>
      <w:rFonts w:ascii="Cambria" w:eastAsia="Times New Roman" w:hAnsi="Cambria" w:cs="Times New Roman"/>
      <w:b/>
      <w:bCs/>
      <w:i/>
      <w:iCs/>
      <w:sz w:val="28"/>
      <w:szCs w:val="28"/>
      <w:lang w:eastAsia="cs-CZ"/>
    </w:rPr>
  </w:style>
  <w:style w:type="paragraph" w:styleId="Nzev">
    <w:name w:val="Title"/>
    <w:basedOn w:val="Normln"/>
    <w:link w:val="NzevChar"/>
    <w:qFormat/>
    <w:rsid w:val="00722008"/>
    <w:pPr>
      <w:overflowPunct w:val="0"/>
      <w:autoSpaceDE w:val="0"/>
      <w:autoSpaceDN w:val="0"/>
      <w:adjustRightInd w:val="0"/>
      <w:jc w:val="center"/>
    </w:pPr>
    <w:rPr>
      <w:b/>
      <w:szCs w:val="20"/>
    </w:rPr>
  </w:style>
  <w:style w:type="character" w:customStyle="1" w:styleId="NzevChar">
    <w:name w:val="Název Char"/>
    <w:basedOn w:val="Standardnpsmoodstavce"/>
    <w:link w:val="Nzev"/>
    <w:rsid w:val="00722008"/>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722008"/>
    <w:pPr>
      <w:tabs>
        <w:tab w:val="center" w:pos="4536"/>
        <w:tab w:val="right" w:pos="9072"/>
      </w:tabs>
    </w:pPr>
  </w:style>
  <w:style w:type="character" w:customStyle="1" w:styleId="ZpatChar">
    <w:name w:val="Zápatí Char"/>
    <w:basedOn w:val="Standardnpsmoodstavce"/>
    <w:link w:val="Zpat"/>
    <w:uiPriority w:val="99"/>
    <w:rsid w:val="00722008"/>
    <w:rPr>
      <w:rFonts w:ascii="Times New Roman" w:eastAsia="Times New Roman" w:hAnsi="Times New Roman" w:cs="Times New Roman"/>
      <w:sz w:val="24"/>
      <w:szCs w:val="24"/>
      <w:lang w:eastAsia="cs-CZ"/>
    </w:rPr>
  </w:style>
  <w:style w:type="character" w:styleId="slostrnky">
    <w:name w:val="page number"/>
    <w:basedOn w:val="Standardnpsmoodstavce"/>
    <w:semiHidden/>
    <w:rsid w:val="00722008"/>
  </w:style>
  <w:style w:type="paragraph" w:styleId="Zkladntext3">
    <w:name w:val="Body Text 3"/>
    <w:basedOn w:val="Normln"/>
    <w:link w:val="Zkladntext3Char"/>
    <w:semiHidden/>
    <w:rsid w:val="00722008"/>
    <w:pPr>
      <w:jc w:val="both"/>
    </w:pPr>
    <w:rPr>
      <w:color w:val="0000FF"/>
    </w:rPr>
  </w:style>
  <w:style w:type="character" w:customStyle="1" w:styleId="Zkladntext3Char">
    <w:name w:val="Základní text 3 Char"/>
    <w:basedOn w:val="Standardnpsmoodstavce"/>
    <w:link w:val="Zkladntext3"/>
    <w:semiHidden/>
    <w:rsid w:val="00722008"/>
    <w:rPr>
      <w:rFonts w:ascii="Times New Roman" w:eastAsia="Times New Roman" w:hAnsi="Times New Roman" w:cs="Times New Roman"/>
      <w:color w:val="0000FF"/>
      <w:sz w:val="24"/>
      <w:szCs w:val="24"/>
      <w:lang w:eastAsia="cs-CZ"/>
    </w:rPr>
  </w:style>
  <w:style w:type="paragraph" w:styleId="Textbubliny">
    <w:name w:val="Balloon Text"/>
    <w:basedOn w:val="Normln"/>
    <w:link w:val="TextbublinyChar"/>
    <w:uiPriority w:val="99"/>
    <w:semiHidden/>
    <w:unhideWhenUsed/>
    <w:rsid w:val="00722008"/>
    <w:rPr>
      <w:rFonts w:ascii="Tahoma" w:hAnsi="Tahoma" w:cs="Tahoma"/>
      <w:sz w:val="16"/>
      <w:szCs w:val="16"/>
    </w:rPr>
  </w:style>
  <w:style w:type="character" w:customStyle="1" w:styleId="TextbublinyChar">
    <w:name w:val="Text bubliny Char"/>
    <w:basedOn w:val="Standardnpsmoodstavce"/>
    <w:link w:val="Textbubliny"/>
    <w:uiPriority w:val="99"/>
    <w:semiHidden/>
    <w:rsid w:val="0072200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2008"/>
    <w:pPr>
      <w:jc w:val="left"/>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722008"/>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22008"/>
    <w:rPr>
      <w:rFonts w:ascii="Cambria" w:eastAsia="Times New Roman" w:hAnsi="Cambria" w:cs="Times New Roman"/>
      <w:b/>
      <w:bCs/>
      <w:i/>
      <w:iCs/>
      <w:sz w:val="28"/>
      <w:szCs w:val="28"/>
      <w:lang w:eastAsia="cs-CZ"/>
    </w:rPr>
  </w:style>
  <w:style w:type="paragraph" w:styleId="Nzev">
    <w:name w:val="Title"/>
    <w:basedOn w:val="Normln"/>
    <w:link w:val="NzevChar"/>
    <w:qFormat/>
    <w:rsid w:val="00722008"/>
    <w:pPr>
      <w:overflowPunct w:val="0"/>
      <w:autoSpaceDE w:val="0"/>
      <w:autoSpaceDN w:val="0"/>
      <w:adjustRightInd w:val="0"/>
      <w:jc w:val="center"/>
    </w:pPr>
    <w:rPr>
      <w:b/>
      <w:szCs w:val="20"/>
    </w:rPr>
  </w:style>
  <w:style w:type="character" w:customStyle="1" w:styleId="NzevChar">
    <w:name w:val="Název Char"/>
    <w:basedOn w:val="Standardnpsmoodstavce"/>
    <w:link w:val="Nzev"/>
    <w:rsid w:val="00722008"/>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722008"/>
    <w:pPr>
      <w:tabs>
        <w:tab w:val="center" w:pos="4536"/>
        <w:tab w:val="right" w:pos="9072"/>
      </w:tabs>
    </w:pPr>
  </w:style>
  <w:style w:type="character" w:customStyle="1" w:styleId="ZpatChar">
    <w:name w:val="Zápatí Char"/>
    <w:basedOn w:val="Standardnpsmoodstavce"/>
    <w:link w:val="Zpat"/>
    <w:uiPriority w:val="99"/>
    <w:rsid w:val="00722008"/>
    <w:rPr>
      <w:rFonts w:ascii="Times New Roman" w:eastAsia="Times New Roman" w:hAnsi="Times New Roman" w:cs="Times New Roman"/>
      <w:sz w:val="24"/>
      <w:szCs w:val="24"/>
      <w:lang w:eastAsia="cs-CZ"/>
    </w:rPr>
  </w:style>
  <w:style w:type="character" w:styleId="slostrnky">
    <w:name w:val="page number"/>
    <w:basedOn w:val="Standardnpsmoodstavce"/>
    <w:semiHidden/>
    <w:rsid w:val="00722008"/>
  </w:style>
  <w:style w:type="paragraph" w:styleId="Zkladntext3">
    <w:name w:val="Body Text 3"/>
    <w:basedOn w:val="Normln"/>
    <w:link w:val="Zkladntext3Char"/>
    <w:semiHidden/>
    <w:rsid w:val="00722008"/>
    <w:pPr>
      <w:jc w:val="both"/>
    </w:pPr>
    <w:rPr>
      <w:color w:val="0000FF"/>
    </w:rPr>
  </w:style>
  <w:style w:type="character" w:customStyle="1" w:styleId="Zkladntext3Char">
    <w:name w:val="Základní text 3 Char"/>
    <w:basedOn w:val="Standardnpsmoodstavce"/>
    <w:link w:val="Zkladntext3"/>
    <w:semiHidden/>
    <w:rsid w:val="00722008"/>
    <w:rPr>
      <w:rFonts w:ascii="Times New Roman" w:eastAsia="Times New Roman" w:hAnsi="Times New Roman" w:cs="Times New Roman"/>
      <w:color w:val="0000FF"/>
      <w:sz w:val="24"/>
      <w:szCs w:val="24"/>
      <w:lang w:eastAsia="cs-CZ"/>
    </w:rPr>
  </w:style>
  <w:style w:type="paragraph" w:styleId="Textbubliny">
    <w:name w:val="Balloon Text"/>
    <w:basedOn w:val="Normln"/>
    <w:link w:val="TextbublinyChar"/>
    <w:uiPriority w:val="99"/>
    <w:semiHidden/>
    <w:unhideWhenUsed/>
    <w:rsid w:val="00722008"/>
    <w:rPr>
      <w:rFonts w:ascii="Tahoma" w:hAnsi="Tahoma" w:cs="Tahoma"/>
      <w:sz w:val="16"/>
      <w:szCs w:val="16"/>
    </w:rPr>
  </w:style>
  <w:style w:type="character" w:customStyle="1" w:styleId="TextbublinyChar">
    <w:name w:val="Text bubliny Char"/>
    <w:basedOn w:val="Standardnpsmoodstavce"/>
    <w:link w:val="Textbubliny"/>
    <w:uiPriority w:val="99"/>
    <w:semiHidden/>
    <w:rsid w:val="0072200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66334C2FF42D48ADF05E95119C8AE1" ma:contentTypeVersion="5" ma:contentTypeDescription="Vytvoří nový dokument" ma:contentTypeScope="" ma:versionID="61b13632fb663aee4e371c2b5cc8e5be">
  <xsd:schema xmlns:xsd="http://www.w3.org/2001/XMLSchema" xmlns:xs="http://www.w3.org/2001/XMLSchema" xmlns:p="http://schemas.microsoft.com/office/2006/metadata/properties" xmlns:ns2="97f9b7a7-b627-4f79-ba26-855b997cb174" targetNamespace="http://schemas.microsoft.com/office/2006/metadata/properties" ma:root="true" ma:fieldsID="f2d04ef7c941e0a8ef0458d88b7e0fb4" ns2:_="">
    <xsd:import namespace="97f9b7a7-b627-4f79-ba26-855b997cb174"/>
    <xsd:element name="properties">
      <xsd:complexType>
        <xsd:sequence>
          <xsd:element name="documentManagement">
            <xsd:complexType>
              <xsd:all>
                <xsd:element ref="ns2:Vytvo_x0159_en" minOccurs="0"/>
                <xsd:element ref="ns2:_x010d__x002e_j_x002e_" minOccurs="0"/>
                <xsd:element ref="ns2:Popis" minOccurs="0"/>
                <xsd:element ref="ns2:Vaz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9b7a7-b627-4f79-ba26-855b997cb174" elementFormDefault="qualified">
    <xsd:import namespace="http://schemas.microsoft.com/office/2006/documentManagement/types"/>
    <xsd:import namespace="http://schemas.microsoft.com/office/infopath/2007/PartnerControls"/>
    <xsd:element name="Vytvo_x0159_en" ma:index="8" nillable="true" ma:displayName="Vytvořen" ma:format="DateOnly" ma:internalName="Vytvo_x0159_en">
      <xsd:simpleType>
        <xsd:restriction base="dms:DateTime"/>
      </xsd:simpleType>
    </xsd:element>
    <xsd:element name="_x010d__x002e_j_x002e_" ma:index="9" nillable="true" ma:displayName="č.j." ma:internalName="_x010d__x002e_j_x002e_">
      <xsd:simpleType>
        <xsd:restriction base="dms:Text">
          <xsd:maxLength value="255"/>
        </xsd:restriction>
      </xsd:simpleType>
    </xsd:element>
    <xsd:element name="Popis" ma:index="10" nillable="true" ma:displayName="Popis" ma:internalName="Popis">
      <xsd:simpleType>
        <xsd:restriction base="dms:Note"/>
      </xsd:simpleType>
    </xsd:element>
    <xsd:element name="Vazby" ma:index="11" nillable="true" ma:displayName="Vazby" ma:internalName="Vaz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10d__x002e_j_x002e_ xmlns="97f9b7a7-b627-4f79-ba26-855b997cb174">ZKI v Brně, ZKI BR-P-1-312-2017 z 11.4.2017</_x010d__x002e_j_x002e_>
    <Vazby xmlns="97f9b7a7-b627-4f79-ba26-855b997cb174" xsi:nil="true"/>
    <Popis xmlns="97f9b7a7-b627-4f79-ba26-855b997cb174">Nedodržení podmínek pro ověřování výsledků zeměměřických činností při ověření GP pro rozdělení pozemku a související dokumentace. V zápisníku z měření byly uváděny nepravdivé údaje o měření (jak určujících veličin, tak měření kontrolním), které nemohly být získány skutečným měřením, když některé zaměřované body nebyly v terénu vůbec vyznačeny, a to ani trvale ani dočasně. Jiný správní delikt na úseku zeměměřictví ve smyslu ust. § 17b odst. 1 písm. c) bodu 1. ZemZ. Sankce 15.000 Kč.</Popis>
    <Vytvo_x0159_en xmlns="97f9b7a7-b627-4f79-ba26-855b997cb174">2017-05-10T22:00:00+00:00</Vytvo_x0159_en>
  </documentManagement>
</p:properties>
</file>

<file path=customXml/itemProps1.xml><?xml version="1.0" encoding="utf-8"?>
<ds:datastoreItem xmlns:ds="http://schemas.openxmlformats.org/officeDocument/2006/customXml" ds:itemID="{27F92C37-5E05-4E30-B97E-0A83F6E947FD}">
  <ds:schemaRefs>
    <ds:schemaRef ds:uri="http://schemas.microsoft.com/sharepoint/v3/contenttype/forms"/>
  </ds:schemaRefs>
</ds:datastoreItem>
</file>

<file path=customXml/itemProps2.xml><?xml version="1.0" encoding="utf-8"?>
<ds:datastoreItem xmlns:ds="http://schemas.openxmlformats.org/officeDocument/2006/customXml" ds:itemID="{C8D20AF9-BFC1-45D4-ABF3-90832C64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9b7a7-b627-4f79-ba26-855b997cb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C7137-0FAE-4A16-9092-92F0C4BC2BC3}">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97f9b7a7-b627-4f79-ba26-855b997cb174"/>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2336</Words>
  <Characters>13789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16093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sedovaa</dc:creator>
  <cp:lastModifiedBy>havlicekj1</cp:lastModifiedBy>
  <cp:revision>2</cp:revision>
  <cp:lastPrinted>2017-04-11T07:09:00Z</cp:lastPrinted>
  <dcterms:created xsi:type="dcterms:W3CDTF">2017-05-31T12:29:00Z</dcterms:created>
  <dcterms:modified xsi:type="dcterms:W3CDTF">2017-05-31T12:29:00Z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0x0101000066334C2FF42D48ADF05E95119C8AE1</vt:lpwstr>
  </property>
</Properties>
</file>