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A6F" w:rsidRPr="00D14A6F" w:rsidRDefault="00D14A6F" w:rsidP="00D14A6F">
      <w:pPr>
        <w:pBdr>
          <w:bottom w:val="single" w:sz="4" w:space="1" w:color="auto"/>
        </w:pBdr>
        <w:spacing w:after="0" w:line="240" w:lineRule="auto"/>
        <w:jc w:val="center"/>
        <w:rPr>
          <w:rFonts w:ascii="Arial" w:eastAsia="Times New Roman" w:hAnsi="Arial" w:cs="Arial"/>
          <w:b/>
          <w:bCs/>
          <w:sz w:val="28"/>
          <w:szCs w:val="28"/>
          <w:lang w:eastAsia="cs-CZ"/>
        </w:rPr>
      </w:pPr>
      <w:r w:rsidRPr="00D14A6F">
        <w:rPr>
          <w:rFonts w:ascii="Arial" w:eastAsia="Times New Roman" w:hAnsi="Arial" w:cs="Arial"/>
          <w:b/>
          <w:bCs/>
          <w:sz w:val="28"/>
          <w:szCs w:val="28"/>
          <w:lang w:eastAsia="cs-CZ"/>
        </w:rPr>
        <w:t>ZEMĚMĚŘICKÝ A KATASTRÁLNÍ INSPEKTORÁT V BRNĚ</w:t>
      </w:r>
    </w:p>
    <w:p w:rsidR="00D14A6F" w:rsidRPr="00D14A6F" w:rsidRDefault="00D14A6F" w:rsidP="00D14A6F">
      <w:pPr>
        <w:spacing w:after="0" w:line="240" w:lineRule="auto"/>
        <w:jc w:val="center"/>
        <w:rPr>
          <w:rFonts w:ascii="Arial" w:eastAsia="Times New Roman" w:hAnsi="Arial" w:cs="Arial"/>
          <w:b/>
          <w:bCs/>
          <w:lang w:eastAsia="cs-CZ"/>
        </w:rPr>
      </w:pPr>
      <w:r w:rsidRPr="00D14A6F">
        <w:rPr>
          <w:rFonts w:ascii="Arial" w:eastAsia="Times New Roman" w:hAnsi="Arial" w:cs="Arial"/>
          <w:b/>
          <w:bCs/>
          <w:lang w:eastAsia="cs-CZ"/>
        </w:rPr>
        <w:t>Moravské náměstí 1/1, Brno-město, 602 00 Brno</w:t>
      </w:r>
    </w:p>
    <w:p w:rsidR="00D14A6F" w:rsidRPr="00D14A6F" w:rsidRDefault="00D14A6F" w:rsidP="00D14A6F">
      <w:pPr>
        <w:spacing w:after="0" w:line="240" w:lineRule="auto"/>
        <w:jc w:val="center"/>
        <w:rPr>
          <w:rFonts w:ascii="Arial" w:eastAsia="Times New Roman" w:hAnsi="Arial" w:cs="Arial"/>
          <w:bCs/>
          <w:sz w:val="20"/>
          <w:szCs w:val="20"/>
          <w:lang w:eastAsia="cs-CZ"/>
        </w:rPr>
      </w:pPr>
      <w:r w:rsidRPr="00D14A6F">
        <w:rPr>
          <w:rFonts w:ascii="Arial" w:eastAsia="Times New Roman" w:hAnsi="Arial" w:cs="Arial"/>
          <w:bCs/>
          <w:sz w:val="20"/>
          <w:szCs w:val="20"/>
          <w:lang w:eastAsia="cs-CZ"/>
        </w:rPr>
        <w:t xml:space="preserve">tel.: 542521401, e-mail: </w:t>
      </w:r>
      <w:hyperlink r:id="rId7" w:history="1">
        <w:r w:rsidRPr="00D14A6F">
          <w:rPr>
            <w:rFonts w:ascii="Arial" w:eastAsia="Times New Roman" w:hAnsi="Arial" w:cs="Arial"/>
            <w:bCs/>
            <w:color w:val="0000FF"/>
            <w:sz w:val="20"/>
            <w:szCs w:val="20"/>
            <w:u w:val="single"/>
            <w:lang w:eastAsia="cs-CZ"/>
          </w:rPr>
          <w:t>zki.brnomesto</w:t>
        </w:r>
        <w:r w:rsidRPr="00D14A6F">
          <w:rPr>
            <w:rFonts w:ascii="Arial" w:eastAsia="Times New Roman" w:hAnsi="Arial" w:cs="Arial"/>
            <w:bCs/>
            <w:color w:val="0000FF"/>
            <w:sz w:val="20"/>
            <w:szCs w:val="20"/>
            <w:u w:val="single"/>
            <w:lang w:val="de-DE" w:eastAsia="cs-CZ"/>
          </w:rPr>
          <w:t>@</w:t>
        </w:r>
        <w:r w:rsidRPr="00D14A6F">
          <w:rPr>
            <w:rFonts w:ascii="Arial" w:eastAsia="Times New Roman" w:hAnsi="Arial" w:cs="Arial"/>
            <w:bCs/>
            <w:color w:val="0000FF"/>
            <w:sz w:val="20"/>
            <w:szCs w:val="20"/>
            <w:u w:val="single"/>
            <w:lang w:eastAsia="cs-CZ"/>
          </w:rPr>
          <w:t>cuzk.cz</w:t>
        </w:r>
      </w:hyperlink>
      <w:r w:rsidRPr="00D14A6F">
        <w:rPr>
          <w:rFonts w:ascii="Arial" w:eastAsia="Times New Roman" w:hAnsi="Arial" w:cs="Arial"/>
          <w:bCs/>
          <w:sz w:val="20"/>
          <w:szCs w:val="20"/>
          <w:lang w:eastAsia="cs-CZ"/>
        </w:rPr>
        <w:t xml:space="preserve">, ID datové schránky: </w:t>
      </w:r>
      <w:proofErr w:type="spellStart"/>
      <w:r w:rsidRPr="00D14A6F">
        <w:rPr>
          <w:rFonts w:ascii="Arial" w:eastAsia="Times New Roman" w:hAnsi="Arial" w:cs="Arial"/>
          <w:bCs/>
          <w:sz w:val="20"/>
          <w:szCs w:val="20"/>
          <w:lang w:eastAsia="cs-CZ"/>
        </w:rPr>
        <w:t>mebadsi</w:t>
      </w:r>
      <w:proofErr w:type="spellEnd"/>
    </w:p>
    <w:p w:rsidR="00D14A6F" w:rsidRPr="00D14A6F" w:rsidRDefault="00D14A6F" w:rsidP="00D14A6F">
      <w:pPr>
        <w:spacing w:after="200" w:line="240" w:lineRule="auto"/>
        <w:jc w:val="center"/>
        <w:rPr>
          <w:rFonts w:ascii="Times New Roman" w:eastAsia="Times New Roman" w:hAnsi="Times New Roman" w:cs="Times New Roman"/>
          <w:bCs/>
          <w:sz w:val="18"/>
          <w:szCs w:val="18"/>
          <w:lang w:eastAsia="cs-CZ"/>
        </w:rPr>
      </w:pPr>
    </w:p>
    <w:p w:rsidR="00D14A6F" w:rsidRPr="00D14A6F" w:rsidRDefault="00D14A6F" w:rsidP="00D14A6F">
      <w:pPr>
        <w:spacing w:after="200" w:line="240" w:lineRule="auto"/>
        <w:jc w:val="center"/>
        <w:rPr>
          <w:rFonts w:ascii="Times New Roman" w:eastAsia="Times New Roman" w:hAnsi="Times New Roman" w:cs="Times New Roman"/>
          <w:bCs/>
          <w:sz w:val="18"/>
          <w:szCs w:val="18"/>
          <w:lang w:eastAsia="cs-CZ"/>
        </w:rPr>
      </w:pPr>
    </w:p>
    <w:p w:rsidR="00D14A6F" w:rsidRPr="00D14A6F" w:rsidRDefault="00D14A6F" w:rsidP="00D14A6F">
      <w:pPr>
        <w:spacing w:after="0" w:line="240" w:lineRule="auto"/>
        <w:rPr>
          <w:rFonts w:ascii="Arial" w:eastAsia="Times New Roman" w:hAnsi="Arial" w:cs="Arial"/>
          <w:sz w:val="20"/>
          <w:szCs w:val="20"/>
          <w:lang w:eastAsia="cs-CZ"/>
        </w:rPr>
      </w:pPr>
      <w:r w:rsidRPr="00D14A6F">
        <w:rPr>
          <w:rFonts w:ascii="Arial" w:eastAsia="Times New Roman" w:hAnsi="Arial" w:cs="Arial"/>
          <w:sz w:val="20"/>
          <w:szCs w:val="20"/>
          <w:lang w:eastAsia="cs-CZ"/>
        </w:rPr>
        <w:t xml:space="preserve">Č. </w:t>
      </w:r>
      <w:proofErr w:type="gramStart"/>
      <w:r w:rsidRPr="00D14A6F">
        <w:rPr>
          <w:rFonts w:ascii="Arial" w:eastAsia="Times New Roman" w:hAnsi="Arial" w:cs="Arial"/>
          <w:sz w:val="20"/>
          <w:szCs w:val="20"/>
          <w:lang w:eastAsia="cs-CZ"/>
        </w:rPr>
        <w:t xml:space="preserve">j. :                </w:t>
      </w:r>
      <w:r w:rsidRPr="00D14A6F">
        <w:rPr>
          <w:rFonts w:ascii="Arial" w:eastAsia="Times New Roman" w:hAnsi="Arial" w:cs="Arial"/>
          <w:b/>
          <w:sz w:val="20"/>
          <w:szCs w:val="20"/>
          <w:lang w:eastAsia="cs-CZ"/>
        </w:rPr>
        <w:t>ZKI</w:t>
      </w:r>
      <w:proofErr w:type="gramEnd"/>
      <w:r w:rsidRPr="00D14A6F">
        <w:rPr>
          <w:rFonts w:ascii="Arial" w:eastAsia="Times New Roman" w:hAnsi="Arial" w:cs="Arial"/>
          <w:b/>
          <w:sz w:val="20"/>
          <w:szCs w:val="20"/>
          <w:lang w:eastAsia="cs-CZ"/>
        </w:rPr>
        <w:t xml:space="preserve"> BR-P-1/645/2018-</w:t>
      </w:r>
      <w:r w:rsidR="006641F1">
        <w:rPr>
          <w:rFonts w:ascii="Arial" w:eastAsia="Times New Roman" w:hAnsi="Arial" w:cs="Arial"/>
          <w:b/>
          <w:sz w:val="20"/>
          <w:szCs w:val="20"/>
          <w:lang w:eastAsia="cs-CZ"/>
        </w:rPr>
        <w:t>5</w:t>
      </w:r>
      <w:r w:rsidRPr="00D14A6F">
        <w:rPr>
          <w:rFonts w:ascii="Arial" w:eastAsia="Times New Roman" w:hAnsi="Arial" w:cs="Arial"/>
          <w:sz w:val="20"/>
          <w:szCs w:val="20"/>
          <w:lang w:eastAsia="cs-CZ"/>
        </w:rPr>
        <w:t xml:space="preserve">                                                          </w:t>
      </w:r>
    </w:p>
    <w:p w:rsidR="00D14A6F" w:rsidRPr="00D14A6F" w:rsidRDefault="00D14A6F" w:rsidP="00D14A6F">
      <w:pPr>
        <w:spacing w:after="0" w:line="240" w:lineRule="auto"/>
        <w:rPr>
          <w:rFonts w:ascii="Arial" w:eastAsia="Times New Roman" w:hAnsi="Arial" w:cs="Arial"/>
          <w:sz w:val="20"/>
          <w:szCs w:val="20"/>
          <w:lang w:eastAsia="cs-CZ"/>
        </w:rPr>
      </w:pPr>
      <w:r w:rsidRPr="00D14A6F">
        <w:rPr>
          <w:rFonts w:ascii="Arial" w:eastAsia="Times New Roman" w:hAnsi="Arial" w:cs="Arial"/>
          <w:sz w:val="20"/>
          <w:szCs w:val="20"/>
          <w:lang w:eastAsia="cs-CZ"/>
        </w:rPr>
        <w:t>V Brně dne</w:t>
      </w:r>
      <w:r w:rsidRPr="00B57F7C">
        <w:rPr>
          <w:rFonts w:ascii="Arial" w:eastAsia="Times New Roman" w:hAnsi="Arial" w:cs="Arial"/>
          <w:sz w:val="20"/>
          <w:szCs w:val="20"/>
          <w:lang w:eastAsia="cs-CZ"/>
        </w:rPr>
        <w:t xml:space="preserve">:     </w:t>
      </w:r>
      <w:r w:rsidR="00B57F7C" w:rsidRPr="00B57F7C">
        <w:rPr>
          <w:rFonts w:ascii="Arial" w:eastAsia="Times New Roman" w:hAnsi="Arial" w:cs="Arial"/>
          <w:sz w:val="20"/>
          <w:szCs w:val="20"/>
          <w:lang w:eastAsia="cs-CZ"/>
        </w:rPr>
        <w:t>20</w:t>
      </w:r>
      <w:r w:rsidR="00433DA0" w:rsidRPr="00B57F7C">
        <w:rPr>
          <w:rFonts w:ascii="Arial" w:eastAsia="Times New Roman" w:hAnsi="Arial" w:cs="Arial"/>
          <w:sz w:val="20"/>
          <w:szCs w:val="20"/>
          <w:lang w:eastAsia="cs-CZ"/>
        </w:rPr>
        <w:t xml:space="preserve">. 8. </w:t>
      </w:r>
      <w:r w:rsidR="00433DA0" w:rsidRPr="00433DA0">
        <w:rPr>
          <w:rFonts w:ascii="Arial" w:eastAsia="Times New Roman" w:hAnsi="Arial" w:cs="Arial"/>
          <w:sz w:val="20"/>
          <w:szCs w:val="20"/>
          <w:lang w:eastAsia="cs-CZ"/>
        </w:rPr>
        <w:t>2018</w:t>
      </w:r>
      <w:r w:rsidRPr="00D14A6F">
        <w:rPr>
          <w:rFonts w:ascii="Arial" w:eastAsia="Times New Roman" w:hAnsi="Arial" w:cs="Arial"/>
          <w:sz w:val="20"/>
          <w:szCs w:val="20"/>
          <w:lang w:eastAsia="cs-CZ"/>
        </w:rPr>
        <w:tab/>
        <w:t xml:space="preserve">        </w:t>
      </w:r>
      <w:r w:rsidRPr="00D14A6F">
        <w:rPr>
          <w:rFonts w:ascii="Arial" w:eastAsia="Times New Roman" w:hAnsi="Arial" w:cs="Arial"/>
          <w:sz w:val="20"/>
          <w:szCs w:val="20"/>
          <w:lang w:eastAsia="cs-CZ"/>
        </w:rPr>
        <w:tab/>
        <w:t xml:space="preserve">  </w:t>
      </w:r>
      <w:r w:rsidRPr="00D14A6F">
        <w:rPr>
          <w:rFonts w:ascii="Arial" w:eastAsia="Times New Roman" w:hAnsi="Arial" w:cs="Arial"/>
          <w:sz w:val="20"/>
          <w:szCs w:val="20"/>
          <w:lang w:eastAsia="cs-CZ"/>
        </w:rPr>
        <w:tab/>
        <w:t xml:space="preserve">                                 </w:t>
      </w:r>
    </w:p>
    <w:p w:rsidR="00341C07" w:rsidRDefault="00341C07" w:rsidP="00D14A6F">
      <w:pPr>
        <w:spacing w:after="0" w:line="240" w:lineRule="auto"/>
        <w:jc w:val="both"/>
        <w:rPr>
          <w:rFonts w:ascii="Arial" w:eastAsia="Times New Roman" w:hAnsi="Arial" w:cs="Arial"/>
          <w:sz w:val="20"/>
          <w:szCs w:val="20"/>
          <w:lang w:eastAsia="cs-CZ"/>
        </w:rPr>
      </w:pPr>
    </w:p>
    <w:p w:rsidR="00D14A6F" w:rsidRPr="00D14A6F" w:rsidRDefault="00D14A6F" w:rsidP="00D14A6F">
      <w:pPr>
        <w:keepNext/>
        <w:spacing w:after="0" w:line="240" w:lineRule="auto"/>
        <w:jc w:val="center"/>
        <w:outlineLvl w:val="0"/>
        <w:rPr>
          <w:rFonts w:ascii="Arial" w:eastAsia="Times New Roman" w:hAnsi="Arial" w:cs="Arial"/>
          <w:b/>
          <w:bCs/>
          <w:lang w:eastAsia="cs-CZ"/>
        </w:rPr>
      </w:pPr>
    </w:p>
    <w:p w:rsidR="00D14A6F" w:rsidRDefault="00D14A6F" w:rsidP="00D14A6F">
      <w:pPr>
        <w:keepNext/>
        <w:spacing w:after="0" w:line="240" w:lineRule="auto"/>
        <w:jc w:val="center"/>
        <w:outlineLvl w:val="0"/>
        <w:rPr>
          <w:rFonts w:ascii="Arial" w:eastAsia="Times New Roman" w:hAnsi="Arial" w:cs="Arial"/>
          <w:b/>
          <w:bCs/>
          <w:spacing w:val="80"/>
          <w:sz w:val="28"/>
          <w:szCs w:val="28"/>
          <w:lang w:eastAsia="cs-CZ"/>
        </w:rPr>
      </w:pPr>
      <w:r w:rsidRPr="00D14A6F">
        <w:rPr>
          <w:rFonts w:ascii="Arial" w:eastAsia="Times New Roman" w:hAnsi="Arial" w:cs="Arial"/>
          <w:b/>
          <w:bCs/>
          <w:spacing w:val="80"/>
          <w:sz w:val="28"/>
          <w:szCs w:val="28"/>
          <w:lang w:eastAsia="cs-CZ"/>
        </w:rPr>
        <w:t>ROZHODNUTÍ</w:t>
      </w:r>
    </w:p>
    <w:p w:rsidR="00B57F7C" w:rsidRDefault="00B57F7C" w:rsidP="00D14A6F">
      <w:pPr>
        <w:keepNext/>
        <w:spacing w:after="0" w:line="240" w:lineRule="auto"/>
        <w:jc w:val="center"/>
        <w:outlineLvl w:val="0"/>
        <w:rPr>
          <w:rFonts w:ascii="Arial" w:eastAsia="Times New Roman" w:hAnsi="Arial" w:cs="Arial"/>
          <w:b/>
          <w:bCs/>
          <w:spacing w:val="80"/>
          <w:sz w:val="28"/>
          <w:szCs w:val="28"/>
          <w:lang w:eastAsia="cs-CZ"/>
        </w:rPr>
      </w:pPr>
    </w:p>
    <w:p w:rsidR="00B57F7C" w:rsidRPr="00B57F7C" w:rsidRDefault="00B57F7C" w:rsidP="00B57F7C">
      <w:pPr>
        <w:keepNext/>
        <w:spacing w:after="0" w:line="240" w:lineRule="auto"/>
        <w:jc w:val="both"/>
        <w:outlineLvl w:val="0"/>
        <w:rPr>
          <w:rFonts w:ascii="Arial" w:eastAsia="Times New Roman" w:hAnsi="Arial" w:cs="Arial"/>
          <w:bCs/>
          <w:i/>
          <w:u w:val="single"/>
          <w:lang w:eastAsia="cs-CZ"/>
        </w:rPr>
      </w:pPr>
      <w:r w:rsidRPr="00B57F7C">
        <w:rPr>
          <w:rFonts w:ascii="Arial" w:eastAsia="Times New Roman" w:hAnsi="Arial" w:cs="Arial"/>
          <w:bCs/>
          <w:i/>
          <w:u w:val="single"/>
          <w:lang w:eastAsia="cs-CZ"/>
        </w:rPr>
        <w:t>Účastník řízení:</w:t>
      </w:r>
    </w:p>
    <w:p w:rsidR="00B57F7C" w:rsidRPr="00D30804" w:rsidRDefault="00B57F7C" w:rsidP="009868AC">
      <w:pPr>
        <w:pStyle w:val="Odstavecseseznamem"/>
        <w:keepNext/>
        <w:numPr>
          <w:ilvl w:val="0"/>
          <w:numId w:val="7"/>
        </w:numPr>
        <w:spacing w:after="200" w:line="276" w:lineRule="auto"/>
        <w:ind w:left="284" w:hanging="284"/>
        <w:jc w:val="both"/>
        <w:outlineLvl w:val="0"/>
        <w:rPr>
          <w:rFonts w:ascii="Arial" w:eastAsia="Times New Roman" w:hAnsi="Arial" w:cs="Arial"/>
          <w:lang w:eastAsia="cs-CZ"/>
        </w:rPr>
      </w:pPr>
      <w:r w:rsidRPr="00D30804">
        <w:rPr>
          <w:rFonts w:ascii="Arial" w:eastAsia="Times New Roman" w:hAnsi="Arial" w:cs="Arial"/>
          <w:b/>
          <w:lang w:eastAsia="cs-CZ"/>
        </w:rPr>
        <w:t xml:space="preserve">Ing. </w:t>
      </w:r>
      <w:r w:rsidR="00D30804" w:rsidRPr="00D30804">
        <w:rPr>
          <w:rFonts w:ascii="Arial" w:eastAsia="Times New Roman" w:hAnsi="Arial" w:cs="Arial"/>
          <w:b/>
          <w:lang w:eastAsia="cs-CZ"/>
        </w:rPr>
        <w:t>XX</w:t>
      </w:r>
      <w:r w:rsidRPr="00D30804">
        <w:rPr>
          <w:rFonts w:ascii="Arial" w:eastAsia="Times New Roman" w:hAnsi="Arial" w:cs="Arial"/>
          <w:lang w:eastAsia="cs-CZ"/>
        </w:rPr>
        <w:t xml:space="preserve">, narozený </w:t>
      </w:r>
      <w:proofErr w:type="spellStart"/>
      <w:r w:rsidR="00D30804" w:rsidRPr="00D30804">
        <w:rPr>
          <w:rFonts w:ascii="Arial" w:eastAsia="Times New Roman" w:hAnsi="Arial" w:cs="Arial"/>
          <w:lang w:eastAsia="cs-CZ"/>
        </w:rPr>
        <w:t>xx</w:t>
      </w:r>
      <w:proofErr w:type="spellEnd"/>
      <w:r w:rsidRPr="00D30804">
        <w:rPr>
          <w:rFonts w:ascii="Arial" w:eastAsia="Times New Roman" w:hAnsi="Arial" w:cs="Arial"/>
          <w:lang w:eastAsia="cs-CZ"/>
        </w:rPr>
        <w:t xml:space="preserve">. </w:t>
      </w:r>
      <w:proofErr w:type="spellStart"/>
      <w:r w:rsidR="00D30804" w:rsidRPr="00D30804">
        <w:rPr>
          <w:rFonts w:ascii="Arial" w:eastAsia="Times New Roman" w:hAnsi="Arial" w:cs="Arial"/>
          <w:lang w:eastAsia="cs-CZ"/>
        </w:rPr>
        <w:t>xx</w:t>
      </w:r>
      <w:proofErr w:type="spellEnd"/>
      <w:r w:rsidRPr="00D30804">
        <w:rPr>
          <w:rFonts w:ascii="Arial" w:eastAsia="Times New Roman" w:hAnsi="Arial" w:cs="Arial"/>
          <w:lang w:eastAsia="cs-CZ"/>
        </w:rPr>
        <w:t>. 19</w:t>
      </w:r>
      <w:r w:rsidR="00D30804" w:rsidRPr="00D30804">
        <w:rPr>
          <w:rFonts w:ascii="Arial" w:eastAsia="Times New Roman" w:hAnsi="Arial" w:cs="Arial"/>
          <w:lang w:eastAsia="cs-CZ"/>
        </w:rPr>
        <w:t>xx</w:t>
      </w:r>
      <w:r w:rsidRPr="00D30804">
        <w:rPr>
          <w:rFonts w:ascii="Arial" w:eastAsia="Times New Roman" w:hAnsi="Arial" w:cs="Arial"/>
          <w:lang w:eastAsia="cs-CZ"/>
        </w:rPr>
        <w:t xml:space="preserve">, bytem </w:t>
      </w:r>
      <w:proofErr w:type="spellStart"/>
      <w:r w:rsidR="00D30804">
        <w:rPr>
          <w:rFonts w:ascii="Arial" w:eastAsia="Times New Roman" w:hAnsi="Arial" w:cs="Arial"/>
          <w:lang w:eastAsia="cs-CZ"/>
        </w:rPr>
        <w:t>Xxx</w:t>
      </w:r>
      <w:proofErr w:type="spellEnd"/>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Zeměměřický a katastrální inspektorát v Brně, jako věcně a místně příslušný orgán státní správy podle ustanovení § 4 písm. f) a přílohy č. 1 zákona č. 359/1992 Sb., o zeměměřických </w:t>
      </w:r>
      <w:r w:rsidR="000F3336">
        <w:rPr>
          <w:rFonts w:ascii="Arial" w:eastAsia="Times New Roman" w:hAnsi="Arial" w:cs="Arial"/>
          <w:lang w:eastAsia="cs-CZ"/>
        </w:rPr>
        <w:t xml:space="preserve">                        </w:t>
      </w:r>
      <w:r w:rsidRPr="00D14A6F">
        <w:rPr>
          <w:rFonts w:ascii="Arial" w:eastAsia="Times New Roman" w:hAnsi="Arial" w:cs="Arial"/>
          <w:lang w:eastAsia="cs-CZ"/>
        </w:rPr>
        <w:t xml:space="preserve">a katastrálních orgánech, v platném znění, v řízení o přestupku podle ustanovení § 17b odst. 2 písm. a) zákona č. 200/1994 Sb., o zeměměřictví a o změně a doplnění některých zákonů souvisejících s jeho zavedením, v platném znění (dále jen „zákon o zeměměřictví“), vedeném </w:t>
      </w:r>
      <w:r w:rsidR="00B57F7C">
        <w:rPr>
          <w:rFonts w:ascii="Arial" w:eastAsia="Times New Roman" w:hAnsi="Arial" w:cs="Arial"/>
          <w:lang w:eastAsia="cs-CZ"/>
        </w:rPr>
        <w:t xml:space="preserve">s Ing. </w:t>
      </w:r>
      <w:r w:rsidR="00D30804">
        <w:rPr>
          <w:rFonts w:ascii="Arial" w:eastAsia="Times New Roman" w:hAnsi="Arial" w:cs="Arial"/>
          <w:lang w:eastAsia="cs-CZ"/>
        </w:rPr>
        <w:t>XX</w:t>
      </w:r>
      <w:r w:rsidR="00B57F7C">
        <w:rPr>
          <w:rFonts w:ascii="Arial" w:eastAsia="Times New Roman" w:hAnsi="Arial" w:cs="Arial"/>
          <w:lang w:eastAsia="cs-CZ"/>
        </w:rPr>
        <w:t xml:space="preserve"> </w:t>
      </w:r>
      <w:r w:rsidRPr="00D14A6F">
        <w:rPr>
          <w:rFonts w:ascii="Arial" w:eastAsia="Times New Roman" w:hAnsi="Arial" w:cs="Arial"/>
          <w:lang w:eastAsia="cs-CZ"/>
        </w:rPr>
        <w:t>podle zákona č. 250/2016 Sb., o odpovědnosti za přestupky a řízení o nich (dále jen „přestupkový zákon“), a zákona č. 500/2004 Sb., správní řád, v platném znění (dále jen „správní řád“), rozhodl takto:</w:t>
      </w:r>
    </w:p>
    <w:p w:rsidR="000F3336" w:rsidRPr="00D14A6F" w:rsidRDefault="000F3336" w:rsidP="000F3336">
      <w:pPr>
        <w:spacing w:after="200" w:line="276" w:lineRule="auto"/>
        <w:ind w:left="284" w:hanging="284"/>
        <w:jc w:val="both"/>
        <w:rPr>
          <w:rFonts w:ascii="Arial" w:eastAsia="Times New Roman" w:hAnsi="Arial" w:cs="Arial"/>
          <w:lang w:eastAsia="cs-CZ"/>
        </w:rPr>
      </w:pPr>
      <w:r w:rsidRPr="00D14A6F">
        <w:rPr>
          <w:rFonts w:ascii="Arial" w:eastAsia="Times New Roman" w:hAnsi="Arial" w:cs="Arial"/>
          <w:b/>
          <w:lang w:eastAsia="cs-CZ"/>
        </w:rPr>
        <w:t>I.</w:t>
      </w:r>
      <w:r w:rsidRPr="00D14A6F">
        <w:rPr>
          <w:rFonts w:ascii="Arial" w:eastAsia="Times New Roman" w:hAnsi="Arial" w:cs="Arial"/>
          <w:lang w:eastAsia="cs-CZ"/>
        </w:rPr>
        <w:t xml:space="preserve"> </w:t>
      </w:r>
      <w:r w:rsidR="00601BEF">
        <w:rPr>
          <w:rFonts w:ascii="Arial" w:eastAsia="Times New Roman" w:hAnsi="Arial" w:cs="Arial"/>
          <w:lang w:eastAsia="cs-CZ"/>
        </w:rPr>
        <w:t xml:space="preserve"> </w:t>
      </w:r>
      <w:r w:rsidRPr="00D14A6F">
        <w:rPr>
          <w:rFonts w:ascii="Arial" w:eastAsia="Times New Roman" w:hAnsi="Arial" w:cs="Arial"/>
          <w:b/>
          <w:lang w:eastAsia="cs-CZ"/>
        </w:rPr>
        <w:t>Úředně oprávněný zeměměřický inženýr</w:t>
      </w:r>
      <w:r w:rsidRPr="00D14A6F">
        <w:rPr>
          <w:rFonts w:ascii="Arial" w:eastAsia="Times New Roman" w:hAnsi="Arial" w:cs="Arial"/>
          <w:lang w:eastAsia="cs-CZ"/>
        </w:rPr>
        <w:t xml:space="preserve">, </w:t>
      </w:r>
      <w:r w:rsidR="00D30804">
        <w:rPr>
          <w:rFonts w:ascii="Arial" w:eastAsia="Times New Roman" w:hAnsi="Arial" w:cs="Arial"/>
          <w:b/>
          <w:lang w:eastAsia="cs-CZ"/>
        </w:rPr>
        <w:t>XX</w:t>
      </w:r>
      <w:r>
        <w:rPr>
          <w:rFonts w:ascii="Arial" w:eastAsia="Times New Roman" w:hAnsi="Arial" w:cs="Arial"/>
          <w:b/>
          <w:lang w:eastAsia="cs-CZ"/>
        </w:rPr>
        <w:t>,</w:t>
      </w:r>
      <w:r w:rsidRPr="00D14A6F">
        <w:rPr>
          <w:rFonts w:ascii="Arial" w:eastAsia="Times New Roman" w:hAnsi="Arial" w:cs="Arial"/>
          <w:lang w:eastAsia="cs-CZ"/>
        </w:rPr>
        <w:t xml:space="preserve"> číslo úředního oprávnění </w:t>
      </w:r>
      <w:r>
        <w:rPr>
          <w:rFonts w:ascii="Arial" w:eastAsia="Times New Roman" w:hAnsi="Arial" w:cs="Arial"/>
          <w:lang w:eastAsia="cs-CZ"/>
        </w:rPr>
        <w:t>pro ověřování výsledků zeměměřických činností</w:t>
      </w:r>
      <w:r w:rsidRPr="00D14A6F">
        <w:rPr>
          <w:rFonts w:ascii="Arial" w:eastAsia="Times New Roman" w:hAnsi="Arial" w:cs="Arial"/>
          <w:lang w:eastAsia="cs-CZ"/>
        </w:rPr>
        <w:t xml:space="preserve"> </w:t>
      </w:r>
      <w:proofErr w:type="spellStart"/>
      <w:r w:rsidR="00D30804">
        <w:rPr>
          <w:rFonts w:ascii="Arial" w:eastAsia="Times New Roman" w:hAnsi="Arial" w:cs="Arial"/>
          <w:lang w:eastAsia="cs-CZ"/>
        </w:rPr>
        <w:t>xxx</w:t>
      </w:r>
      <w:proofErr w:type="spellEnd"/>
      <w:r w:rsidRPr="00D14A6F">
        <w:rPr>
          <w:rFonts w:ascii="Arial" w:eastAsia="Times New Roman" w:hAnsi="Arial" w:cs="Arial"/>
          <w:lang w:eastAsia="cs-CZ"/>
        </w:rPr>
        <w:t xml:space="preserve"> (dále jen „obviněný“), </w:t>
      </w:r>
    </w:p>
    <w:p w:rsidR="00D14A6F" w:rsidRDefault="00D14A6F" w:rsidP="00D14A6F">
      <w:pPr>
        <w:spacing w:after="200" w:line="276" w:lineRule="auto"/>
        <w:jc w:val="center"/>
        <w:rPr>
          <w:rFonts w:ascii="Arial" w:eastAsia="Times New Roman" w:hAnsi="Arial" w:cs="Arial"/>
          <w:b/>
          <w:spacing w:val="60"/>
          <w:lang w:eastAsia="cs-CZ"/>
        </w:rPr>
      </w:pPr>
      <w:proofErr w:type="gramStart"/>
      <w:r w:rsidRPr="00D14A6F">
        <w:rPr>
          <w:rFonts w:ascii="Arial" w:eastAsia="Times New Roman" w:hAnsi="Arial" w:cs="Arial"/>
          <w:b/>
          <w:spacing w:val="60"/>
          <w:lang w:eastAsia="cs-CZ"/>
        </w:rPr>
        <w:t>se uznává</w:t>
      </w:r>
      <w:proofErr w:type="gramEnd"/>
      <w:r w:rsidRPr="00D14A6F">
        <w:rPr>
          <w:rFonts w:ascii="Arial" w:eastAsia="Times New Roman" w:hAnsi="Arial" w:cs="Arial"/>
          <w:b/>
          <w:spacing w:val="60"/>
          <w:lang w:eastAsia="cs-CZ"/>
        </w:rPr>
        <w:t xml:space="preserve"> vinným</w:t>
      </w:r>
    </w:p>
    <w:p w:rsidR="00B57F7C" w:rsidRDefault="00B57F7C" w:rsidP="00B57F7C">
      <w:pPr>
        <w:spacing w:after="200" w:line="276" w:lineRule="auto"/>
        <w:ind w:left="284"/>
        <w:jc w:val="both"/>
        <w:rPr>
          <w:rFonts w:ascii="Arial" w:eastAsia="Times New Roman" w:hAnsi="Arial" w:cs="Arial"/>
          <w:lang w:eastAsia="cs-CZ"/>
        </w:rPr>
      </w:pPr>
      <w:r w:rsidRPr="00B57F7C">
        <w:rPr>
          <w:rFonts w:ascii="Arial" w:eastAsia="Times New Roman" w:hAnsi="Arial" w:cs="Arial"/>
          <w:b/>
          <w:lang w:eastAsia="cs-CZ"/>
        </w:rPr>
        <w:t xml:space="preserve">z přestupku na úseku zeměměřictví dle ustanovení § 17b odst. 2 písm. a) zákona </w:t>
      </w:r>
      <w:r w:rsidR="0067219F">
        <w:rPr>
          <w:rFonts w:ascii="Arial" w:eastAsia="Times New Roman" w:hAnsi="Arial" w:cs="Arial"/>
          <w:b/>
          <w:lang w:eastAsia="cs-CZ"/>
        </w:rPr>
        <w:t xml:space="preserve">                 </w:t>
      </w:r>
      <w:r w:rsidRPr="00B57F7C">
        <w:rPr>
          <w:rFonts w:ascii="Arial" w:eastAsia="Times New Roman" w:hAnsi="Arial" w:cs="Arial"/>
          <w:b/>
          <w:lang w:eastAsia="cs-CZ"/>
        </w:rPr>
        <w:t>o zeměměřictví</w:t>
      </w:r>
      <w:r w:rsidRPr="00B57F7C">
        <w:rPr>
          <w:rFonts w:ascii="Arial" w:eastAsia="Times New Roman" w:hAnsi="Arial" w:cs="Arial"/>
          <w:lang w:eastAsia="cs-CZ"/>
        </w:rPr>
        <w:t>, kterého se obviněný dopustil z nedbalosti tím, že</w:t>
      </w:r>
      <w:r w:rsidRPr="00D14A6F">
        <w:rPr>
          <w:rFonts w:ascii="Arial" w:eastAsia="Times New Roman" w:hAnsi="Arial" w:cs="Arial"/>
          <w:lang w:eastAsia="cs-CZ"/>
        </w:rPr>
        <w:t xml:space="preserve"> </w:t>
      </w:r>
    </w:p>
    <w:p w:rsidR="00B57F7C" w:rsidRDefault="00B57F7C" w:rsidP="00B57F7C">
      <w:pPr>
        <w:spacing w:after="200" w:line="276" w:lineRule="auto"/>
        <w:ind w:left="704"/>
        <w:jc w:val="both"/>
        <w:rPr>
          <w:rFonts w:ascii="Arial" w:eastAsia="Times New Roman" w:hAnsi="Arial" w:cs="Arial"/>
          <w:lang w:eastAsia="cs-CZ"/>
        </w:rPr>
      </w:pPr>
      <w:r w:rsidRPr="00CC205E">
        <w:rPr>
          <w:rFonts w:ascii="Arial" w:eastAsia="Times New Roman" w:hAnsi="Arial" w:cs="Arial"/>
          <w:lang w:eastAsia="cs-CZ"/>
        </w:rPr>
        <w:t>nedodržel povinnosti stanovené tímto zákonem pro ověřování výsledků zeměměřických činností využívaných pro katastr nemovitostí České republiky</w:t>
      </w:r>
      <w:r w:rsidRPr="00B57F7C">
        <w:rPr>
          <w:rFonts w:ascii="Arial" w:eastAsia="Times New Roman" w:hAnsi="Arial" w:cs="Arial"/>
          <w:lang w:eastAsia="cs-CZ"/>
        </w:rPr>
        <w:t>,</w:t>
      </w:r>
      <w:r w:rsidRPr="00CC205E">
        <w:rPr>
          <w:rFonts w:ascii="Arial" w:eastAsia="Times New Roman" w:hAnsi="Arial" w:cs="Arial"/>
          <w:lang w:eastAsia="cs-CZ"/>
        </w:rPr>
        <w:t xml:space="preserve"> </w:t>
      </w:r>
      <w:r w:rsidRPr="00B57F7C">
        <w:rPr>
          <w:rFonts w:ascii="Arial" w:eastAsia="Times New Roman" w:hAnsi="Arial" w:cs="Arial"/>
          <w:lang w:eastAsia="cs-CZ"/>
        </w:rPr>
        <w:t>tj. když</w:t>
      </w:r>
      <w:r w:rsidRPr="00CC205E">
        <w:rPr>
          <w:rFonts w:ascii="Arial" w:eastAsia="Times New Roman" w:hAnsi="Arial" w:cs="Arial"/>
          <w:lang w:eastAsia="cs-CZ"/>
        </w:rPr>
        <w:t xml:space="preserve"> ve svém sídle v </w:t>
      </w:r>
      <w:proofErr w:type="spellStart"/>
      <w:r w:rsidR="00D30804">
        <w:rPr>
          <w:rFonts w:ascii="Arial" w:eastAsia="Times New Roman" w:hAnsi="Arial" w:cs="Arial"/>
          <w:lang w:eastAsia="cs-CZ"/>
        </w:rPr>
        <w:t>Xxx</w:t>
      </w:r>
      <w:proofErr w:type="spellEnd"/>
      <w:r w:rsidRPr="00CC205E">
        <w:rPr>
          <w:rFonts w:ascii="Arial" w:eastAsia="Times New Roman" w:hAnsi="Arial" w:cs="Arial"/>
          <w:lang w:eastAsia="cs-CZ"/>
        </w:rPr>
        <w:t xml:space="preserve">, dne 20. 3. 2018, pod číslem ověření 40/2018, </w:t>
      </w:r>
      <w:r w:rsidRPr="00B57F7C">
        <w:rPr>
          <w:rFonts w:ascii="Arial" w:eastAsia="Times New Roman" w:hAnsi="Arial" w:cs="Arial"/>
          <w:lang w:eastAsia="cs-CZ"/>
        </w:rPr>
        <w:t>ověřil</w:t>
      </w:r>
      <w:r w:rsidRPr="00CC205E">
        <w:rPr>
          <w:rFonts w:ascii="Arial" w:eastAsia="Times New Roman" w:hAnsi="Arial" w:cs="Arial"/>
          <w:lang w:eastAsia="cs-CZ"/>
        </w:rPr>
        <w:t xml:space="preserve"> geometrický plán (dále jen „GP“) č. </w:t>
      </w:r>
      <w:proofErr w:type="spellStart"/>
      <w:r w:rsidR="00C81FDE">
        <w:rPr>
          <w:rFonts w:ascii="Arial" w:eastAsia="Times New Roman" w:hAnsi="Arial" w:cs="Arial"/>
          <w:lang w:eastAsia="cs-CZ"/>
        </w:rPr>
        <w:t>aaa</w:t>
      </w:r>
      <w:proofErr w:type="spellEnd"/>
      <w:r w:rsidRPr="00CC205E">
        <w:rPr>
          <w:rFonts w:ascii="Arial" w:eastAsia="Times New Roman" w:hAnsi="Arial" w:cs="Arial"/>
          <w:lang w:eastAsia="cs-CZ"/>
        </w:rPr>
        <w:t>-</w:t>
      </w:r>
      <w:r w:rsidR="00C81FDE">
        <w:rPr>
          <w:rFonts w:ascii="Arial" w:eastAsia="Times New Roman" w:hAnsi="Arial" w:cs="Arial"/>
          <w:lang w:eastAsia="cs-CZ"/>
        </w:rPr>
        <w:t>a</w:t>
      </w:r>
      <w:r w:rsidRPr="00CC205E">
        <w:rPr>
          <w:rFonts w:ascii="Arial" w:eastAsia="Times New Roman" w:hAnsi="Arial" w:cs="Arial"/>
          <w:lang w:eastAsia="cs-CZ"/>
        </w:rPr>
        <w:t>/2018</w:t>
      </w:r>
      <w:r>
        <w:rPr>
          <w:rFonts w:ascii="Arial" w:eastAsia="Times New Roman" w:hAnsi="Arial" w:cs="Arial"/>
          <w:lang w:eastAsia="cs-CZ"/>
        </w:rPr>
        <w:t xml:space="preserve"> v katastrál</w:t>
      </w:r>
      <w:r w:rsidRPr="00557A13">
        <w:rPr>
          <w:rFonts w:ascii="Arial" w:eastAsia="Times New Roman" w:hAnsi="Arial" w:cs="Arial"/>
          <w:lang w:eastAsia="cs-CZ"/>
        </w:rPr>
        <w:t xml:space="preserve">ním území </w:t>
      </w:r>
      <w:proofErr w:type="spellStart"/>
      <w:r w:rsidR="00C81FDE">
        <w:rPr>
          <w:rFonts w:ascii="Arial" w:eastAsia="Times New Roman" w:hAnsi="Arial" w:cs="Arial"/>
          <w:lang w:eastAsia="cs-CZ"/>
        </w:rPr>
        <w:t>Xxx</w:t>
      </w:r>
      <w:proofErr w:type="spellEnd"/>
      <w:r w:rsidR="00BE2E6C">
        <w:rPr>
          <w:rFonts w:ascii="Arial" w:eastAsia="Times New Roman" w:hAnsi="Arial" w:cs="Arial"/>
          <w:lang w:eastAsia="cs-CZ"/>
        </w:rPr>
        <w:t xml:space="preserve"> a s ním související dokumentaci, </w:t>
      </w:r>
      <w:r w:rsidRPr="00CC205E">
        <w:rPr>
          <w:rFonts w:ascii="Arial" w:eastAsia="Times New Roman" w:hAnsi="Arial" w:cs="Arial"/>
          <w:lang w:eastAsia="cs-CZ"/>
        </w:rPr>
        <w:t xml:space="preserve">přestože obsahoval vady a nedostatky popsané </w:t>
      </w:r>
      <w:r>
        <w:rPr>
          <w:rFonts w:ascii="Arial" w:eastAsia="Times New Roman" w:hAnsi="Arial" w:cs="Arial"/>
          <w:lang w:eastAsia="cs-CZ"/>
        </w:rPr>
        <w:t>v odůvodnění tohoto rozhodnutí</w:t>
      </w:r>
      <w:r w:rsidR="00BE2E6C">
        <w:rPr>
          <w:rFonts w:ascii="Arial" w:eastAsia="Times New Roman" w:hAnsi="Arial" w:cs="Arial"/>
          <w:lang w:eastAsia="cs-CZ"/>
        </w:rPr>
        <w:t>.</w:t>
      </w:r>
    </w:p>
    <w:p w:rsidR="00C81FDE" w:rsidRDefault="00C81FDE" w:rsidP="00D14A6F">
      <w:pPr>
        <w:overflowPunct w:val="0"/>
        <w:autoSpaceDE w:val="0"/>
        <w:autoSpaceDN w:val="0"/>
        <w:adjustRightInd w:val="0"/>
        <w:spacing w:after="0" w:line="240" w:lineRule="auto"/>
        <w:contextualSpacing/>
        <w:jc w:val="both"/>
        <w:textAlignment w:val="baseline"/>
        <w:rPr>
          <w:rFonts w:ascii="Arial" w:eastAsia="Times New Roman" w:hAnsi="Arial" w:cs="Arial"/>
          <w:b/>
          <w:lang w:eastAsia="cs-CZ"/>
        </w:rPr>
      </w:pPr>
    </w:p>
    <w:p w:rsidR="00D14A6F" w:rsidRPr="00D14A6F" w:rsidRDefault="00D14A6F" w:rsidP="00D14A6F">
      <w:pPr>
        <w:overflowPunct w:val="0"/>
        <w:autoSpaceDE w:val="0"/>
        <w:autoSpaceDN w:val="0"/>
        <w:adjustRightInd w:val="0"/>
        <w:spacing w:after="0" w:line="240" w:lineRule="auto"/>
        <w:contextualSpacing/>
        <w:jc w:val="both"/>
        <w:textAlignment w:val="baseline"/>
        <w:rPr>
          <w:rFonts w:ascii="Arial" w:eastAsia="Times New Roman" w:hAnsi="Arial" w:cs="Arial"/>
          <w:b/>
          <w:lang w:eastAsia="cs-CZ"/>
        </w:rPr>
      </w:pPr>
      <w:r w:rsidRPr="00D14A6F">
        <w:rPr>
          <w:rFonts w:ascii="Arial" w:eastAsia="Times New Roman" w:hAnsi="Arial" w:cs="Arial"/>
          <w:b/>
          <w:lang w:eastAsia="cs-CZ"/>
        </w:rPr>
        <w:t xml:space="preserve">II. </w:t>
      </w:r>
      <w:r w:rsidR="00601BEF">
        <w:rPr>
          <w:rFonts w:ascii="Arial" w:eastAsia="Times New Roman" w:hAnsi="Arial" w:cs="Arial"/>
          <w:b/>
          <w:lang w:eastAsia="cs-CZ"/>
        </w:rPr>
        <w:t xml:space="preserve"> </w:t>
      </w:r>
      <w:r w:rsidRPr="00D14A6F">
        <w:rPr>
          <w:rFonts w:ascii="Arial" w:eastAsia="Times New Roman" w:hAnsi="Arial" w:cs="Arial"/>
          <w:b/>
          <w:lang w:eastAsia="cs-CZ"/>
        </w:rPr>
        <w:t>Obviněnému se ukládá</w:t>
      </w:r>
    </w:p>
    <w:p w:rsidR="00D14A6F" w:rsidRPr="00D14A6F" w:rsidRDefault="00D14A6F" w:rsidP="00D14A6F">
      <w:p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p>
    <w:p w:rsidR="00D14A6F" w:rsidRPr="00D14A6F" w:rsidRDefault="00D14A6F" w:rsidP="00D14A6F">
      <w:pPr>
        <w:numPr>
          <w:ilvl w:val="0"/>
          <w:numId w:val="5"/>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Podle ustanovení § 35 písm. b) a § 46 přestupkového zákona a ustanovení § 17b odst. 3 z</w:t>
      </w:r>
      <w:r w:rsidR="00341C07">
        <w:rPr>
          <w:rFonts w:ascii="Arial" w:eastAsia="Times New Roman" w:hAnsi="Arial" w:cs="Arial"/>
          <w:lang w:eastAsia="cs-CZ"/>
        </w:rPr>
        <w:t>á</w:t>
      </w:r>
      <w:r w:rsidRPr="00D14A6F">
        <w:rPr>
          <w:rFonts w:ascii="Arial" w:eastAsia="Times New Roman" w:hAnsi="Arial" w:cs="Arial"/>
          <w:lang w:eastAsia="cs-CZ"/>
        </w:rPr>
        <w:t>kona o zeměměřictví, za spáchání shora uvedeného přestupku</w:t>
      </w:r>
    </w:p>
    <w:p w:rsidR="00D14A6F" w:rsidRPr="00D14A6F" w:rsidRDefault="00D14A6F" w:rsidP="00C95994">
      <w:pPr>
        <w:spacing w:after="0" w:line="276" w:lineRule="auto"/>
        <w:jc w:val="center"/>
        <w:rPr>
          <w:rFonts w:ascii="Arial" w:eastAsia="Times New Roman" w:hAnsi="Arial" w:cs="Arial"/>
          <w:b/>
          <w:lang w:eastAsia="cs-CZ"/>
        </w:rPr>
      </w:pPr>
      <w:proofErr w:type="gramStart"/>
      <w:r w:rsidRPr="00D14A6F">
        <w:rPr>
          <w:rFonts w:ascii="Arial" w:eastAsia="Times New Roman" w:hAnsi="Arial" w:cs="Arial"/>
          <w:b/>
          <w:lang w:eastAsia="cs-CZ"/>
        </w:rPr>
        <w:t xml:space="preserve">p o k u t a  </w:t>
      </w:r>
      <w:r w:rsidR="00433DA0">
        <w:rPr>
          <w:rFonts w:ascii="Arial" w:eastAsia="Times New Roman" w:hAnsi="Arial" w:cs="Arial"/>
          <w:b/>
          <w:lang w:eastAsia="cs-CZ"/>
        </w:rPr>
        <w:t xml:space="preserve"> </w:t>
      </w:r>
      <w:r w:rsidRPr="00D14A6F">
        <w:rPr>
          <w:rFonts w:ascii="Arial" w:eastAsia="Times New Roman" w:hAnsi="Arial" w:cs="Arial"/>
          <w:b/>
          <w:lang w:eastAsia="cs-CZ"/>
        </w:rPr>
        <w:t xml:space="preserve">v e  </w:t>
      </w:r>
      <w:r w:rsidR="00433DA0">
        <w:rPr>
          <w:rFonts w:ascii="Arial" w:eastAsia="Times New Roman" w:hAnsi="Arial" w:cs="Arial"/>
          <w:b/>
          <w:lang w:eastAsia="cs-CZ"/>
        </w:rPr>
        <w:t xml:space="preserve"> </w:t>
      </w:r>
      <w:r w:rsidRPr="00D14A6F">
        <w:rPr>
          <w:rFonts w:ascii="Arial" w:eastAsia="Times New Roman" w:hAnsi="Arial" w:cs="Arial"/>
          <w:b/>
          <w:lang w:eastAsia="cs-CZ"/>
        </w:rPr>
        <w:t xml:space="preserve">v ý š i  </w:t>
      </w:r>
      <w:r w:rsidR="00433DA0">
        <w:rPr>
          <w:rFonts w:ascii="Arial" w:eastAsia="Times New Roman" w:hAnsi="Arial" w:cs="Arial"/>
          <w:b/>
          <w:lang w:eastAsia="cs-CZ"/>
        </w:rPr>
        <w:t xml:space="preserve"> 2 0</w:t>
      </w:r>
      <w:r w:rsidRPr="00341C07">
        <w:rPr>
          <w:rFonts w:ascii="Arial" w:eastAsia="Times New Roman" w:hAnsi="Arial" w:cs="Arial"/>
          <w:b/>
          <w:color w:val="FF0000"/>
          <w:lang w:eastAsia="cs-CZ"/>
        </w:rPr>
        <w:t xml:space="preserve">  </w:t>
      </w:r>
      <w:r w:rsidR="00341C07">
        <w:rPr>
          <w:rFonts w:ascii="Arial" w:eastAsia="Times New Roman" w:hAnsi="Arial" w:cs="Arial"/>
          <w:b/>
          <w:lang w:eastAsia="cs-CZ"/>
        </w:rPr>
        <w:t>0</w:t>
      </w:r>
      <w:r w:rsidRPr="00D14A6F">
        <w:rPr>
          <w:rFonts w:ascii="Arial" w:eastAsia="Times New Roman" w:hAnsi="Arial" w:cs="Arial"/>
          <w:b/>
          <w:lang w:eastAsia="cs-CZ"/>
        </w:rPr>
        <w:t xml:space="preserve"> </w:t>
      </w:r>
      <w:r w:rsidR="00341C07">
        <w:rPr>
          <w:rFonts w:ascii="Arial" w:eastAsia="Times New Roman" w:hAnsi="Arial" w:cs="Arial"/>
          <w:b/>
          <w:lang w:eastAsia="cs-CZ"/>
        </w:rPr>
        <w:t>0</w:t>
      </w:r>
      <w:r w:rsidRPr="00D14A6F">
        <w:rPr>
          <w:rFonts w:ascii="Arial" w:eastAsia="Times New Roman" w:hAnsi="Arial" w:cs="Arial"/>
          <w:b/>
          <w:lang w:eastAsia="cs-CZ"/>
        </w:rPr>
        <w:t xml:space="preserve"> </w:t>
      </w:r>
      <w:r w:rsidR="00341C07">
        <w:rPr>
          <w:rFonts w:ascii="Arial" w:eastAsia="Times New Roman" w:hAnsi="Arial" w:cs="Arial"/>
          <w:b/>
          <w:lang w:eastAsia="cs-CZ"/>
        </w:rPr>
        <w:t>0</w:t>
      </w:r>
      <w:proofErr w:type="gramEnd"/>
      <w:r w:rsidRPr="00D14A6F">
        <w:rPr>
          <w:rFonts w:ascii="Arial" w:eastAsia="Times New Roman" w:hAnsi="Arial" w:cs="Arial"/>
          <w:b/>
          <w:lang w:eastAsia="cs-CZ"/>
        </w:rPr>
        <w:t xml:space="preserve">  Kč</w:t>
      </w:r>
    </w:p>
    <w:p w:rsidR="00D14A6F" w:rsidRPr="00D14A6F" w:rsidRDefault="00D14A6F" w:rsidP="00C95994">
      <w:pPr>
        <w:spacing w:after="0" w:line="276" w:lineRule="auto"/>
        <w:jc w:val="center"/>
        <w:rPr>
          <w:rFonts w:ascii="Arial" w:eastAsia="Times New Roman" w:hAnsi="Arial" w:cs="Arial"/>
          <w:lang w:eastAsia="cs-CZ"/>
        </w:rPr>
      </w:pPr>
      <w:r w:rsidRPr="00D14A6F">
        <w:rPr>
          <w:rFonts w:ascii="Arial" w:eastAsia="Times New Roman" w:hAnsi="Arial" w:cs="Arial"/>
          <w:lang w:eastAsia="cs-CZ"/>
        </w:rPr>
        <w:t xml:space="preserve">(slovy: </w:t>
      </w:r>
      <w:r w:rsidR="00433DA0">
        <w:rPr>
          <w:rFonts w:ascii="Arial" w:eastAsia="Times New Roman" w:hAnsi="Arial" w:cs="Arial"/>
          <w:lang w:eastAsia="cs-CZ"/>
        </w:rPr>
        <w:t>dvacet</w:t>
      </w:r>
      <w:r w:rsidRPr="00D14A6F">
        <w:rPr>
          <w:rFonts w:ascii="Arial" w:eastAsia="Times New Roman" w:hAnsi="Arial" w:cs="Arial"/>
          <w:lang w:eastAsia="cs-CZ"/>
        </w:rPr>
        <w:t xml:space="preserve"> tisíc korun českých)</w:t>
      </w:r>
    </w:p>
    <w:p w:rsidR="00D14A6F" w:rsidRPr="00D14A6F" w:rsidRDefault="00D14A6F" w:rsidP="00C95994">
      <w:pPr>
        <w:spacing w:after="0" w:line="276" w:lineRule="auto"/>
        <w:jc w:val="center"/>
        <w:rPr>
          <w:rFonts w:ascii="Arial" w:eastAsia="Times New Roman" w:hAnsi="Arial" w:cs="Arial"/>
          <w:lang w:eastAsia="cs-CZ"/>
        </w:rPr>
      </w:pPr>
    </w:p>
    <w:p w:rsidR="00D14A6F" w:rsidRPr="00D14A6F" w:rsidRDefault="00D14A6F" w:rsidP="00D14A6F">
      <w:pPr>
        <w:spacing w:after="200" w:line="276" w:lineRule="auto"/>
        <w:ind w:left="708"/>
        <w:jc w:val="both"/>
        <w:rPr>
          <w:rFonts w:ascii="Arial" w:eastAsia="Times New Roman" w:hAnsi="Arial" w:cs="Arial"/>
          <w:lang w:eastAsia="cs-CZ"/>
        </w:rPr>
      </w:pPr>
      <w:r w:rsidRPr="00D14A6F">
        <w:rPr>
          <w:rFonts w:ascii="Arial" w:eastAsia="Times New Roman" w:hAnsi="Arial" w:cs="Arial"/>
          <w:lang w:eastAsia="cs-CZ"/>
        </w:rPr>
        <w:t xml:space="preserve">Pokuta je splatná do 30 dnů ode dne nabytí právní moci tohoto rozhodnutí na účet Celního úřadu pro Jihomoravský kraj </w:t>
      </w:r>
    </w:p>
    <w:p w:rsidR="00D14A6F" w:rsidRPr="00D14A6F" w:rsidRDefault="00D14A6F" w:rsidP="00C95994">
      <w:pPr>
        <w:spacing w:after="0" w:line="276" w:lineRule="auto"/>
        <w:ind w:firstLine="708"/>
        <w:rPr>
          <w:rFonts w:ascii="Arial" w:eastAsia="Times New Roman" w:hAnsi="Arial" w:cs="Arial"/>
          <w:lang w:eastAsia="cs-CZ"/>
        </w:rPr>
      </w:pPr>
      <w:r w:rsidRPr="00D14A6F">
        <w:rPr>
          <w:rFonts w:ascii="Arial" w:eastAsia="Times New Roman" w:hAnsi="Arial" w:cs="Arial"/>
          <w:lang w:eastAsia="cs-CZ"/>
        </w:rPr>
        <w:t xml:space="preserve">bankovní spojení: Česká národní banka, číslo účtu 3754-17721621/0710, </w:t>
      </w:r>
    </w:p>
    <w:p w:rsidR="00D14A6F" w:rsidRPr="00D14A6F" w:rsidRDefault="00D14A6F" w:rsidP="00C95994">
      <w:pPr>
        <w:spacing w:after="0" w:line="276" w:lineRule="auto"/>
        <w:ind w:firstLine="708"/>
        <w:rPr>
          <w:rFonts w:ascii="Arial" w:eastAsia="Times New Roman" w:hAnsi="Arial" w:cs="Arial"/>
          <w:lang w:eastAsia="cs-CZ"/>
        </w:rPr>
      </w:pPr>
      <w:r w:rsidRPr="00D14A6F">
        <w:rPr>
          <w:rFonts w:ascii="Arial" w:eastAsia="Times New Roman" w:hAnsi="Arial" w:cs="Arial"/>
          <w:lang w:eastAsia="cs-CZ"/>
        </w:rPr>
        <w:t>variabilní symbol: rodné číslo obviněného</w:t>
      </w:r>
      <w:r w:rsidR="00DE78F2">
        <w:rPr>
          <w:rFonts w:ascii="Arial" w:eastAsia="Times New Roman" w:hAnsi="Arial" w:cs="Arial"/>
          <w:lang w:eastAsia="cs-CZ"/>
        </w:rPr>
        <w:t>,</w:t>
      </w:r>
    </w:p>
    <w:p w:rsidR="00D14A6F" w:rsidRPr="00D14A6F" w:rsidRDefault="00D14A6F" w:rsidP="00C95994">
      <w:pPr>
        <w:spacing w:after="0" w:line="276" w:lineRule="auto"/>
        <w:ind w:firstLine="708"/>
        <w:rPr>
          <w:rFonts w:ascii="Arial" w:eastAsia="Times New Roman" w:hAnsi="Arial" w:cs="Arial"/>
          <w:lang w:eastAsia="cs-CZ"/>
        </w:rPr>
      </w:pPr>
      <w:r w:rsidRPr="00D14A6F">
        <w:rPr>
          <w:rFonts w:ascii="Arial" w:eastAsia="Times New Roman" w:hAnsi="Arial" w:cs="Arial"/>
          <w:lang w:eastAsia="cs-CZ"/>
        </w:rPr>
        <w:lastRenderedPageBreak/>
        <w:t xml:space="preserve">konstantní symbol: 1148 pro úhradu převodem, 1149 pro úhradu složenkou </w:t>
      </w:r>
    </w:p>
    <w:p w:rsidR="00D14A6F" w:rsidRPr="00D14A6F" w:rsidRDefault="00D14A6F" w:rsidP="00C95994">
      <w:pPr>
        <w:spacing w:after="0" w:line="276" w:lineRule="auto"/>
        <w:rPr>
          <w:rFonts w:ascii="Arial" w:eastAsia="Times New Roman" w:hAnsi="Arial" w:cs="Arial"/>
          <w:lang w:eastAsia="cs-CZ"/>
        </w:rPr>
      </w:pPr>
    </w:p>
    <w:p w:rsidR="00D14A6F" w:rsidRPr="00D14A6F" w:rsidRDefault="00D14A6F" w:rsidP="00D14A6F">
      <w:pPr>
        <w:numPr>
          <w:ilvl w:val="0"/>
          <w:numId w:val="5"/>
        </w:numPr>
        <w:spacing w:after="200" w:line="276" w:lineRule="auto"/>
        <w:jc w:val="both"/>
        <w:rPr>
          <w:rFonts w:ascii="Arial" w:eastAsia="Times New Roman" w:hAnsi="Arial" w:cs="Arial"/>
          <w:b/>
          <w:spacing w:val="60"/>
          <w:lang w:eastAsia="cs-CZ"/>
        </w:rPr>
      </w:pPr>
      <w:r w:rsidRPr="00D14A6F">
        <w:rPr>
          <w:rFonts w:ascii="Arial" w:eastAsia="Times New Roman" w:hAnsi="Arial" w:cs="Arial"/>
          <w:lang w:eastAsia="cs-CZ"/>
        </w:rPr>
        <w:t xml:space="preserve">Podle ustanovení § 95 odst. 1 přestupkového zákona a ustanovení § 6 odst. 1 vyhlášky č. 520/2005 Sb., o rozsahu hotových výdajů a ušlého výdělku, které správní orgán hradí jiným osobám, a o výši paušální částky nákladů řízení, ve znění pozdějších předpisů, ukládá </w:t>
      </w:r>
      <w:r w:rsidRPr="00BE2E6C">
        <w:rPr>
          <w:rFonts w:ascii="Arial" w:eastAsia="Times New Roman" w:hAnsi="Arial" w:cs="Arial"/>
          <w:b/>
          <w:lang w:eastAsia="cs-CZ"/>
        </w:rPr>
        <w:t>povinnost nahradit náklady</w:t>
      </w:r>
      <w:r w:rsidRPr="00D14A6F">
        <w:rPr>
          <w:rFonts w:ascii="Arial" w:eastAsia="Times New Roman" w:hAnsi="Arial" w:cs="Arial"/>
          <w:lang w:eastAsia="cs-CZ"/>
        </w:rPr>
        <w:t xml:space="preserve"> řízení paušální částkou</w:t>
      </w:r>
    </w:p>
    <w:p w:rsidR="00D14A6F" w:rsidRPr="00D14A6F" w:rsidRDefault="00D14A6F" w:rsidP="00C95994">
      <w:pPr>
        <w:spacing w:after="0" w:line="276" w:lineRule="auto"/>
        <w:jc w:val="center"/>
        <w:rPr>
          <w:rFonts w:ascii="Arial" w:eastAsia="Times New Roman" w:hAnsi="Arial" w:cs="Arial"/>
          <w:b/>
          <w:lang w:eastAsia="cs-CZ"/>
        </w:rPr>
      </w:pPr>
      <w:r w:rsidRPr="00D14A6F">
        <w:rPr>
          <w:rFonts w:ascii="Arial" w:eastAsia="Times New Roman" w:hAnsi="Arial" w:cs="Arial"/>
          <w:b/>
          <w:lang w:eastAsia="cs-CZ"/>
        </w:rPr>
        <w:t xml:space="preserve">v e  </w:t>
      </w:r>
      <w:r w:rsidR="00433DA0">
        <w:rPr>
          <w:rFonts w:ascii="Arial" w:eastAsia="Times New Roman" w:hAnsi="Arial" w:cs="Arial"/>
          <w:b/>
          <w:lang w:eastAsia="cs-CZ"/>
        </w:rPr>
        <w:t xml:space="preserve"> </w:t>
      </w:r>
      <w:r w:rsidRPr="00D14A6F">
        <w:rPr>
          <w:rFonts w:ascii="Arial" w:eastAsia="Times New Roman" w:hAnsi="Arial" w:cs="Arial"/>
          <w:b/>
          <w:lang w:eastAsia="cs-CZ"/>
        </w:rPr>
        <w:t xml:space="preserve">v ý š i </w:t>
      </w:r>
      <w:r w:rsidR="00433DA0">
        <w:rPr>
          <w:rFonts w:ascii="Arial" w:eastAsia="Times New Roman" w:hAnsi="Arial" w:cs="Arial"/>
          <w:b/>
          <w:lang w:eastAsia="cs-CZ"/>
        </w:rPr>
        <w:t xml:space="preserve"> </w:t>
      </w:r>
      <w:r w:rsidRPr="00D14A6F">
        <w:rPr>
          <w:rFonts w:ascii="Arial" w:eastAsia="Times New Roman" w:hAnsi="Arial" w:cs="Arial"/>
          <w:b/>
          <w:lang w:eastAsia="cs-CZ"/>
        </w:rPr>
        <w:t xml:space="preserve"> 1  0 0 0  Kč</w:t>
      </w:r>
    </w:p>
    <w:p w:rsidR="00D14A6F" w:rsidRPr="00D14A6F" w:rsidRDefault="00D14A6F" w:rsidP="00C95994">
      <w:pPr>
        <w:spacing w:after="0" w:line="276" w:lineRule="auto"/>
        <w:jc w:val="center"/>
        <w:rPr>
          <w:rFonts w:ascii="Arial" w:eastAsia="Times New Roman" w:hAnsi="Arial" w:cs="Arial"/>
          <w:lang w:eastAsia="cs-CZ"/>
        </w:rPr>
      </w:pPr>
      <w:r w:rsidRPr="00D14A6F">
        <w:rPr>
          <w:rFonts w:ascii="Arial" w:eastAsia="Times New Roman" w:hAnsi="Arial" w:cs="Arial"/>
          <w:lang w:eastAsia="cs-CZ"/>
        </w:rPr>
        <w:t>(slovy: jeden tisíc korun českých)</w:t>
      </w:r>
    </w:p>
    <w:p w:rsidR="00D14A6F" w:rsidRPr="00D14A6F" w:rsidRDefault="00D14A6F" w:rsidP="00C95994">
      <w:pPr>
        <w:spacing w:after="0" w:line="276" w:lineRule="auto"/>
        <w:jc w:val="center"/>
        <w:rPr>
          <w:rFonts w:ascii="Arial" w:eastAsia="Times New Roman" w:hAnsi="Arial" w:cs="Arial"/>
          <w:lang w:eastAsia="cs-CZ"/>
        </w:rPr>
      </w:pPr>
    </w:p>
    <w:p w:rsidR="00D14A6F" w:rsidRPr="00D14A6F" w:rsidRDefault="00D14A6F" w:rsidP="00D14A6F">
      <w:pPr>
        <w:spacing w:after="200" w:line="276" w:lineRule="auto"/>
        <w:ind w:left="708"/>
        <w:jc w:val="both"/>
        <w:rPr>
          <w:rFonts w:ascii="Arial" w:eastAsia="Times New Roman" w:hAnsi="Arial" w:cs="Arial"/>
          <w:lang w:eastAsia="cs-CZ"/>
        </w:rPr>
      </w:pPr>
      <w:r w:rsidRPr="00D14A6F">
        <w:rPr>
          <w:rFonts w:ascii="Arial" w:eastAsia="Times New Roman" w:hAnsi="Arial" w:cs="Arial"/>
          <w:lang w:eastAsia="cs-CZ"/>
        </w:rPr>
        <w:t xml:space="preserve">Náhrada nákladů řízení je splatná do 30 dnů ode dne nabytí právní moci tohoto rozhodnutí na účet Zeměměřického a katastrálního inspektorátu v Brně </w:t>
      </w:r>
    </w:p>
    <w:p w:rsidR="00D14A6F" w:rsidRPr="00D14A6F" w:rsidRDefault="00D14A6F" w:rsidP="00C95994">
      <w:pPr>
        <w:spacing w:after="0" w:line="276" w:lineRule="auto"/>
        <w:ind w:firstLine="708"/>
        <w:rPr>
          <w:rFonts w:ascii="Arial" w:eastAsia="Times New Roman" w:hAnsi="Arial" w:cs="Arial"/>
          <w:lang w:eastAsia="cs-CZ"/>
        </w:rPr>
      </w:pPr>
      <w:r w:rsidRPr="00D14A6F">
        <w:rPr>
          <w:rFonts w:ascii="Arial" w:eastAsia="Times New Roman" w:hAnsi="Arial" w:cs="Arial"/>
          <w:lang w:eastAsia="cs-CZ"/>
        </w:rPr>
        <w:t>bankovní spojení: Česká národní banka, číslo účtu</w:t>
      </w:r>
      <w:r w:rsidR="00DE78F2">
        <w:rPr>
          <w:rFonts w:ascii="Arial" w:eastAsia="Times New Roman" w:hAnsi="Arial" w:cs="Arial"/>
          <w:lang w:eastAsia="cs-CZ"/>
        </w:rPr>
        <w:t xml:space="preserve"> 19-27022621/0710</w:t>
      </w:r>
      <w:r w:rsidRPr="00D14A6F">
        <w:rPr>
          <w:rFonts w:ascii="Arial" w:eastAsia="Times New Roman" w:hAnsi="Arial" w:cs="Arial"/>
          <w:lang w:eastAsia="cs-CZ"/>
        </w:rPr>
        <w:t xml:space="preserve"> , </w:t>
      </w:r>
    </w:p>
    <w:p w:rsidR="00DE78F2" w:rsidRDefault="00D14A6F" w:rsidP="00C95994">
      <w:pPr>
        <w:spacing w:after="0" w:line="276" w:lineRule="auto"/>
        <w:ind w:firstLine="708"/>
        <w:rPr>
          <w:rFonts w:ascii="Arial" w:eastAsia="Times New Roman" w:hAnsi="Arial" w:cs="Arial"/>
          <w:color w:val="FF0000"/>
          <w:lang w:eastAsia="cs-CZ"/>
        </w:rPr>
      </w:pPr>
      <w:r w:rsidRPr="00D14A6F">
        <w:rPr>
          <w:rFonts w:ascii="Arial" w:eastAsia="Times New Roman" w:hAnsi="Arial" w:cs="Arial"/>
          <w:lang w:eastAsia="cs-CZ"/>
        </w:rPr>
        <w:t xml:space="preserve">variabilní symbol: </w:t>
      </w:r>
      <w:r w:rsidRPr="0054052F">
        <w:rPr>
          <w:rFonts w:ascii="Arial" w:eastAsia="Times New Roman" w:hAnsi="Arial" w:cs="Arial"/>
          <w:lang w:eastAsia="cs-CZ"/>
        </w:rPr>
        <w:t>164518</w:t>
      </w:r>
      <w:r w:rsidR="0054052F">
        <w:rPr>
          <w:rFonts w:ascii="Arial" w:eastAsia="Times New Roman" w:hAnsi="Arial" w:cs="Arial"/>
          <w:lang w:eastAsia="cs-CZ"/>
        </w:rPr>
        <w:t>,</w:t>
      </w:r>
      <w:r w:rsidR="00341C07" w:rsidRPr="00341C07">
        <w:rPr>
          <w:rFonts w:ascii="Arial" w:eastAsia="Times New Roman" w:hAnsi="Arial" w:cs="Arial"/>
          <w:color w:val="FF0000"/>
          <w:lang w:eastAsia="cs-CZ"/>
        </w:rPr>
        <w:t xml:space="preserve"> </w:t>
      </w:r>
    </w:p>
    <w:p w:rsidR="00D14A6F" w:rsidRPr="00D14A6F" w:rsidRDefault="00D14A6F" w:rsidP="00C95994">
      <w:pPr>
        <w:spacing w:after="0" w:line="276" w:lineRule="auto"/>
        <w:ind w:firstLine="708"/>
        <w:rPr>
          <w:rFonts w:ascii="Arial" w:eastAsia="Times New Roman" w:hAnsi="Arial" w:cs="Arial"/>
          <w:lang w:eastAsia="cs-CZ"/>
        </w:rPr>
      </w:pPr>
      <w:r w:rsidRPr="00D14A6F">
        <w:rPr>
          <w:rFonts w:ascii="Arial" w:eastAsia="Times New Roman" w:hAnsi="Arial" w:cs="Arial"/>
          <w:lang w:eastAsia="cs-CZ"/>
        </w:rPr>
        <w:t xml:space="preserve">konstantní symbol: 1148 pro úhradu převodem, 1149 pro úhradu složenkou </w:t>
      </w:r>
    </w:p>
    <w:p w:rsidR="00D14A6F" w:rsidRPr="00D14A6F" w:rsidRDefault="00D14A6F" w:rsidP="00D14A6F">
      <w:pPr>
        <w:spacing w:after="0" w:line="240" w:lineRule="auto"/>
        <w:rPr>
          <w:rFonts w:ascii="Times New Roman" w:eastAsia="Times New Roman" w:hAnsi="Times New Roman" w:cs="Times New Roman"/>
          <w:lang w:eastAsia="cs-CZ"/>
        </w:rPr>
      </w:pPr>
    </w:p>
    <w:p w:rsidR="00D14A6F" w:rsidRDefault="00D14A6F" w:rsidP="00D14A6F">
      <w:pPr>
        <w:spacing w:after="0" w:line="240" w:lineRule="auto"/>
        <w:jc w:val="both"/>
        <w:rPr>
          <w:rFonts w:ascii="Arial" w:eastAsia="Times New Roman" w:hAnsi="Arial" w:cs="Arial"/>
          <w:b/>
          <w:lang w:eastAsia="cs-CZ"/>
        </w:rPr>
      </w:pPr>
    </w:p>
    <w:p w:rsidR="00C95994" w:rsidRPr="00D14A6F" w:rsidRDefault="00C95994" w:rsidP="00D14A6F">
      <w:pPr>
        <w:spacing w:after="0" w:line="240" w:lineRule="auto"/>
        <w:jc w:val="both"/>
        <w:rPr>
          <w:rFonts w:ascii="Arial" w:eastAsia="Times New Roman" w:hAnsi="Arial" w:cs="Arial"/>
          <w:b/>
          <w:lang w:eastAsia="cs-CZ"/>
        </w:rPr>
      </w:pPr>
    </w:p>
    <w:p w:rsidR="00D14A6F" w:rsidRPr="00D14A6F" w:rsidRDefault="00D14A6F" w:rsidP="00D14A6F">
      <w:pPr>
        <w:spacing w:after="200" w:line="276" w:lineRule="auto"/>
        <w:jc w:val="center"/>
        <w:rPr>
          <w:rFonts w:ascii="Arial" w:eastAsia="Times New Roman" w:hAnsi="Arial" w:cs="Arial"/>
          <w:b/>
          <w:lang w:eastAsia="cs-CZ"/>
        </w:rPr>
      </w:pPr>
      <w:proofErr w:type="gramStart"/>
      <w:r w:rsidRPr="00D14A6F">
        <w:rPr>
          <w:rFonts w:ascii="Arial" w:eastAsia="Times New Roman" w:hAnsi="Arial" w:cs="Arial"/>
          <w:b/>
          <w:lang w:eastAsia="cs-CZ"/>
        </w:rPr>
        <w:t>O d ů v o d n ě n í :</w:t>
      </w:r>
      <w:proofErr w:type="gramEnd"/>
      <w:r w:rsidRPr="00D14A6F">
        <w:rPr>
          <w:rFonts w:ascii="Arial" w:eastAsia="Times New Roman" w:hAnsi="Arial" w:cs="Arial"/>
          <w:b/>
          <w:lang w:eastAsia="cs-CZ"/>
        </w:rPr>
        <w:t xml:space="preserve"> </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Zeměměřický a katastrální inspektorát v Brně (dále jen „ZKI“), jako věcně a místně příslušný </w:t>
      </w:r>
      <w:r w:rsidR="002256DB">
        <w:rPr>
          <w:rFonts w:ascii="Arial" w:eastAsia="Times New Roman" w:hAnsi="Arial" w:cs="Arial"/>
          <w:lang w:eastAsia="cs-CZ"/>
        </w:rPr>
        <w:t xml:space="preserve">správní </w:t>
      </w:r>
      <w:r w:rsidRPr="00D14A6F">
        <w:rPr>
          <w:rFonts w:ascii="Arial" w:eastAsia="Times New Roman" w:hAnsi="Arial" w:cs="Arial"/>
          <w:lang w:eastAsia="cs-CZ"/>
        </w:rPr>
        <w:t xml:space="preserve">orgán dle ustanovení § 4 písm. b) zákona č. 359/1992 Sb., o zeměměřických </w:t>
      </w:r>
      <w:r w:rsidR="0067219F">
        <w:rPr>
          <w:rFonts w:ascii="Arial" w:eastAsia="Times New Roman" w:hAnsi="Arial" w:cs="Arial"/>
          <w:lang w:eastAsia="cs-CZ"/>
        </w:rPr>
        <w:t xml:space="preserve">                          </w:t>
      </w:r>
      <w:r w:rsidRPr="00D14A6F">
        <w:rPr>
          <w:rFonts w:ascii="Arial" w:eastAsia="Times New Roman" w:hAnsi="Arial" w:cs="Arial"/>
          <w:lang w:eastAsia="cs-CZ"/>
        </w:rPr>
        <w:t xml:space="preserve">a katastrálních orgánech, v platném znění, vykonal v souladu se zákonem č. 255/2012 Sb., </w:t>
      </w:r>
      <w:r w:rsidR="0067219F">
        <w:rPr>
          <w:rFonts w:ascii="Arial" w:eastAsia="Times New Roman" w:hAnsi="Arial" w:cs="Arial"/>
          <w:lang w:eastAsia="cs-CZ"/>
        </w:rPr>
        <w:t xml:space="preserve">              </w:t>
      </w:r>
      <w:r w:rsidRPr="00D14A6F">
        <w:rPr>
          <w:rFonts w:ascii="Arial" w:eastAsia="Times New Roman" w:hAnsi="Arial" w:cs="Arial"/>
          <w:lang w:eastAsia="cs-CZ"/>
        </w:rPr>
        <w:t xml:space="preserve">o kontrole, v platném znění (dále jen „kontrolní řád“), dohled na ověřování výsledků zeměměřických činností (dále jen „dohled“), </w:t>
      </w:r>
      <w:r w:rsidR="002256DB">
        <w:rPr>
          <w:rFonts w:ascii="Arial" w:eastAsia="Times New Roman" w:hAnsi="Arial" w:cs="Arial"/>
          <w:lang w:eastAsia="cs-CZ"/>
        </w:rPr>
        <w:t xml:space="preserve">ověřených </w:t>
      </w:r>
      <w:r w:rsidRPr="00D14A6F">
        <w:rPr>
          <w:rFonts w:ascii="Arial" w:eastAsia="Times New Roman" w:hAnsi="Arial" w:cs="Arial"/>
          <w:lang w:eastAsia="cs-CZ"/>
        </w:rPr>
        <w:t>ve smyslu ustanovení § 12 odst. 1 zákona o zeměměřictví  obviněný</w:t>
      </w:r>
      <w:r w:rsidR="002256DB">
        <w:rPr>
          <w:rFonts w:ascii="Arial" w:eastAsia="Times New Roman" w:hAnsi="Arial" w:cs="Arial"/>
          <w:lang w:eastAsia="cs-CZ"/>
        </w:rPr>
        <w:t>m</w:t>
      </w:r>
      <w:r w:rsidRPr="00D14A6F">
        <w:rPr>
          <w:rFonts w:ascii="Arial" w:eastAsia="Times New Roman" w:hAnsi="Arial" w:cs="Arial"/>
          <w:lang w:eastAsia="cs-CZ"/>
        </w:rPr>
        <w:t xml:space="preserve">, který je veden v seznamu fyzických osob, jimž bylo </w:t>
      </w:r>
      <w:r w:rsidR="00341C07">
        <w:rPr>
          <w:rFonts w:ascii="Arial" w:eastAsia="Times New Roman" w:hAnsi="Arial" w:cs="Arial"/>
          <w:lang w:eastAsia="cs-CZ"/>
        </w:rPr>
        <w:t>Č</w:t>
      </w:r>
      <w:r w:rsidRPr="00D14A6F">
        <w:rPr>
          <w:rFonts w:ascii="Arial" w:eastAsia="Times New Roman" w:hAnsi="Arial" w:cs="Arial"/>
          <w:lang w:eastAsia="cs-CZ"/>
        </w:rPr>
        <w:t xml:space="preserve">eským úřadem zeměměřickým a katastrálním uděleno úřední oprávnění pro ověřování výsledků zeměměřických činností, pod číslem </w:t>
      </w:r>
      <w:proofErr w:type="spellStart"/>
      <w:r w:rsidR="00C81FDE">
        <w:rPr>
          <w:rFonts w:ascii="Arial" w:eastAsia="Times New Roman" w:hAnsi="Arial" w:cs="Arial"/>
          <w:lang w:eastAsia="cs-CZ"/>
        </w:rPr>
        <w:t>xxx</w:t>
      </w:r>
      <w:proofErr w:type="spellEnd"/>
      <w:r w:rsidRPr="00D14A6F">
        <w:rPr>
          <w:rFonts w:ascii="Arial" w:eastAsia="Times New Roman" w:hAnsi="Arial" w:cs="Arial"/>
          <w:lang w:eastAsia="cs-CZ"/>
        </w:rPr>
        <w:t xml:space="preserve"> s rozsahem úředního oprávnění podle ustanovení § 13 odst. 1, </w:t>
      </w:r>
      <w:r w:rsidR="0028792F">
        <w:rPr>
          <w:rFonts w:ascii="Arial" w:eastAsia="Times New Roman" w:hAnsi="Arial" w:cs="Arial"/>
          <w:lang w:eastAsia="cs-CZ"/>
        </w:rPr>
        <w:t xml:space="preserve">           </w:t>
      </w:r>
      <w:r w:rsidRPr="00D14A6F">
        <w:rPr>
          <w:rFonts w:ascii="Arial" w:eastAsia="Times New Roman" w:hAnsi="Arial" w:cs="Arial"/>
          <w:lang w:eastAsia="cs-CZ"/>
        </w:rPr>
        <w:t xml:space="preserve">písm. a), b) a c) zákona o zeměměřictví. Podkladem pro vykonání dohledu byl </w:t>
      </w:r>
      <w:r w:rsidR="0028792F">
        <w:rPr>
          <w:rFonts w:ascii="Arial" w:eastAsia="Times New Roman" w:hAnsi="Arial" w:cs="Arial"/>
          <w:lang w:eastAsia="cs-CZ"/>
        </w:rPr>
        <w:t xml:space="preserve">                                    </w:t>
      </w:r>
      <w:r w:rsidRPr="00D14A6F">
        <w:rPr>
          <w:rFonts w:ascii="Arial" w:eastAsia="Times New Roman" w:hAnsi="Arial" w:cs="Arial"/>
          <w:lang w:eastAsia="cs-CZ"/>
        </w:rPr>
        <w:t xml:space="preserve">GP číslo </w:t>
      </w:r>
      <w:proofErr w:type="spellStart"/>
      <w:r w:rsidR="00224BA5">
        <w:rPr>
          <w:rFonts w:ascii="Arial" w:eastAsia="Times New Roman" w:hAnsi="Arial" w:cs="Arial"/>
          <w:lang w:eastAsia="cs-CZ"/>
        </w:rPr>
        <w:t>aaa</w:t>
      </w:r>
      <w:proofErr w:type="spellEnd"/>
      <w:r w:rsidRPr="00D14A6F">
        <w:rPr>
          <w:rFonts w:ascii="Arial" w:eastAsia="Times New Roman" w:hAnsi="Arial" w:cs="Arial"/>
          <w:lang w:eastAsia="cs-CZ"/>
        </w:rPr>
        <w:t>-</w:t>
      </w:r>
      <w:r w:rsidR="00224BA5">
        <w:rPr>
          <w:rFonts w:ascii="Arial" w:eastAsia="Times New Roman" w:hAnsi="Arial" w:cs="Arial"/>
          <w:lang w:eastAsia="cs-CZ"/>
        </w:rPr>
        <w:t>a</w:t>
      </w:r>
      <w:r w:rsidRPr="00D14A6F">
        <w:rPr>
          <w:rFonts w:ascii="Arial" w:eastAsia="Times New Roman" w:hAnsi="Arial" w:cs="Arial"/>
          <w:lang w:eastAsia="cs-CZ"/>
        </w:rPr>
        <w:t xml:space="preserve">/2018 a s ním související záznam podrobného měření změn (dále jen „ZPMZ“) číslo </w:t>
      </w:r>
      <w:proofErr w:type="spellStart"/>
      <w:r w:rsidR="00224BA5">
        <w:rPr>
          <w:rFonts w:ascii="Arial" w:eastAsia="Times New Roman" w:hAnsi="Arial" w:cs="Arial"/>
          <w:lang w:eastAsia="cs-CZ"/>
        </w:rPr>
        <w:t>aaa</w:t>
      </w:r>
      <w:proofErr w:type="spellEnd"/>
      <w:r w:rsidR="000E1EFC">
        <w:rPr>
          <w:rFonts w:ascii="Arial" w:eastAsia="Times New Roman" w:hAnsi="Arial" w:cs="Arial"/>
          <w:lang w:eastAsia="cs-CZ"/>
        </w:rPr>
        <w:t xml:space="preserve"> v </w:t>
      </w:r>
      <w:r w:rsidRPr="00D14A6F">
        <w:rPr>
          <w:rFonts w:ascii="Arial" w:eastAsia="Times New Roman" w:hAnsi="Arial" w:cs="Arial"/>
          <w:lang w:eastAsia="cs-CZ"/>
        </w:rPr>
        <w:t xml:space="preserve">katastrální území </w:t>
      </w:r>
      <w:proofErr w:type="spellStart"/>
      <w:r w:rsidR="00C81FDE">
        <w:rPr>
          <w:rFonts w:ascii="Arial" w:eastAsia="Times New Roman" w:hAnsi="Arial" w:cs="Arial"/>
          <w:lang w:eastAsia="cs-CZ"/>
        </w:rPr>
        <w:t>Xxx</w:t>
      </w:r>
      <w:proofErr w:type="spellEnd"/>
      <w:r w:rsidRPr="00D14A6F">
        <w:rPr>
          <w:rFonts w:ascii="Arial" w:eastAsia="Times New Roman" w:hAnsi="Arial" w:cs="Arial"/>
          <w:lang w:eastAsia="cs-CZ"/>
        </w:rPr>
        <w:t>.</w:t>
      </w:r>
    </w:p>
    <w:p w:rsidR="00D14A6F" w:rsidRPr="00D14A6F" w:rsidRDefault="00D14A6F" w:rsidP="00D14A6F">
      <w:pPr>
        <w:spacing w:after="200" w:line="276" w:lineRule="auto"/>
        <w:jc w:val="both"/>
        <w:rPr>
          <w:rFonts w:ascii="Arial" w:eastAsia="Times New Roman" w:hAnsi="Arial" w:cs="Arial"/>
          <w:color w:val="000000"/>
          <w:lang w:eastAsia="cs-CZ"/>
        </w:rPr>
      </w:pPr>
      <w:r w:rsidRPr="00D14A6F">
        <w:rPr>
          <w:rFonts w:ascii="Arial" w:eastAsia="Times New Roman" w:hAnsi="Arial" w:cs="Arial"/>
          <w:lang w:eastAsia="cs-CZ"/>
        </w:rPr>
        <w:t xml:space="preserve">Výsledky dohledu byly zaznamenány v protokolu č. j. ZKI BR-D-9/340/2018-4. Protokol o dohledu byl vyhotoven v souladu s ustanovením § 12 kontrolního řádu a stejnopis kontrolního protokolu byl zaslán obviněnému </w:t>
      </w:r>
      <w:r w:rsidRPr="00D14A6F">
        <w:rPr>
          <w:rFonts w:ascii="Arial" w:eastAsia="Times New Roman" w:hAnsi="Arial" w:cs="Arial"/>
          <w:color w:val="000000"/>
          <w:lang w:eastAsia="cs-CZ"/>
        </w:rPr>
        <w:t>jako příloha k oznámení o vykonání dohledu dne 16. 4. 2018 (doručen dne 20. 4. 2018). Součástí protokolu o dohledu bylo rovněž poučení o možnosti podat proti</w:t>
      </w:r>
      <w:r w:rsidR="00433DA0">
        <w:rPr>
          <w:rFonts w:ascii="Arial" w:eastAsia="Times New Roman" w:hAnsi="Arial" w:cs="Arial"/>
          <w:color w:val="000000"/>
          <w:lang w:eastAsia="cs-CZ"/>
        </w:rPr>
        <w:t xml:space="preserve"> </w:t>
      </w:r>
      <w:r w:rsidRPr="00D14A6F">
        <w:rPr>
          <w:rFonts w:ascii="Arial" w:eastAsia="Times New Roman" w:hAnsi="Arial" w:cs="Arial"/>
          <w:color w:val="000000"/>
          <w:lang w:eastAsia="cs-CZ"/>
        </w:rPr>
        <w:t xml:space="preserve">kontrolním zjištěním námitky ve smyslu ustanovení § 13 kontrolního řádu, a to do 15 dnů ode dne jeho doručení. Obviněný svého práva nevyužil a proti kontrolním zjištěním uvedeným v protokolu o dohledu námitky nepodal, pouze zaslal písemné vyjádření na svou obhajobu ze dne </w:t>
      </w:r>
      <w:r w:rsidR="00851744">
        <w:rPr>
          <w:rFonts w:ascii="Arial" w:eastAsia="Times New Roman" w:hAnsi="Arial" w:cs="Arial"/>
          <w:color w:val="000000"/>
          <w:lang w:eastAsia="cs-CZ"/>
        </w:rPr>
        <w:t xml:space="preserve">                   </w:t>
      </w:r>
      <w:r w:rsidRPr="00D14A6F">
        <w:rPr>
          <w:rFonts w:ascii="Arial" w:eastAsia="Times New Roman" w:hAnsi="Arial" w:cs="Arial"/>
          <w:color w:val="000000"/>
          <w:lang w:eastAsia="cs-CZ"/>
        </w:rPr>
        <w:t>27. 4. 2018, v němž vytýkané vady výsledku zeměměřické činnosti vysvětluje nesprávnou funkčností použitého softwaru, konstatuje neochotu vlastníků při ústním jednání o průběhu vytyčované hranice a vyjadřuje lítost nad vyhotovením geometrického plánu s takovým množstvím závad.</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color w:val="000000"/>
          <w:lang w:eastAsia="cs-CZ"/>
        </w:rPr>
        <w:t xml:space="preserve">Na základě kontrolních zjištění uvedených v protokolu o dohledu ze dne 16. 4. 2018, </w:t>
      </w:r>
      <w:r w:rsidR="00851744">
        <w:rPr>
          <w:rFonts w:ascii="Arial" w:eastAsia="Times New Roman" w:hAnsi="Arial" w:cs="Arial"/>
          <w:color w:val="000000"/>
          <w:lang w:eastAsia="cs-CZ"/>
        </w:rPr>
        <w:t xml:space="preserve">                          </w:t>
      </w:r>
      <w:r w:rsidRPr="00D14A6F">
        <w:rPr>
          <w:rFonts w:ascii="Arial" w:eastAsia="Times New Roman" w:hAnsi="Arial" w:cs="Arial"/>
          <w:color w:val="000000"/>
          <w:lang w:eastAsia="cs-CZ"/>
        </w:rPr>
        <w:t>č.</w:t>
      </w:r>
      <w:r w:rsidR="00851744">
        <w:rPr>
          <w:rFonts w:ascii="Arial" w:eastAsia="Times New Roman" w:hAnsi="Arial" w:cs="Arial"/>
          <w:color w:val="000000"/>
          <w:lang w:eastAsia="cs-CZ"/>
        </w:rPr>
        <w:t xml:space="preserve"> </w:t>
      </w:r>
      <w:r w:rsidRPr="00D14A6F">
        <w:rPr>
          <w:rFonts w:ascii="Arial" w:eastAsia="Times New Roman" w:hAnsi="Arial" w:cs="Arial"/>
          <w:color w:val="000000"/>
          <w:lang w:eastAsia="cs-CZ"/>
        </w:rPr>
        <w:t>j. ZKI BR-D-</w:t>
      </w:r>
      <w:r w:rsidR="00396A9F">
        <w:rPr>
          <w:rFonts w:ascii="Arial" w:eastAsia="Times New Roman" w:hAnsi="Arial" w:cs="Arial"/>
          <w:color w:val="000000"/>
          <w:lang w:eastAsia="cs-CZ"/>
        </w:rPr>
        <w:t>9/</w:t>
      </w:r>
      <w:r w:rsidRPr="00D14A6F">
        <w:rPr>
          <w:rFonts w:ascii="Arial" w:eastAsia="Times New Roman" w:hAnsi="Arial" w:cs="Arial"/>
          <w:color w:val="000000"/>
          <w:lang w:eastAsia="cs-CZ"/>
        </w:rPr>
        <w:t>340/2018-4 nabyl ZKI podezření, že obviněným nebyly dodrženy povinnosti stanovené mu jako ověřovateli v ustanovení § 16 odst. 1</w:t>
      </w:r>
      <w:r w:rsidR="004455C0">
        <w:rPr>
          <w:rFonts w:ascii="Arial" w:eastAsia="Times New Roman" w:hAnsi="Arial" w:cs="Arial"/>
          <w:color w:val="000000"/>
          <w:lang w:eastAsia="cs-CZ"/>
        </w:rPr>
        <w:t xml:space="preserve"> </w:t>
      </w:r>
      <w:r w:rsidRPr="00D14A6F">
        <w:rPr>
          <w:rFonts w:ascii="Arial" w:eastAsia="Times New Roman" w:hAnsi="Arial" w:cs="Arial"/>
          <w:color w:val="000000"/>
          <w:lang w:eastAsia="cs-CZ"/>
        </w:rPr>
        <w:t xml:space="preserve">písm. a) zákona o zeměměřictví, podle kterého je fyzická osoba s úředním oprávněním povinna jednat odborně, nestranně a při ověřování výsledků zeměměřických činností využívaných pro účely katastru nemovitostí České </w:t>
      </w:r>
      <w:r w:rsidRPr="00D14A6F">
        <w:rPr>
          <w:rFonts w:ascii="Arial" w:eastAsia="Times New Roman" w:hAnsi="Arial" w:cs="Arial"/>
          <w:color w:val="000000"/>
          <w:lang w:eastAsia="cs-CZ"/>
        </w:rPr>
        <w:lastRenderedPageBreak/>
        <w:t xml:space="preserve">republiky vycházet vždy ze spolehlivě zjištěného stavu věci. Proto ZKI přistoupil k zahájení řízení o přestupku na úseku zeměměřictví </w:t>
      </w:r>
      <w:r w:rsidRPr="00D14A6F">
        <w:rPr>
          <w:rFonts w:ascii="Arial" w:eastAsia="Times New Roman" w:hAnsi="Arial" w:cs="Arial"/>
          <w:lang w:eastAsia="cs-CZ"/>
        </w:rPr>
        <w:t xml:space="preserve">dle ustanovení § 17b odst. 2 písm. a) zákona o zeměměřictví. Písemné oznámení o zahájení řízení o přestupku z moci úřední ze dne 12. 7. 2018, </w:t>
      </w:r>
      <w:r w:rsidR="00851744">
        <w:rPr>
          <w:rFonts w:ascii="Arial" w:eastAsia="Times New Roman" w:hAnsi="Arial" w:cs="Arial"/>
          <w:lang w:eastAsia="cs-CZ"/>
        </w:rPr>
        <w:t xml:space="preserve">                        </w:t>
      </w:r>
      <w:r w:rsidRPr="00D14A6F">
        <w:rPr>
          <w:rFonts w:ascii="Arial" w:eastAsia="Times New Roman" w:hAnsi="Arial" w:cs="Arial"/>
          <w:lang w:eastAsia="cs-CZ"/>
        </w:rPr>
        <w:t>č. j. ZKI BR-P-1/645/2018-1, bylo obviněnému</w:t>
      </w:r>
      <w:r w:rsidR="002256DB">
        <w:rPr>
          <w:rFonts w:ascii="Arial" w:eastAsia="Times New Roman" w:hAnsi="Arial" w:cs="Arial"/>
          <w:lang w:eastAsia="cs-CZ"/>
        </w:rPr>
        <w:t xml:space="preserve"> doručeno dne 23. 7. 2018, tj. v souladu s ustanovením § 24 odst. 1 správního řádu 10. den </w:t>
      </w:r>
      <w:r w:rsidRPr="00D14A6F">
        <w:rPr>
          <w:rFonts w:ascii="Arial" w:eastAsia="Times New Roman" w:hAnsi="Arial" w:cs="Arial"/>
          <w:lang w:eastAsia="cs-CZ"/>
        </w:rPr>
        <w:t>poté co si uloženou zásilku nevyzvedl</w:t>
      </w:r>
      <w:r w:rsidR="002256DB">
        <w:rPr>
          <w:rFonts w:ascii="Arial" w:eastAsia="Times New Roman" w:hAnsi="Arial" w:cs="Arial"/>
          <w:lang w:eastAsia="cs-CZ"/>
        </w:rPr>
        <w:t>. D</w:t>
      </w:r>
      <w:r w:rsidRPr="00D14A6F">
        <w:rPr>
          <w:rFonts w:ascii="Arial" w:eastAsia="Times New Roman" w:hAnsi="Arial" w:cs="Arial"/>
          <w:lang w:eastAsia="cs-CZ"/>
        </w:rPr>
        <w:t>nem 23. 7.</w:t>
      </w:r>
      <w:r w:rsidR="005D2982">
        <w:rPr>
          <w:rFonts w:ascii="Arial" w:eastAsia="Times New Roman" w:hAnsi="Arial" w:cs="Arial"/>
          <w:lang w:eastAsia="cs-CZ"/>
        </w:rPr>
        <w:t xml:space="preserve"> </w:t>
      </w:r>
      <w:r w:rsidRPr="00D14A6F">
        <w:rPr>
          <w:rFonts w:ascii="Arial" w:eastAsia="Times New Roman" w:hAnsi="Arial" w:cs="Arial"/>
          <w:lang w:eastAsia="cs-CZ"/>
        </w:rPr>
        <w:t xml:space="preserve">2018 bylo </w:t>
      </w:r>
      <w:r w:rsidR="002256DB">
        <w:rPr>
          <w:rFonts w:ascii="Arial" w:eastAsia="Times New Roman" w:hAnsi="Arial" w:cs="Arial"/>
          <w:lang w:eastAsia="cs-CZ"/>
        </w:rPr>
        <w:t xml:space="preserve">tedy </w:t>
      </w:r>
      <w:r w:rsidRPr="00D14A6F">
        <w:rPr>
          <w:rFonts w:ascii="Arial" w:eastAsia="Times New Roman" w:hAnsi="Arial" w:cs="Arial"/>
          <w:lang w:eastAsia="cs-CZ"/>
        </w:rPr>
        <w:t xml:space="preserve">řízení zahájeno v souladu s ustanovením § 78 </w:t>
      </w:r>
      <w:r w:rsidR="002256DB">
        <w:rPr>
          <w:rFonts w:ascii="Arial" w:eastAsia="Times New Roman" w:hAnsi="Arial" w:cs="Arial"/>
          <w:lang w:eastAsia="cs-CZ"/>
        </w:rPr>
        <w:t xml:space="preserve">odst. 2 </w:t>
      </w:r>
      <w:r w:rsidRPr="00D14A6F">
        <w:rPr>
          <w:rFonts w:ascii="Arial" w:eastAsia="Times New Roman" w:hAnsi="Arial" w:cs="Arial"/>
          <w:lang w:eastAsia="cs-CZ"/>
        </w:rPr>
        <w:t>přestupkového zákona</w:t>
      </w:r>
      <w:r w:rsidR="002256DB">
        <w:rPr>
          <w:rFonts w:ascii="Arial" w:eastAsia="Times New Roman" w:hAnsi="Arial" w:cs="Arial"/>
          <w:lang w:eastAsia="cs-CZ"/>
        </w:rPr>
        <w:t>.</w:t>
      </w:r>
      <w:r w:rsidRPr="00D14A6F">
        <w:rPr>
          <w:rFonts w:ascii="Arial" w:eastAsia="Times New Roman" w:hAnsi="Arial" w:cs="Arial"/>
          <w:lang w:eastAsia="cs-CZ"/>
        </w:rPr>
        <w:t xml:space="preserve"> </w:t>
      </w:r>
    </w:p>
    <w:p w:rsidR="00D14A6F" w:rsidRPr="00D14A6F" w:rsidRDefault="002256DB" w:rsidP="00D14A6F">
      <w:pPr>
        <w:spacing w:after="200" w:line="276" w:lineRule="auto"/>
        <w:jc w:val="both"/>
        <w:rPr>
          <w:rFonts w:ascii="Arial" w:eastAsia="Times New Roman" w:hAnsi="Arial" w:cs="Arial"/>
          <w:lang w:eastAsia="cs-CZ"/>
        </w:rPr>
      </w:pPr>
      <w:r>
        <w:rPr>
          <w:rFonts w:ascii="Arial" w:eastAsia="Times New Roman" w:hAnsi="Arial" w:cs="Arial"/>
          <w:lang w:eastAsia="cs-CZ"/>
        </w:rPr>
        <w:t>V oznámení o zahájení řízení o přestupku z moci úřední ZKI současně poučil o</w:t>
      </w:r>
      <w:r w:rsidR="00D14A6F" w:rsidRPr="00D14A6F">
        <w:rPr>
          <w:rFonts w:ascii="Arial" w:eastAsia="Times New Roman" w:hAnsi="Arial" w:cs="Arial"/>
          <w:lang w:eastAsia="cs-CZ"/>
        </w:rPr>
        <w:t>bviněn</w:t>
      </w:r>
      <w:r>
        <w:rPr>
          <w:rFonts w:ascii="Arial" w:eastAsia="Times New Roman" w:hAnsi="Arial" w:cs="Arial"/>
          <w:lang w:eastAsia="cs-CZ"/>
        </w:rPr>
        <w:t>ého</w:t>
      </w:r>
      <w:r w:rsidR="00D14A6F" w:rsidRPr="00D14A6F">
        <w:rPr>
          <w:rFonts w:ascii="Arial" w:eastAsia="Times New Roman" w:hAnsi="Arial" w:cs="Arial"/>
          <w:lang w:eastAsia="cs-CZ"/>
        </w:rPr>
        <w:t xml:space="preserve"> o </w:t>
      </w:r>
      <w:r>
        <w:rPr>
          <w:rFonts w:ascii="Arial" w:eastAsia="Times New Roman" w:hAnsi="Arial" w:cs="Arial"/>
          <w:lang w:eastAsia="cs-CZ"/>
        </w:rPr>
        <w:t>jeho</w:t>
      </w:r>
      <w:r w:rsidR="00D14A6F" w:rsidRPr="00D14A6F">
        <w:rPr>
          <w:rFonts w:ascii="Arial" w:eastAsia="Times New Roman" w:hAnsi="Arial" w:cs="Arial"/>
          <w:lang w:eastAsia="cs-CZ"/>
        </w:rPr>
        <w:t xml:space="preserve"> procesních právech v řízení, o právu navrhovat důkazy a činit jiné návrhy, a to po celou dobu řízení až do vydání rozhodnutí, dle ustanovení § 36 odst. 1 správního řádu, o právu vyjádřit </w:t>
      </w:r>
      <w:r w:rsidR="00B71397">
        <w:rPr>
          <w:rFonts w:ascii="Arial" w:eastAsia="Times New Roman" w:hAnsi="Arial" w:cs="Arial"/>
          <w:lang w:eastAsia="cs-CZ"/>
        </w:rPr>
        <w:t xml:space="preserve">              </w:t>
      </w:r>
      <w:r w:rsidR="00D14A6F" w:rsidRPr="00D14A6F">
        <w:rPr>
          <w:rFonts w:ascii="Arial" w:eastAsia="Times New Roman" w:hAnsi="Arial" w:cs="Arial"/>
          <w:lang w:eastAsia="cs-CZ"/>
        </w:rPr>
        <w:t xml:space="preserve">v řízení své stanovisko dle ustanovení § 36 odst. 2 správního řádu a o právu nahlížet do spisu, činit si výpisy a o právu žádat, aby správní orgán pořídil kopie spisu nebo jeho části dle ustanovení </w:t>
      </w:r>
      <w:r w:rsidR="005D404D">
        <w:rPr>
          <w:rFonts w:ascii="Arial" w:eastAsia="Times New Roman" w:hAnsi="Arial" w:cs="Arial"/>
          <w:lang w:eastAsia="cs-CZ"/>
        </w:rPr>
        <w:t xml:space="preserve">     </w:t>
      </w:r>
      <w:r w:rsidR="00D14A6F" w:rsidRPr="00D14A6F">
        <w:rPr>
          <w:rFonts w:ascii="Arial" w:eastAsia="Times New Roman" w:hAnsi="Arial" w:cs="Arial"/>
          <w:lang w:eastAsia="cs-CZ"/>
        </w:rPr>
        <w:t xml:space="preserve">§ 38 správního řádu. V souladu s ustanovením § 80 odst. 2 přestupkového zákona ZKI nařídil konání ústního jednání, nezbytného pro zjištění stavu věci. Termín konání ústního jednání byl stanoven na 2. 8. 2018.  </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Obviněný se dne 2. 8. 2018 dostavil osobně na pracoviště ZKI a seznámil se s podklady pro vydání rozhodnutí ve věci. Předložil kopii přiznání k dani z příjmů fyzických osob za kalendářní rok 2017 a kopii podkladů pro daňové přiznání za I. pololetí roku 2018. Do protokolu uvedl, že v případě geometrického plánu číslo </w:t>
      </w:r>
      <w:proofErr w:type="spellStart"/>
      <w:r w:rsidR="00224BA5">
        <w:rPr>
          <w:rFonts w:ascii="Arial" w:eastAsia="Times New Roman" w:hAnsi="Arial" w:cs="Arial"/>
          <w:lang w:eastAsia="cs-CZ"/>
        </w:rPr>
        <w:t>aaa</w:t>
      </w:r>
      <w:proofErr w:type="spellEnd"/>
      <w:r w:rsidRPr="00D14A6F">
        <w:rPr>
          <w:rFonts w:ascii="Arial" w:eastAsia="Times New Roman" w:hAnsi="Arial" w:cs="Arial"/>
          <w:lang w:eastAsia="cs-CZ"/>
        </w:rPr>
        <w:t>-</w:t>
      </w:r>
      <w:r w:rsidR="00224BA5">
        <w:rPr>
          <w:rFonts w:ascii="Arial" w:eastAsia="Times New Roman" w:hAnsi="Arial" w:cs="Arial"/>
          <w:lang w:eastAsia="cs-CZ"/>
        </w:rPr>
        <w:t>a</w:t>
      </w:r>
      <w:r w:rsidRPr="00D14A6F">
        <w:rPr>
          <w:rFonts w:ascii="Arial" w:eastAsia="Times New Roman" w:hAnsi="Arial" w:cs="Arial"/>
          <w:lang w:eastAsia="cs-CZ"/>
        </w:rPr>
        <w:t>/2018</w:t>
      </w:r>
      <w:r w:rsidR="000E1EFC">
        <w:rPr>
          <w:rFonts w:ascii="Arial" w:eastAsia="Times New Roman" w:hAnsi="Arial" w:cs="Arial"/>
          <w:lang w:eastAsia="cs-CZ"/>
        </w:rPr>
        <w:t xml:space="preserve"> </w:t>
      </w:r>
      <w:r w:rsidRPr="00D14A6F">
        <w:rPr>
          <w:rFonts w:ascii="Arial" w:eastAsia="Times New Roman" w:hAnsi="Arial" w:cs="Arial"/>
          <w:lang w:eastAsia="cs-CZ"/>
        </w:rPr>
        <w:t xml:space="preserve">a </w:t>
      </w:r>
      <w:r w:rsidR="000E1EFC">
        <w:rPr>
          <w:rFonts w:ascii="Arial" w:eastAsia="Times New Roman" w:hAnsi="Arial" w:cs="Arial"/>
          <w:lang w:eastAsia="cs-CZ"/>
        </w:rPr>
        <w:t>s</w:t>
      </w:r>
      <w:r w:rsidRPr="00D14A6F">
        <w:rPr>
          <w:rFonts w:ascii="Arial" w:eastAsia="Times New Roman" w:hAnsi="Arial" w:cs="Arial"/>
          <w:lang w:eastAsia="cs-CZ"/>
        </w:rPr>
        <w:t xml:space="preserve"> ním souvisejícího ZPMZ </w:t>
      </w:r>
      <w:r w:rsidR="00FE367E">
        <w:rPr>
          <w:rFonts w:ascii="Arial" w:eastAsia="Times New Roman" w:hAnsi="Arial" w:cs="Arial"/>
          <w:lang w:eastAsia="cs-CZ"/>
        </w:rPr>
        <w:t xml:space="preserve">                                  </w:t>
      </w:r>
      <w:r w:rsidRPr="00D14A6F">
        <w:rPr>
          <w:rFonts w:ascii="Arial" w:eastAsia="Times New Roman" w:hAnsi="Arial" w:cs="Arial"/>
          <w:lang w:eastAsia="cs-CZ"/>
        </w:rPr>
        <w:t>číslo</w:t>
      </w:r>
      <w:r w:rsidR="00FE367E">
        <w:rPr>
          <w:rFonts w:ascii="Arial" w:eastAsia="Times New Roman" w:hAnsi="Arial" w:cs="Arial"/>
          <w:lang w:eastAsia="cs-CZ"/>
        </w:rPr>
        <w:t xml:space="preserve"> </w:t>
      </w:r>
      <w:proofErr w:type="spellStart"/>
      <w:r w:rsidR="00224BA5">
        <w:rPr>
          <w:rFonts w:ascii="Arial" w:eastAsia="Times New Roman" w:hAnsi="Arial" w:cs="Arial"/>
          <w:lang w:eastAsia="cs-CZ"/>
        </w:rPr>
        <w:t>aaa</w:t>
      </w:r>
      <w:proofErr w:type="spellEnd"/>
      <w:r w:rsidR="000E1EFC">
        <w:rPr>
          <w:rFonts w:ascii="Arial" w:eastAsia="Times New Roman" w:hAnsi="Arial" w:cs="Arial"/>
          <w:lang w:eastAsia="cs-CZ"/>
        </w:rPr>
        <w:t xml:space="preserve"> v </w:t>
      </w:r>
      <w:r w:rsidRPr="00D14A6F">
        <w:rPr>
          <w:rFonts w:ascii="Arial" w:eastAsia="Times New Roman" w:hAnsi="Arial" w:cs="Arial"/>
          <w:lang w:eastAsia="cs-CZ"/>
        </w:rPr>
        <w:t xml:space="preserve"> katastrální</w:t>
      </w:r>
      <w:r w:rsidR="00D4321A">
        <w:rPr>
          <w:rFonts w:ascii="Arial" w:eastAsia="Times New Roman" w:hAnsi="Arial" w:cs="Arial"/>
          <w:lang w:eastAsia="cs-CZ"/>
        </w:rPr>
        <w:t>m</w:t>
      </w:r>
      <w:r w:rsidRPr="00D14A6F">
        <w:rPr>
          <w:rFonts w:ascii="Arial" w:eastAsia="Times New Roman" w:hAnsi="Arial" w:cs="Arial"/>
          <w:lang w:eastAsia="cs-CZ"/>
        </w:rPr>
        <w:t xml:space="preserve"> území Vyskytná nad Jihlavou, se jedná o výjimečná pochybení, která se </w:t>
      </w:r>
      <w:r w:rsidR="0067219F">
        <w:rPr>
          <w:rFonts w:ascii="Arial" w:eastAsia="Times New Roman" w:hAnsi="Arial" w:cs="Arial"/>
          <w:lang w:eastAsia="cs-CZ"/>
        </w:rPr>
        <w:t xml:space="preserve">            </w:t>
      </w:r>
      <w:r w:rsidRPr="00D14A6F">
        <w:rPr>
          <w:rFonts w:ascii="Arial" w:eastAsia="Times New Roman" w:hAnsi="Arial" w:cs="Arial"/>
          <w:lang w:eastAsia="cs-CZ"/>
        </w:rPr>
        <w:t xml:space="preserve">u jiných, jím zpracovaných výsledků zeměměřických činností nevyskytují a vytýkané vady si vysvětluje </w:t>
      </w:r>
      <w:r w:rsidR="002256DB">
        <w:rPr>
          <w:rFonts w:ascii="Arial" w:eastAsia="Times New Roman" w:hAnsi="Arial" w:cs="Arial"/>
          <w:lang w:eastAsia="cs-CZ"/>
        </w:rPr>
        <w:t xml:space="preserve">především </w:t>
      </w:r>
      <w:r w:rsidRPr="00D14A6F">
        <w:rPr>
          <w:rFonts w:ascii="Arial" w:eastAsia="Times New Roman" w:hAnsi="Arial" w:cs="Arial"/>
          <w:lang w:eastAsia="cs-CZ"/>
        </w:rPr>
        <w:t xml:space="preserve">nesprávnou funkčností použitého softwaru. K tomu ZKI konstatuje, že i když si byl obviněný při ústním jednání zjevně vědom toho, že ne všechny vady lze označit za důsledek nefunkčnosti softwaru, nedoložil žádná nová vysvětlení k vytýkaným závadám předmětného výsledku zeměměřických činností. Obviněný dále uvedl, že jeho územní působnost zahrnuje pouze kraj Vysočina, že sám zpracuje a současně ověří cca 90 výsledků zeměměřických činností ročně a zhruba stejný počet ověří pro jiné zpracovatele. </w:t>
      </w:r>
    </w:p>
    <w:p w:rsid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Vzhledem k tomu, že toto řízení o přestupku na úseku zeměměřictví navazuje na výkon kontroly, konkrétně na provedený dohled na ověřování výsledků zeměměřických činností, ZKI v souladu </w:t>
      </w:r>
      <w:r w:rsidR="000E1EFC">
        <w:rPr>
          <w:rFonts w:ascii="Arial" w:eastAsia="Times New Roman" w:hAnsi="Arial" w:cs="Arial"/>
          <w:lang w:eastAsia="cs-CZ"/>
        </w:rPr>
        <w:t xml:space="preserve">   </w:t>
      </w:r>
      <w:r w:rsidRPr="00D14A6F">
        <w:rPr>
          <w:rFonts w:ascii="Arial" w:eastAsia="Times New Roman" w:hAnsi="Arial" w:cs="Arial"/>
          <w:lang w:eastAsia="cs-CZ"/>
        </w:rPr>
        <w:t>s ustanovením § 51 odst. 4 správního řádu a ustanovením § 81 přestupkového zákona neprováděl v tomto řízení žádné další dokazování a za podklad pro rozhodnutí vzal skutečnosti zjištěné při dohledu</w:t>
      </w:r>
      <w:r w:rsidR="000E1EFC">
        <w:rPr>
          <w:rFonts w:ascii="Arial" w:eastAsia="Times New Roman" w:hAnsi="Arial" w:cs="Arial"/>
          <w:lang w:eastAsia="cs-CZ"/>
        </w:rPr>
        <w:t xml:space="preserve"> a </w:t>
      </w:r>
      <w:r w:rsidRPr="00D14A6F">
        <w:rPr>
          <w:rFonts w:ascii="Arial" w:eastAsia="Times New Roman" w:hAnsi="Arial" w:cs="Arial"/>
          <w:lang w:eastAsia="cs-CZ"/>
        </w:rPr>
        <w:t xml:space="preserve">uvedené v protokolu o dohledu ze dne 16. 4. 2018, </w:t>
      </w:r>
      <w:r w:rsidR="000E1EFC">
        <w:rPr>
          <w:rFonts w:ascii="Arial" w:eastAsia="Times New Roman" w:hAnsi="Arial" w:cs="Arial"/>
          <w:lang w:eastAsia="cs-CZ"/>
        </w:rPr>
        <w:t xml:space="preserve">                                                  </w:t>
      </w:r>
      <w:r w:rsidRPr="00D14A6F">
        <w:rPr>
          <w:rFonts w:ascii="Arial" w:eastAsia="Times New Roman" w:hAnsi="Arial" w:cs="Arial"/>
          <w:lang w:eastAsia="cs-CZ"/>
        </w:rPr>
        <w:t>č. j. ZKI BR-D-9/340/2018-4</w:t>
      </w:r>
      <w:r w:rsidR="002256DB">
        <w:rPr>
          <w:rFonts w:ascii="Arial" w:eastAsia="Times New Roman" w:hAnsi="Arial" w:cs="Arial"/>
          <w:lang w:eastAsia="cs-CZ"/>
        </w:rPr>
        <w:t>, stejně tak vyjádření obviněného při ústním jednání dne 2. 8. 2018</w:t>
      </w:r>
      <w:r w:rsidRPr="00D14A6F">
        <w:rPr>
          <w:rFonts w:ascii="Arial" w:eastAsia="Times New Roman" w:hAnsi="Arial" w:cs="Arial"/>
          <w:lang w:eastAsia="cs-CZ"/>
        </w:rPr>
        <w:t>.</w:t>
      </w:r>
      <w:r w:rsidRPr="00D14A6F">
        <w:rPr>
          <w:rFonts w:ascii="Arial" w:eastAsia="Times New Roman" w:hAnsi="Arial" w:cs="Arial"/>
          <w:color w:val="FF0000"/>
          <w:lang w:eastAsia="cs-CZ"/>
        </w:rPr>
        <w:t xml:space="preserve"> </w:t>
      </w:r>
      <w:r w:rsidRPr="00D14A6F">
        <w:rPr>
          <w:rFonts w:ascii="Arial" w:eastAsia="Times New Roman" w:hAnsi="Arial" w:cs="Arial"/>
          <w:lang w:eastAsia="cs-CZ"/>
        </w:rPr>
        <w:t xml:space="preserve">ZKI opětovně prošetřil dokumentaci výsledku zeměměřických činností ověřeného obviněným </w:t>
      </w:r>
      <w:r w:rsidR="0067219F">
        <w:rPr>
          <w:rFonts w:ascii="Arial" w:eastAsia="Times New Roman" w:hAnsi="Arial" w:cs="Arial"/>
          <w:lang w:eastAsia="cs-CZ"/>
        </w:rPr>
        <w:t xml:space="preserve">        </w:t>
      </w:r>
      <w:r w:rsidRPr="00D14A6F">
        <w:rPr>
          <w:rFonts w:ascii="Arial" w:eastAsia="Times New Roman" w:hAnsi="Arial" w:cs="Arial"/>
          <w:lang w:eastAsia="cs-CZ"/>
        </w:rPr>
        <w:t xml:space="preserve">a dospěl k závěru, že závažnost zjištěných nedostatků naplňuje skutkovou podstatu přestupku na úseku zeměměřictví, konkrétně přestupku podle ustanovení </w:t>
      </w:r>
      <w:r w:rsidR="000E1EFC">
        <w:rPr>
          <w:rFonts w:ascii="Arial" w:eastAsia="Times New Roman" w:hAnsi="Arial" w:cs="Arial"/>
          <w:lang w:eastAsia="cs-CZ"/>
        </w:rPr>
        <w:t xml:space="preserve"> </w:t>
      </w:r>
      <w:r w:rsidRPr="00D14A6F">
        <w:rPr>
          <w:rFonts w:ascii="Arial" w:eastAsia="Times New Roman" w:hAnsi="Arial" w:cs="Arial"/>
          <w:lang w:eastAsia="cs-CZ"/>
        </w:rPr>
        <w:t xml:space="preserve">§ 17b odst. 2 písm. a) zákona </w:t>
      </w:r>
      <w:r w:rsidR="009B245C">
        <w:rPr>
          <w:rFonts w:ascii="Arial" w:eastAsia="Times New Roman" w:hAnsi="Arial" w:cs="Arial"/>
          <w:lang w:eastAsia="cs-CZ"/>
        </w:rPr>
        <w:t xml:space="preserve">     </w:t>
      </w:r>
      <w:r w:rsidRPr="00D14A6F">
        <w:rPr>
          <w:rFonts w:ascii="Arial" w:eastAsia="Times New Roman" w:hAnsi="Arial" w:cs="Arial"/>
          <w:lang w:eastAsia="cs-CZ"/>
        </w:rPr>
        <w:t xml:space="preserve">o zeměměřictví, spočívající v porušení povinností stanovených tímto zákonem při ověřování výsledků zeměměřických činností využívaných pro katastr nemovitostí České republiky nebo státní mapové dílo. Obviněný se přestupku dopustil tím, že dne 20. 3. 2018 pod číslem </w:t>
      </w:r>
      <w:proofErr w:type="spellStart"/>
      <w:r w:rsidR="00224BA5">
        <w:rPr>
          <w:rFonts w:ascii="Arial" w:eastAsia="Times New Roman" w:hAnsi="Arial" w:cs="Arial"/>
          <w:lang w:eastAsia="cs-CZ"/>
        </w:rPr>
        <w:t>xx</w:t>
      </w:r>
      <w:proofErr w:type="spellEnd"/>
      <w:r w:rsidRPr="00D14A6F">
        <w:rPr>
          <w:rFonts w:ascii="Arial" w:eastAsia="Times New Roman" w:hAnsi="Arial" w:cs="Arial"/>
          <w:lang w:eastAsia="cs-CZ"/>
        </w:rPr>
        <w:t xml:space="preserve">/2018 ověřil </w:t>
      </w:r>
      <w:r w:rsidR="00B538F7">
        <w:rPr>
          <w:rFonts w:ascii="Arial" w:eastAsia="Times New Roman" w:hAnsi="Arial" w:cs="Arial"/>
          <w:lang w:eastAsia="cs-CZ"/>
        </w:rPr>
        <w:t>GP</w:t>
      </w:r>
      <w:r w:rsidRPr="00D14A6F">
        <w:rPr>
          <w:rFonts w:ascii="Arial" w:eastAsia="Times New Roman" w:hAnsi="Arial" w:cs="Arial"/>
          <w:lang w:eastAsia="cs-CZ"/>
        </w:rPr>
        <w:t xml:space="preserve"> číslo </w:t>
      </w:r>
      <w:proofErr w:type="spellStart"/>
      <w:r w:rsidR="00224BA5">
        <w:rPr>
          <w:rFonts w:ascii="Arial" w:eastAsia="Times New Roman" w:hAnsi="Arial" w:cs="Arial"/>
          <w:lang w:eastAsia="cs-CZ"/>
        </w:rPr>
        <w:t>aaa</w:t>
      </w:r>
      <w:proofErr w:type="spellEnd"/>
      <w:r w:rsidRPr="00D14A6F">
        <w:rPr>
          <w:rFonts w:ascii="Arial" w:eastAsia="Times New Roman" w:hAnsi="Arial" w:cs="Arial"/>
          <w:lang w:eastAsia="cs-CZ"/>
        </w:rPr>
        <w:t>-</w:t>
      </w:r>
      <w:r w:rsidR="00224BA5">
        <w:rPr>
          <w:rFonts w:ascii="Arial" w:eastAsia="Times New Roman" w:hAnsi="Arial" w:cs="Arial"/>
          <w:lang w:eastAsia="cs-CZ"/>
        </w:rPr>
        <w:t>a</w:t>
      </w:r>
      <w:r w:rsidRPr="00D14A6F">
        <w:rPr>
          <w:rFonts w:ascii="Arial" w:eastAsia="Times New Roman" w:hAnsi="Arial" w:cs="Arial"/>
          <w:lang w:eastAsia="cs-CZ"/>
        </w:rPr>
        <w:t xml:space="preserve">/2018 pro rozdělení pozemku v katastrálním území </w:t>
      </w:r>
      <w:proofErr w:type="spellStart"/>
      <w:r w:rsidR="00224BA5">
        <w:rPr>
          <w:rFonts w:ascii="Arial" w:eastAsia="Times New Roman" w:hAnsi="Arial" w:cs="Arial"/>
          <w:lang w:eastAsia="cs-CZ"/>
        </w:rPr>
        <w:t>Xxx</w:t>
      </w:r>
      <w:proofErr w:type="spellEnd"/>
      <w:r w:rsidRPr="00D14A6F">
        <w:rPr>
          <w:rFonts w:ascii="Arial" w:eastAsia="Times New Roman" w:hAnsi="Arial" w:cs="Arial"/>
          <w:lang w:eastAsia="cs-CZ"/>
        </w:rPr>
        <w:t xml:space="preserve">, obec </w:t>
      </w:r>
      <w:proofErr w:type="spellStart"/>
      <w:r w:rsidR="00224BA5">
        <w:rPr>
          <w:rFonts w:ascii="Arial" w:eastAsia="Times New Roman" w:hAnsi="Arial" w:cs="Arial"/>
          <w:lang w:eastAsia="cs-CZ"/>
        </w:rPr>
        <w:t>Xxx</w:t>
      </w:r>
      <w:proofErr w:type="spellEnd"/>
      <w:r w:rsidRPr="00D14A6F">
        <w:rPr>
          <w:rFonts w:ascii="Arial" w:eastAsia="Times New Roman" w:hAnsi="Arial" w:cs="Arial"/>
          <w:lang w:eastAsia="cs-CZ"/>
        </w:rPr>
        <w:t>. Obviněný nedodržel při ověřování tohoto výsledku zeměměřických činností povinnosti stanovené v ustanovení § 16 odst. 1 písm. a) zákona o zeměměřictví, podle kterého je fyzická osoba s úředním oprávněním povinna jednat odborně, nestranně a vycházet vždy ze spolehlivě zjištěného stavu věci.</w:t>
      </w:r>
    </w:p>
    <w:p w:rsidR="00C95994" w:rsidRDefault="00C95994" w:rsidP="00D14A6F">
      <w:pPr>
        <w:spacing w:after="200" w:line="276" w:lineRule="auto"/>
        <w:jc w:val="both"/>
        <w:rPr>
          <w:rFonts w:ascii="Arial" w:eastAsia="Times New Roman" w:hAnsi="Arial" w:cs="Arial"/>
          <w:u w:val="single"/>
          <w:lang w:eastAsia="cs-CZ"/>
        </w:rPr>
      </w:pPr>
    </w:p>
    <w:p w:rsidR="00D14A6F" w:rsidRPr="00D14A6F" w:rsidRDefault="00D14A6F" w:rsidP="00D14A6F">
      <w:pPr>
        <w:spacing w:after="200" w:line="276" w:lineRule="auto"/>
        <w:jc w:val="both"/>
        <w:rPr>
          <w:rFonts w:ascii="Arial" w:eastAsia="Times New Roman" w:hAnsi="Arial" w:cs="Arial"/>
          <w:u w:val="single"/>
          <w:lang w:eastAsia="cs-CZ"/>
        </w:rPr>
      </w:pPr>
      <w:r w:rsidRPr="00D14A6F">
        <w:rPr>
          <w:rFonts w:ascii="Arial" w:eastAsia="Times New Roman" w:hAnsi="Arial" w:cs="Arial"/>
          <w:u w:val="single"/>
          <w:lang w:eastAsia="cs-CZ"/>
        </w:rPr>
        <w:lastRenderedPageBreak/>
        <w:t>Zjištěné závady</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Předmětná dokumentace výsledků zeměměřických činností související s vyhotovením </w:t>
      </w:r>
      <w:r w:rsidR="00B538F7">
        <w:rPr>
          <w:rFonts w:ascii="Arial" w:eastAsia="Times New Roman" w:hAnsi="Arial" w:cs="Arial"/>
          <w:lang w:eastAsia="cs-CZ"/>
        </w:rPr>
        <w:t>GP</w:t>
      </w:r>
      <w:r w:rsidRPr="00D14A6F">
        <w:rPr>
          <w:rFonts w:ascii="Arial" w:eastAsia="Times New Roman" w:hAnsi="Arial" w:cs="Arial"/>
          <w:lang w:eastAsia="cs-CZ"/>
        </w:rPr>
        <w:t xml:space="preserve"> obsahuje podle zjištění ZKI zásadní vady, které svědčí o nesprávnosti, neúplnosti </w:t>
      </w:r>
      <w:r w:rsidR="00B538F7">
        <w:rPr>
          <w:rFonts w:ascii="Arial" w:eastAsia="Times New Roman" w:hAnsi="Arial" w:cs="Arial"/>
          <w:lang w:eastAsia="cs-CZ"/>
        </w:rPr>
        <w:t xml:space="preserve">                                </w:t>
      </w:r>
      <w:r w:rsidRPr="00D14A6F">
        <w:rPr>
          <w:rFonts w:ascii="Arial" w:eastAsia="Times New Roman" w:hAnsi="Arial" w:cs="Arial"/>
          <w:lang w:eastAsia="cs-CZ"/>
        </w:rPr>
        <w:t xml:space="preserve">a nejednoznačnosti obsahu výsledného elaborátu předaného obviněným na katastrální pracoviště. Jak ZKI uvedl již v protokolu o dohledu, jedná se o </w:t>
      </w:r>
      <w:r w:rsidR="002256DB">
        <w:rPr>
          <w:rFonts w:ascii="Arial" w:eastAsia="Times New Roman" w:hAnsi="Arial" w:cs="Arial"/>
          <w:lang w:eastAsia="cs-CZ"/>
        </w:rPr>
        <w:t xml:space="preserve">porušení následujících právních předpisů v důsledku </w:t>
      </w:r>
      <w:r w:rsidRPr="00D14A6F">
        <w:rPr>
          <w:rFonts w:ascii="Arial" w:eastAsia="Times New Roman" w:hAnsi="Arial" w:cs="Arial"/>
          <w:lang w:eastAsia="cs-CZ"/>
        </w:rPr>
        <w:t>závad zjištěn</w:t>
      </w:r>
      <w:r w:rsidR="002256DB">
        <w:rPr>
          <w:rFonts w:ascii="Arial" w:eastAsia="Times New Roman" w:hAnsi="Arial" w:cs="Arial"/>
          <w:lang w:eastAsia="cs-CZ"/>
        </w:rPr>
        <w:t>ých</w:t>
      </w:r>
      <w:r w:rsidRPr="00D14A6F">
        <w:rPr>
          <w:rFonts w:ascii="Arial" w:eastAsia="Times New Roman" w:hAnsi="Arial" w:cs="Arial"/>
          <w:lang w:eastAsia="cs-CZ"/>
        </w:rPr>
        <w:t xml:space="preserve"> v</w:t>
      </w:r>
      <w:r w:rsidR="00821677">
        <w:rPr>
          <w:rFonts w:ascii="Arial" w:eastAsia="Times New Roman" w:hAnsi="Arial" w:cs="Arial"/>
          <w:lang w:eastAsia="cs-CZ"/>
        </w:rPr>
        <w:t> </w:t>
      </w:r>
      <w:r w:rsidRPr="00D14A6F">
        <w:rPr>
          <w:rFonts w:ascii="Arial" w:eastAsia="Times New Roman" w:hAnsi="Arial" w:cs="Arial"/>
          <w:lang w:eastAsia="cs-CZ"/>
        </w:rPr>
        <w:t>GP</w:t>
      </w:r>
      <w:r w:rsidR="00821677">
        <w:rPr>
          <w:rFonts w:ascii="Arial" w:eastAsia="Times New Roman" w:hAnsi="Arial" w:cs="Arial"/>
          <w:lang w:eastAsia="cs-CZ"/>
        </w:rPr>
        <w:t>,</w:t>
      </w:r>
      <w:r w:rsidRPr="00D14A6F">
        <w:rPr>
          <w:rFonts w:ascii="Arial" w:eastAsia="Times New Roman" w:hAnsi="Arial" w:cs="Arial"/>
          <w:lang w:eastAsia="cs-CZ"/>
        </w:rPr>
        <w:t xml:space="preserve">  ZPMZ</w:t>
      </w:r>
      <w:r w:rsidR="00821677">
        <w:rPr>
          <w:rFonts w:ascii="Arial" w:eastAsia="Times New Roman" w:hAnsi="Arial" w:cs="Arial"/>
          <w:lang w:eastAsia="cs-CZ"/>
        </w:rPr>
        <w:t xml:space="preserve"> a dokumentaci o vytyčení hranice pozemku</w:t>
      </w:r>
      <w:r w:rsidRPr="00D14A6F">
        <w:rPr>
          <w:rFonts w:ascii="Arial" w:eastAsia="Times New Roman" w:hAnsi="Arial" w:cs="Arial"/>
          <w:lang w:eastAsia="cs-CZ"/>
        </w:rPr>
        <w:t xml:space="preserve">: </w:t>
      </w:r>
    </w:p>
    <w:p w:rsidR="00D14A6F" w:rsidRPr="00D14A6F" w:rsidRDefault="00D14A6F" w:rsidP="00D14A6F">
      <w:pPr>
        <w:numPr>
          <w:ilvl w:val="0"/>
          <w:numId w:val="1"/>
        </w:numPr>
        <w:spacing w:after="200" w:line="276" w:lineRule="auto"/>
        <w:jc w:val="both"/>
        <w:rPr>
          <w:rFonts w:ascii="Arial" w:eastAsia="Times New Roman" w:hAnsi="Arial" w:cs="Arial"/>
          <w:lang w:eastAsia="cs-CZ"/>
        </w:rPr>
      </w:pPr>
      <w:r w:rsidRPr="00D14A6F">
        <w:rPr>
          <w:rFonts w:ascii="Arial" w:eastAsia="Times New Roman" w:hAnsi="Arial" w:cs="Arial"/>
          <w:b/>
          <w:lang w:eastAsia="cs-CZ"/>
        </w:rPr>
        <w:t xml:space="preserve">Porušení ustanovení § 79 odst. 2 a odst. 3 a ustanovení bodu 17.8 písm. e) vyhlášky č. 357/2013 Sb., o katastru nemovitostí, v platném znění (dále jen „katastrální vyhláška“) a její přílohy  </w:t>
      </w:r>
      <w:r w:rsidRPr="00D14A6F">
        <w:rPr>
          <w:rFonts w:ascii="Arial" w:eastAsia="Times New Roman" w:hAnsi="Arial" w:cs="Arial"/>
          <w:lang w:eastAsia="cs-CZ"/>
        </w:rPr>
        <w:t xml:space="preserve"> </w:t>
      </w:r>
    </w:p>
    <w:p w:rsidR="00D14A6F" w:rsidRPr="00D14A6F" w:rsidRDefault="00D14A6F" w:rsidP="00D14A6F">
      <w:pPr>
        <w:numPr>
          <w:ilvl w:val="1"/>
          <w:numId w:val="2"/>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V grafickém znázornění </w:t>
      </w:r>
      <w:r w:rsidR="00B538F7">
        <w:rPr>
          <w:rFonts w:ascii="Arial" w:eastAsia="Times New Roman" w:hAnsi="Arial" w:cs="Arial"/>
          <w:lang w:eastAsia="cs-CZ"/>
        </w:rPr>
        <w:t xml:space="preserve">GP </w:t>
      </w:r>
      <w:r w:rsidRPr="00D14A6F">
        <w:rPr>
          <w:rFonts w:ascii="Arial" w:eastAsia="Times New Roman" w:hAnsi="Arial" w:cs="Arial"/>
          <w:lang w:eastAsia="cs-CZ"/>
        </w:rPr>
        <w:t xml:space="preserve">není nově oddělovaná parcela (číslo 1788/10) označena žádným parcelním číslem a rovněž chybí označení čtyř ze třinácti dílů parcel příslušnými písmeny („h“, „k“, „l“ a „m“). </w:t>
      </w:r>
    </w:p>
    <w:p w:rsidR="00D14A6F" w:rsidRPr="00D14A6F" w:rsidRDefault="00D14A6F" w:rsidP="00D14A6F">
      <w:pPr>
        <w:numPr>
          <w:ilvl w:val="1"/>
          <w:numId w:val="3"/>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Kód</w:t>
      </w:r>
      <w:r w:rsidR="00B538F7">
        <w:rPr>
          <w:rFonts w:ascii="Arial" w:eastAsia="Times New Roman" w:hAnsi="Arial" w:cs="Arial"/>
          <w:lang w:eastAsia="cs-CZ"/>
        </w:rPr>
        <w:t>y</w:t>
      </w:r>
      <w:r w:rsidRPr="00D14A6F">
        <w:rPr>
          <w:rFonts w:ascii="Arial" w:eastAsia="Times New Roman" w:hAnsi="Arial" w:cs="Arial"/>
          <w:lang w:eastAsia="cs-CZ"/>
        </w:rPr>
        <w:t xml:space="preserve"> kvality (dále jen „</w:t>
      </w:r>
      <w:proofErr w:type="spellStart"/>
      <w:r w:rsidRPr="00D14A6F">
        <w:rPr>
          <w:rFonts w:ascii="Arial" w:eastAsia="Times New Roman" w:hAnsi="Arial" w:cs="Arial"/>
          <w:lang w:eastAsia="cs-CZ"/>
        </w:rPr>
        <w:t>kk</w:t>
      </w:r>
      <w:proofErr w:type="spellEnd"/>
      <w:r w:rsidRPr="00D14A6F">
        <w:rPr>
          <w:rFonts w:ascii="Arial" w:eastAsia="Times New Roman" w:hAnsi="Arial" w:cs="Arial"/>
          <w:lang w:eastAsia="cs-CZ"/>
        </w:rPr>
        <w:t>“) uveden</w:t>
      </w:r>
      <w:r w:rsidR="00B538F7">
        <w:rPr>
          <w:rFonts w:ascii="Arial" w:eastAsia="Times New Roman" w:hAnsi="Arial" w:cs="Arial"/>
          <w:lang w:eastAsia="cs-CZ"/>
        </w:rPr>
        <w:t>é</w:t>
      </w:r>
      <w:r w:rsidRPr="00D14A6F">
        <w:rPr>
          <w:rFonts w:ascii="Arial" w:eastAsia="Times New Roman" w:hAnsi="Arial" w:cs="Arial"/>
          <w:lang w:eastAsia="cs-CZ"/>
        </w:rPr>
        <w:t xml:space="preserve"> </w:t>
      </w:r>
      <w:r w:rsidR="00B538F7">
        <w:rPr>
          <w:rFonts w:ascii="Arial" w:eastAsia="Times New Roman" w:hAnsi="Arial" w:cs="Arial"/>
          <w:lang w:eastAsia="cs-CZ"/>
        </w:rPr>
        <w:t xml:space="preserve">na GP </w:t>
      </w:r>
      <w:r w:rsidRPr="00D14A6F">
        <w:rPr>
          <w:rFonts w:ascii="Arial" w:eastAsia="Times New Roman" w:hAnsi="Arial" w:cs="Arial"/>
          <w:lang w:eastAsia="cs-CZ"/>
        </w:rPr>
        <w:t>v</w:t>
      </w:r>
      <w:r w:rsidR="00B538F7">
        <w:rPr>
          <w:rFonts w:ascii="Arial" w:eastAsia="Times New Roman" w:hAnsi="Arial" w:cs="Arial"/>
          <w:lang w:eastAsia="cs-CZ"/>
        </w:rPr>
        <w:t> </w:t>
      </w:r>
      <w:r w:rsidRPr="00D14A6F">
        <w:rPr>
          <w:rFonts w:ascii="Arial" w:eastAsia="Times New Roman" w:hAnsi="Arial" w:cs="Arial"/>
          <w:lang w:eastAsia="cs-CZ"/>
        </w:rPr>
        <w:t>seznamu souřadnic pro zápis do KN</w:t>
      </w:r>
      <w:r w:rsidR="00B538F7">
        <w:rPr>
          <w:rFonts w:ascii="Arial" w:eastAsia="Times New Roman" w:hAnsi="Arial" w:cs="Arial"/>
          <w:lang w:eastAsia="cs-CZ"/>
        </w:rPr>
        <w:t xml:space="preserve"> </w:t>
      </w:r>
      <w:r w:rsidRPr="00D14A6F">
        <w:rPr>
          <w:rFonts w:ascii="Arial" w:eastAsia="Times New Roman" w:hAnsi="Arial" w:cs="Arial"/>
          <w:lang w:eastAsia="cs-CZ"/>
        </w:rPr>
        <w:t>u bodů číslo 27, 43, 44, 45, 46, 47 a 48 ne</w:t>
      </w:r>
      <w:r w:rsidR="00B538F7">
        <w:rPr>
          <w:rFonts w:ascii="Arial" w:eastAsia="Times New Roman" w:hAnsi="Arial" w:cs="Arial"/>
          <w:lang w:eastAsia="cs-CZ"/>
        </w:rPr>
        <w:t>jsou</w:t>
      </w:r>
      <w:r w:rsidRPr="00D14A6F">
        <w:rPr>
          <w:rFonts w:ascii="Arial" w:eastAsia="Times New Roman" w:hAnsi="Arial" w:cs="Arial"/>
          <w:lang w:eastAsia="cs-CZ"/>
        </w:rPr>
        <w:t xml:space="preserve"> v souladu s </w:t>
      </w:r>
      <w:proofErr w:type="spellStart"/>
      <w:r w:rsidRPr="00D14A6F">
        <w:rPr>
          <w:rFonts w:ascii="Arial" w:eastAsia="Times New Roman" w:hAnsi="Arial" w:cs="Arial"/>
          <w:lang w:eastAsia="cs-CZ"/>
        </w:rPr>
        <w:t>kk</w:t>
      </w:r>
      <w:proofErr w:type="spellEnd"/>
      <w:r w:rsidRPr="00D14A6F">
        <w:rPr>
          <w:rFonts w:ascii="Arial" w:eastAsia="Times New Roman" w:hAnsi="Arial" w:cs="Arial"/>
          <w:lang w:eastAsia="cs-CZ"/>
        </w:rPr>
        <w:t xml:space="preserve"> uvedeným</w:t>
      </w:r>
      <w:r w:rsidR="00B538F7">
        <w:rPr>
          <w:rFonts w:ascii="Arial" w:eastAsia="Times New Roman" w:hAnsi="Arial" w:cs="Arial"/>
          <w:lang w:eastAsia="cs-CZ"/>
        </w:rPr>
        <w:t>i</w:t>
      </w:r>
      <w:r w:rsidRPr="00D14A6F">
        <w:rPr>
          <w:rFonts w:ascii="Arial" w:eastAsia="Times New Roman" w:hAnsi="Arial" w:cs="Arial"/>
          <w:lang w:eastAsia="cs-CZ"/>
        </w:rPr>
        <w:t xml:space="preserve"> </w:t>
      </w:r>
      <w:r w:rsidR="0067219F">
        <w:rPr>
          <w:rFonts w:ascii="Arial" w:eastAsia="Times New Roman" w:hAnsi="Arial" w:cs="Arial"/>
          <w:lang w:eastAsia="cs-CZ"/>
        </w:rPr>
        <w:t xml:space="preserve">                     </w:t>
      </w:r>
      <w:r w:rsidRPr="00D14A6F">
        <w:rPr>
          <w:rFonts w:ascii="Arial" w:eastAsia="Times New Roman" w:hAnsi="Arial" w:cs="Arial"/>
          <w:lang w:eastAsia="cs-CZ"/>
        </w:rPr>
        <w:t xml:space="preserve">v seznamu souřadnic v ZPMZ. </w:t>
      </w:r>
    </w:p>
    <w:p w:rsidR="00D14A6F" w:rsidRPr="00D14A6F" w:rsidRDefault="00D14A6F" w:rsidP="00D14A6F">
      <w:pPr>
        <w:numPr>
          <w:ilvl w:val="1"/>
          <w:numId w:val="3"/>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Dva z dílů parcel jsou označeny stejným písmenem „j“.</w:t>
      </w:r>
    </w:p>
    <w:p w:rsidR="00D14A6F" w:rsidRPr="00D14A6F" w:rsidRDefault="00D14A6F" w:rsidP="00D14A6F">
      <w:pPr>
        <w:numPr>
          <w:ilvl w:val="0"/>
          <w:numId w:val="1"/>
        </w:numPr>
        <w:spacing w:after="200" w:line="276" w:lineRule="auto"/>
        <w:jc w:val="both"/>
        <w:rPr>
          <w:rFonts w:ascii="Arial" w:eastAsia="Times New Roman" w:hAnsi="Arial" w:cs="Arial"/>
          <w:b/>
          <w:lang w:eastAsia="cs-CZ"/>
        </w:rPr>
      </w:pPr>
      <w:r w:rsidRPr="00D14A6F">
        <w:rPr>
          <w:rFonts w:ascii="Arial" w:eastAsia="Times New Roman" w:hAnsi="Arial" w:cs="Arial"/>
          <w:b/>
          <w:lang w:eastAsia="cs-CZ"/>
        </w:rPr>
        <w:t>Porušení ustanovení § 84 odst. 3 a odst. 5 katastrální vyhlášky</w:t>
      </w:r>
    </w:p>
    <w:p w:rsidR="00D14A6F" w:rsidRPr="00D14A6F" w:rsidRDefault="00D14A6F" w:rsidP="00D14A6F">
      <w:pPr>
        <w:numPr>
          <w:ilvl w:val="1"/>
          <w:numId w:val="4"/>
        </w:numPr>
        <w:spacing w:after="200" w:line="276" w:lineRule="auto"/>
        <w:jc w:val="both"/>
        <w:rPr>
          <w:rFonts w:ascii="Arial" w:eastAsia="Times New Roman" w:hAnsi="Arial" w:cs="Arial"/>
          <w:b/>
          <w:lang w:eastAsia="cs-CZ"/>
        </w:rPr>
      </w:pPr>
      <w:r w:rsidRPr="00D14A6F">
        <w:rPr>
          <w:rFonts w:ascii="Arial" w:eastAsia="Times New Roman" w:hAnsi="Arial" w:cs="Arial"/>
          <w:lang w:eastAsia="cs-CZ"/>
        </w:rPr>
        <w:t xml:space="preserve">V grafickém znázornění </w:t>
      </w:r>
      <w:r w:rsidR="00B538F7">
        <w:rPr>
          <w:rFonts w:ascii="Arial" w:eastAsia="Times New Roman" w:hAnsi="Arial" w:cs="Arial"/>
          <w:lang w:eastAsia="cs-CZ"/>
        </w:rPr>
        <w:t>GP</w:t>
      </w:r>
      <w:r w:rsidRPr="00D14A6F">
        <w:rPr>
          <w:rFonts w:ascii="Arial" w:eastAsia="Times New Roman" w:hAnsi="Arial" w:cs="Arial"/>
          <w:lang w:eastAsia="cs-CZ"/>
        </w:rPr>
        <w:t xml:space="preserve"> j</w:t>
      </w:r>
      <w:r w:rsidR="00452FC9">
        <w:rPr>
          <w:rFonts w:ascii="Arial" w:eastAsia="Times New Roman" w:hAnsi="Arial" w:cs="Arial"/>
          <w:lang w:eastAsia="cs-CZ"/>
        </w:rPr>
        <w:t>e</w:t>
      </w:r>
      <w:r w:rsidRPr="00D14A6F">
        <w:rPr>
          <w:rFonts w:ascii="Arial" w:eastAsia="Times New Roman" w:hAnsi="Arial" w:cs="Arial"/>
          <w:lang w:eastAsia="cs-CZ"/>
        </w:rPr>
        <w:t xml:space="preserve"> nově navrhovan</w:t>
      </w:r>
      <w:r w:rsidR="00452FC9">
        <w:rPr>
          <w:rFonts w:ascii="Arial" w:eastAsia="Times New Roman" w:hAnsi="Arial" w:cs="Arial"/>
          <w:lang w:eastAsia="cs-CZ"/>
        </w:rPr>
        <w:t>á</w:t>
      </w:r>
      <w:r w:rsidRPr="00D14A6F">
        <w:rPr>
          <w:rFonts w:ascii="Arial" w:eastAsia="Times New Roman" w:hAnsi="Arial" w:cs="Arial"/>
          <w:lang w:eastAsia="cs-CZ"/>
        </w:rPr>
        <w:t xml:space="preserve"> hranice parcel mezi body číslo 16 a 18 zobrazen</w:t>
      </w:r>
      <w:r w:rsidR="00284A1A">
        <w:rPr>
          <w:rFonts w:ascii="Arial" w:eastAsia="Times New Roman" w:hAnsi="Arial" w:cs="Arial"/>
          <w:lang w:eastAsia="cs-CZ"/>
        </w:rPr>
        <w:t>a</w:t>
      </w:r>
      <w:r w:rsidRPr="00D14A6F">
        <w:rPr>
          <w:rFonts w:ascii="Arial" w:eastAsia="Times New Roman" w:hAnsi="Arial" w:cs="Arial"/>
          <w:lang w:eastAsia="cs-CZ"/>
        </w:rPr>
        <w:t xml:space="preserve"> mapovou značkou číslo 2.18 (slučka).</w:t>
      </w:r>
    </w:p>
    <w:p w:rsidR="00D14A6F" w:rsidRPr="00D14A6F" w:rsidRDefault="00B538F7" w:rsidP="00D14A6F">
      <w:pPr>
        <w:numPr>
          <w:ilvl w:val="1"/>
          <w:numId w:val="4"/>
        </w:numPr>
        <w:spacing w:after="200" w:line="276" w:lineRule="auto"/>
        <w:jc w:val="both"/>
        <w:rPr>
          <w:rFonts w:ascii="Arial" w:eastAsia="Times New Roman" w:hAnsi="Arial" w:cs="Arial"/>
          <w:lang w:eastAsia="cs-CZ"/>
        </w:rPr>
      </w:pPr>
      <w:r>
        <w:rPr>
          <w:rFonts w:ascii="Arial" w:eastAsia="Times New Roman" w:hAnsi="Arial" w:cs="Arial"/>
          <w:lang w:eastAsia="cs-CZ"/>
        </w:rPr>
        <w:t>V GP v</w:t>
      </w:r>
      <w:r w:rsidR="00D14A6F" w:rsidRPr="00D14A6F">
        <w:rPr>
          <w:rFonts w:ascii="Arial" w:eastAsia="Times New Roman" w:hAnsi="Arial" w:cs="Arial"/>
          <w:lang w:eastAsia="cs-CZ"/>
        </w:rPr>
        <w:t> seznamu souřadnic pro zápis do KN není uveden bod napojení změny číslo 300-30</w:t>
      </w:r>
      <w:r w:rsidR="009B245C">
        <w:rPr>
          <w:rFonts w:ascii="Arial" w:eastAsia="Times New Roman" w:hAnsi="Arial" w:cs="Arial"/>
          <w:lang w:eastAsia="cs-CZ"/>
        </w:rPr>
        <w:t>.</w:t>
      </w:r>
    </w:p>
    <w:p w:rsidR="00D14A6F" w:rsidRPr="00D14A6F" w:rsidRDefault="00D14A6F" w:rsidP="00D14A6F">
      <w:pPr>
        <w:numPr>
          <w:ilvl w:val="0"/>
          <w:numId w:val="1"/>
        </w:numPr>
        <w:spacing w:after="200" w:line="276" w:lineRule="auto"/>
        <w:jc w:val="both"/>
        <w:rPr>
          <w:rFonts w:ascii="Arial" w:eastAsia="Times New Roman" w:hAnsi="Arial" w:cs="Arial"/>
          <w:b/>
          <w:lang w:eastAsia="cs-CZ"/>
        </w:rPr>
      </w:pPr>
      <w:r w:rsidRPr="00D14A6F">
        <w:rPr>
          <w:rFonts w:ascii="Arial" w:eastAsia="Times New Roman" w:hAnsi="Arial" w:cs="Arial"/>
          <w:b/>
          <w:lang w:eastAsia="cs-CZ"/>
        </w:rPr>
        <w:t>Porušení ustanovení § 81 odst. 8 katastrální vyhlášky</w:t>
      </w:r>
    </w:p>
    <w:p w:rsidR="00D14A6F" w:rsidRDefault="00D14A6F" w:rsidP="00D14A6F">
      <w:pPr>
        <w:numPr>
          <w:ilvl w:val="1"/>
          <w:numId w:val="4"/>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Z protokolu o výpočtech vyplývá, že body číslo 43, 44 a 45 byly vypočteny jako průsečíky nových a dosavadních hranic pozemků, ovšem v ZPMZ není zdokumentováno, že by tyto body byly následně vytyčeny. Přesto je u nich uvedeno značení barvou a v náčrtu jsou uvedeny i měřené kontrolní délky. Dle vyjádření obviněného byly body „</w:t>
      </w:r>
      <w:r w:rsidRPr="00B538F7">
        <w:rPr>
          <w:rFonts w:ascii="Arial" w:eastAsia="Times New Roman" w:hAnsi="Arial" w:cs="Arial"/>
          <w:i/>
          <w:lang w:eastAsia="cs-CZ"/>
        </w:rPr>
        <w:t>určeny pásmem pomocí oměrných měr</w:t>
      </w:r>
      <w:r w:rsidRPr="00D14A6F">
        <w:rPr>
          <w:rFonts w:ascii="Arial" w:eastAsia="Times New Roman" w:hAnsi="Arial" w:cs="Arial"/>
          <w:lang w:eastAsia="cs-CZ"/>
        </w:rPr>
        <w:t xml:space="preserve">“, což ovšem není v náčrtu ani v protokolu o výpočtech nijak doloženo. Nelze tedy ani porovnat, zda kontrolní délky nejsou současně i délkami vytyčovacími a zda tedy byly body skutečně jednoznačně určeny měřením </w:t>
      </w:r>
      <w:r w:rsidR="00821677">
        <w:rPr>
          <w:rFonts w:ascii="Arial" w:eastAsia="Times New Roman" w:hAnsi="Arial" w:cs="Arial"/>
          <w:lang w:eastAsia="cs-CZ"/>
        </w:rPr>
        <w:t>a</w:t>
      </w:r>
      <w:r w:rsidRPr="00D14A6F">
        <w:rPr>
          <w:rFonts w:ascii="Arial" w:eastAsia="Times New Roman" w:hAnsi="Arial" w:cs="Arial"/>
          <w:lang w:eastAsia="cs-CZ"/>
        </w:rPr>
        <w:t xml:space="preserve"> ověřeny.</w:t>
      </w:r>
    </w:p>
    <w:p w:rsidR="00D14A6F" w:rsidRPr="00D14A6F" w:rsidRDefault="00D14A6F" w:rsidP="00D14A6F">
      <w:pPr>
        <w:numPr>
          <w:ilvl w:val="0"/>
          <w:numId w:val="1"/>
        </w:numPr>
        <w:spacing w:after="200" w:line="276" w:lineRule="auto"/>
        <w:jc w:val="both"/>
        <w:rPr>
          <w:rFonts w:ascii="Arial" w:eastAsia="Times New Roman" w:hAnsi="Arial" w:cs="Arial"/>
          <w:b/>
          <w:lang w:eastAsia="cs-CZ"/>
        </w:rPr>
      </w:pPr>
      <w:r w:rsidRPr="00D14A6F">
        <w:rPr>
          <w:rFonts w:ascii="Arial" w:eastAsia="Times New Roman" w:hAnsi="Arial" w:cs="Arial"/>
          <w:b/>
          <w:lang w:eastAsia="cs-CZ"/>
        </w:rPr>
        <w:t>Porušení ustanovení § 88 odst. 2, ustanovení bodů 16.19 písm. c), 16.28, 16.31 a  16.32 písm. c) katastrální vyhlášky a její přílohy</w:t>
      </w:r>
    </w:p>
    <w:p w:rsidR="00D14A6F" w:rsidRPr="00D14A6F" w:rsidRDefault="00D14A6F" w:rsidP="00D14A6F">
      <w:pPr>
        <w:numPr>
          <w:ilvl w:val="1"/>
          <w:numId w:val="1"/>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 Z dokumentace o vytyčení hranice pozemku vyplývá, že dne 9. 3. 2018 byl vytyčen bod číslo 27. V ZPMZ ovšem nejsou uvedeny vytyčovací prvky a není zdokumentováno kontrolní zaměření vytyčeného bodu, nicméně je dokladováno zaměření bodu v zápisníku ze dne 31. 1. 2018, tedy více než měsíc před vytyčením. Bod je uveden </w:t>
      </w:r>
      <w:r w:rsidR="00B538F7">
        <w:rPr>
          <w:rFonts w:ascii="Arial" w:eastAsia="Times New Roman" w:hAnsi="Arial" w:cs="Arial"/>
          <w:lang w:eastAsia="cs-CZ"/>
        </w:rPr>
        <w:t xml:space="preserve">v GP </w:t>
      </w:r>
      <w:r w:rsidRPr="00D14A6F">
        <w:rPr>
          <w:rFonts w:ascii="Arial" w:eastAsia="Times New Roman" w:hAnsi="Arial" w:cs="Arial"/>
          <w:lang w:eastAsia="cs-CZ"/>
        </w:rPr>
        <w:t>v seznamu souřadnic pro zápis do KN s </w:t>
      </w:r>
      <w:proofErr w:type="spellStart"/>
      <w:r w:rsidRPr="00D14A6F">
        <w:rPr>
          <w:rFonts w:ascii="Arial" w:eastAsia="Times New Roman" w:hAnsi="Arial" w:cs="Arial"/>
          <w:lang w:eastAsia="cs-CZ"/>
        </w:rPr>
        <w:t>kk</w:t>
      </w:r>
      <w:proofErr w:type="spellEnd"/>
      <w:r w:rsidRPr="00D14A6F">
        <w:rPr>
          <w:rFonts w:ascii="Arial" w:eastAsia="Times New Roman" w:hAnsi="Arial" w:cs="Arial"/>
          <w:lang w:eastAsia="cs-CZ"/>
        </w:rPr>
        <w:t xml:space="preserve"> 3, v seznamu souřadnic v ZPMZ pak s </w:t>
      </w:r>
      <w:proofErr w:type="spellStart"/>
      <w:r w:rsidRPr="00D14A6F">
        <w:rPr>
          <w:rFonts w:ascii="Arial" w:eastAsia="Times New Roman" w:hAnsi="Arial" w:cs="Arial"/>
          <w:lang w:eastAsia="cs-CZ"/>
        </w:rPr>
        <w:t>kk</w:t>
      </w:r>
      <w:proofErr w:type="spellEnd"/>
      <w:r w:rsidRPr="00D14A6F">
        <w:rPr>
          <w:rFonts w:ascii="Arial" w:eastAsia="Times New Roman" w:hAnsi="Arial" w:cs="Arial"/>
          <w:lang w:eastAsia="cs-CZ"/>
        </w:rPr>
        <w:t xml:space="preserve"> 8, přičemž obraz a poloha bodu jsou shodné.  Dle vyjádření obviněného „</w:t>
      </w:r>
      <w:r w:rsidRPr="00B538F7">
        <w:rPr>
          <w:rFonts w:ascii="Arial" w:eastAsia="Times New Roman" w:hAnsi="Arial" w:cs="Arial"/>
          <w:i/>
          <w:lang w:eastAsia="cs-CZ"/>
        </w:rPr>
        <w:t>je to konec obrubníku a tudíž není co vytyčovat</w:t>
      </w:r>
      <w:r w:rsidRPr="00D14A6F">
        <w:rPr>
          <w:rFonts w:ascii="Arial" w:eastAsia="Times New Roman" w:hAnsi="Arial" w:cs="Arial"/>
          <w:lang w:eastAsia="cs-CZ"/>
        </w:rPr>
        <w:t xml:space="preserve">“. Potom ovšem měl obviněný postupovat v souladu s ustanovením </w:t>
      </w:r>
      <w:r w:rsidR="00B538F7">
        <w:rPr>
          <w:rFonts w:ascii="Arial" w:eastAsia="Times New Roman" w:hAnsi="Arial" w:cs="Arial"/>
          <w:lang w:eastAsia="cs-CZ"/>
        </w:rPr>
        <w:t xml:space="preserve">          </w:t>
      </w:r>
      <w:r w:rsidRPr="00D14A6F">
        <w:rPr>
          <w:rFonts w:ascii="Arial" w:eastAsia="Times New Roman" w:hAnsi="Arial" w:cs="Arial"/>
          <w:lang w:eastAsia="cs-CZ"/>
        </w:rPr>
        <w:lastRenderedPageBreak/>
        <w:t>§ 81 odst. 3</w:t>
      </w:r>
      <w:r w:rsidR="00E83434">
        <w:rPr>
          <w:rFonts w:ascii="Arial" w:eastAsia="Times New Roman" w:hAnsi="Arial" w:cs="Arial"/>
          <w:lang w:eastAsia="cs-CZ"/>
        </w:rPr>
        <w:t xml:space="preserve"> katastrální vyhlášky</w:t>
      </w:r>
      <w:r w:rsidRPr="00D14A6F">
        <w:rPr>
          <w:rFonts w:ascii="Arial" w:eastAsia="Times New Roman" w:hAnsi="Arial" w:cs="Arial"/>
          <w:lang w:eastAsia="cs-CZ"/>
        </w:rPr>
        <w:t xml:space="preserve"> a vyrozumět sousedního vlastníka o vyhodnocení hranice jako identické, což neučinil.</w:t>
      </w:r>
    </w:p>
    <w:p w:rsidR="00D14A6F" w:rsidRPr="00D14A6F" w:rsidRDefault="00D14A6F" w:rsidP="00D14A6F">
      <w:pPr>
        <w:numPr>
          <w:ilvl w:val="1"/>
          <w:numId w:val="1"/>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Z dokumentace o vytyčení hranice pozemku vyplývá, že dne 9. 3. 2018 byl vytyčen bod číslo 551-1175. V ZPMZ ovšem nejsou uvedeny vytyčovací prvky a není zdokumentováno kontrolní zaměření vytyčeného bodu. V seznamu souřadnic na vytyčovacím náčrtu je bod označen chybně čísle</w:t>
      </w:r>
      <w:r w:rsidR="00AD7BC9">
        <w:rPr>
          <w:rFonts w:ascii="Arial" w:eastAsia="Times New Roman" w:hAnsi="Arial" w:cs="Arial"/>
          <w:lang w:eastAsia="cs-CZ"/>
        </w:rPr>
        <w:t>m</w:t>
      </w:r>
      <w:r w:rsidRPr="00D14A6F">
        <w:rPr>
          <w:rFonts w:ascii="Arial" w:eastAsia="Times New Roman" w:hAnsi="Arial" w:cs="Arial"/>
          <w:lang w:eastAsia="cs-CZ"/>
        </w:rPr>
        <w:t xml:space="preserve"> 551-1178 (uvedené vytyčované souřadnice jsou správné), bod není ve vytyčovacím náčrtu zobrazen červeně.</w:t>
      </w:r>
    </w:p>
    <w:p w:rsidR="00D14A6F" w:rsidRPr="00D14A6F" w:rsidRDefault="00D14A6F" w:rsidP="00D14A6F">
      <w:pPr>
        <w:numPr>
          <w:ilvl w:val="1"/>
          <w:numId w:val="1"/>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Z dokumentace o vytyčení hranice pozemku vyplývá, že dne 9. 3. 2018 byl vytyčen bod číslo 551-1190. V seznamu souřadnic na vytyčovacím náčrtu je bod označen chybně čísle</w:t>
      </w:r>
      <w:r w:rsidR="00AD7BC9">
        <w:rPr>
          <w:rFonts w:ascii="Arial" w:eastAsia="Times New Roman" w:hAnsi="Arial" w:cs="Arial"/>
          <w:lang w:eastAsia="cs-CZ"/>
        </w:rPr>
        <w:t>m</w:t>
      </w:r>
      <w:r w:rsidRPr="00D14A6F">
        <w:rPr>
          <w:rFonts w:ascii="Arial" w:eastAsia="Times New Roman" w:hAnsi="Arial" w:cs="Arial"/>
          <w:lang w:eastAsia="cs-CZ"/>
        </w:rPr>
        <w:t xml:space="preserve"> 551-1090 (uvedené vytyčované souřadnice jsou správné).</w:t>
      </w:r>
    </w:p>
    <w:p w:rsidR="00D14A6F" w:rsidRPr="00D14A6F" w:rsidRDefault="00D14A6F" w:rsidP="00D14A6F">
      <w:pPr>
        <w:numPr>
          <w:ilvl w:val="1"/>
          <w:numId w:val="1"/>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Ve vytyčovacím náčrtu nejsou vyznačeny body geometrického základu a záměry na vytyčované body. Zcela nadbytečně je naopak zobrazen průběh nově navrhovaných hranic pozemků, včetně čísel bodů.</w:t>
      </w:r>
    </w:p>
    <w:p w:rsidR="00D14A6F" w:rsidRPr="00D14A6F" w:rsidRDefault="00D14A6F" w:rsidP="00D14A6F">
      <w:pPr>
        <w:numPr>
          <w:ilvl w:val="1"/>
          <w:numId w:val="1"/>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V protokolu o vytyčení hranice pozemku není zmíněna parcela číslo 1688/9, přestože byl vytyčen její lomový bod číslo 551-1168 (vlastník Obec </w:t>
      </w:r>
      <w:proofErr w:type="spellStart"/>
      <w:r w:rsidR="00224BA5">
        <w:rPr>
          <w:rFonts w:ascii="Arial" w:eastAsia="Times New Roman" w:hAnsi="Arial" w:cs="Arial"/>
          <w:lang w:eastAsia="cs-CZ"/>
        </w:rPr>
        <w:t>Xxx</w:t>
      </w:r>
      <w:proofErr w:type="spellEnd"/>
      <w:r w:rsidRPr="00D14A6F">
        <w:rPr>
          <w:rFonts w:ascii="Arial" w:eastAsia="Times New Roman" w:hAnsi="Arial" w:cs="Arial"/>
          <w:lang w:eastAsia="cs-CZ"/>
        </w:rPr>
        <w:t xml:space="preserve"> se účastnil seznámení s průběhem vytyčené hranice).</w:t>
      </w:r>
    </w:p>
    <w:p w:rsidR="00D14A6F" w:rsidRPr="00AD7BC9" w:rsidRDefault="00D14A6F" w:rsidP="00D14A6F">
      <w:pPr>
        <w:numPr>
          <w:ilvl w:val="1"/>
          <w:numId w:val="1"/>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Z protokolu o vytyčení hranice pozemků nevyplývá nesouhlas vlastníků přítomných na ústním jednání s průběhem vytyčené hranice, ani ze žádné poznámky v dokumentaci o vytyčení hranice pozemku není patrný důvod, proč by vytyčené body nemohly být označeny trvalým způsobem. Dle vyjádření obviněného „</w:t>
      </w:r>
      <w:r w:rsidRPr="00AD7BC9">
        <w:rPr>
          <w:rFonts w:ascii="Arial" w:eastAsia="Times New Roman" w:hAnsi="Arial" w:cs="Arial"/>
          <w:i/>
          <w:lang w:eastAsia="cs-CZ"/>
        </w:rPr>
        <w:t xml:space="preserve">většina bodů je v asfaltu, tudíž trvalá stabilizace není dost možná, </w:t>
      </w:r>
      <w:r w:rsidR="005B5BAB">
        <w:rPr>
          <w:rFonts w:ascii="Arial" w:eastAsia="Times New Roman" w:hAnsi="Arial" w:cs="Arial"/>
          <w:i/>
          <w:lang w:eastAsia="cs-CZ"/>
        </w:rPr>
        <w:t xml:space="preserve">         </w:t>
      </w:r>
      <w:r w:rsidRPr="00AD7BC9">
        <w:rPr>
          <w:rFonts w:ascii="Arial" w:eastAsia="Times New Roman" w:hAnsi="Arial" w:cs="Arial"/>
          <w:i/>
          <w:lang w:eastAsia="cs-CZ"/>
        </w:rPr>
        <w:t xml:space="preserve">i geod. </w:t>
      </w:r>
      <w:proofErr w:type="gramStart"/>
      <w:r w:rsidRPr="00AD7BC9">
        <w:rPr>
          <w:rFonts w:ascii="Arial" w:eastAsia="Times New Roman" w:hAnsi="Arial" w:cs="Arial"/>
          <w:i/>
          <w:lang w:eastAsia="cs-CZ"/>
        </w:rPr>
        <w:t>hřeb</w:t>
      </w:r>
      <w:proofErr w:type="gramEnd"/>
      <w:r w:rsidRPr="00AD7BC9">
        <w:rPr>
          <w:rFonts w:ascii="Arial" w:eastAsia="Times New Roman" w:hAnsi="Arial" w:cs="Arial"/>
          <w:i/>
          <w:lang w:eastAsia="cs-CZ"/>
        </w:rPr>
        <w:t xml:space="preserve"> je nám KSÚS vytýkán</w:t>
      </w:r>
      <w:r w:rsidRPr="00D14A6F">
        <w:rPr>
          <w:rFonts w:ascii="Arial" w:eastAsia="Times New Roman" w:hAnsi="Arial" w:cs="Arial"/>
          <w:lang w:eastAsia="cs-CZ"/>
        </w:rPr>
        <w:t xml:space="preserve">“. I navzdory </w:t>
      </w:r>
      <w:r w:rsidR="00AD7BC9">
        <w:rPr>
          <w:rFonts w:ascii="Arial" w:eastAsia="Times New Roman" w:hAnsi="Arial" w:cs="Arial"/>
          <w:lang w:eastAsia="cs-CZ"/>
        </w:rPr>
        <w:t xml:space="preserve">tomuto </w:t>
      </w:r>
      <w:r w:rsidRPr="00D14A6F">
        <w:rPr>
          <w:rFonts w:ascii="Arial" w:eastAsia="Times New Roman" w:hAnsi="Arial" w:cs="Arial"/>
          <w:lang w:eastAsia="cs-CZ"/>
        </w:rPr>
        <w:t xml:space="preserve">tvrzení </w:t>
      </w:r>
      <w:r w:rsidR="0002206F">
        <w:rPr>
          <w:rFonts w:ascii="Arial" w:eastAsia="Times New Roman" w:hAnsi="Arial" w:cs="Arial"/>
          <w:lang w:eastAsia="cs-CZ"/>
        </w:rPr>
        <w:t xml:space="preserve">obviněného je v dokumentaci uvedeno, že </w:t>
      </w:r>
      <w:r w:rsidRPr="00D14A6F">
        <w:rPr>
          <w:rFonts w:ascii="Arial" w:eastAsia="Times New Roman" w:hAnsi="Arial" w:cs="Arial"/>
          <w:lang w:eastAsia="cs-CZ"/>
        </w:rPr>
        <w:t xml:space="preserve">označil vytyčené body v asfaltu </w:t>
      </w:r>
      <w:r w:rsidRPr="00AD7BC9">
        <w:rPr>
          <w:rFonts w:ascii="Arial" w:eastAsia="Times New Roman" w:hAnsi="Arial" w:cs="Arial"/>
          <w:lang w:eastAsia="cs-CZ"/>
        </w:rPr>
        <w:t xml:space="preserve">dřevěným kolíkem.  </w:t>
      </w:r>
    </w:p>
    <w:p w:rsidR="00D14A6F" w:rsidRPr="00D14A6F" w:rsidRDefault="00D14A6F" w:rsidP="00D14A6F">
      <w:pPr>
        <w:numPr>
          <w:ilvl w:val="0"/>
          <w:numId w:val="1"/>
        </w:numPr>
        <w:spacing w:after="200" w:line="276" w:lineRule="auto"/>
        <w:jc w:val="both"/>
        <w:rPr>
          <w:rFonts w:ascii="Arial" w:eastAsia="Times New Roman" w:hAnsi="Arial" w:cs="Arial"/>
          <w:b/>
          <w:lang w:eastAsia="cs-CZ"/>
        </w:rPr>
      </w:pPr>
      <w:r w:rsidRPr="00D14A6F">
        <w:rPr>
          <w:rFonts w:ascii="Arial" w:eastAsia="Times New Roman" w:hAnsi="Arial" w:cs="Arial"/>
          <w:b/>
          <w:lang w:eastAsia="cs-CZ"/>
        </w:rPr>
        <w:t>Porušení ustanovení bodu 14.4 přílohy katastrální vyhlášky</w:t>
      </w:r>
    </w:p>
    <w:p w:rsidR="0067219F" w:rsidRDefault="00D14A6F" w:rsidP="00D14A6F">
      <w:pPr>
        <w:numPr>
          <w:ilvl w:val="1"/>
          <w:numId w:val="1"/>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Ve skupině číslo 5 výpočtu výměr parcel jsou u parcely číslo 1688/24 uvedeny první a druhý výpočet s odlišnou hodnotou (360 m</w:t>
      </w:r>
      <w:r w:rsidRPr="00D14A6F">
        <w:rPr>
          <w:rFonts w:ascii="Arial" w:eastAsia="Times New Roman" w:hAnsi="Arial" w:cs="Arial"/>
          <w:vertAlign w:val="superscript"/>
          <w:lang w:eastAsia="cs-CZ"/>
        </w:rPr>
        <w:t>2</w:t>
      </w:r>
      <w:r w:rsidRPr="00D14A6F">
        <w:rPr>
          <w:rFonts w:ascii="Arial" w:eastAsia="Times New Roman" w:hAnsi="Arial" w:cs="Arial"/>
          <w:lang w:eastAsia="cs-CZ"/>
        </w:rPr>
        <w:t xml:space="preserve"> a 368 m</w:t>
      </w:r>
      <w:r w:rsidRPr="00D14A6F">
        <w:rPr>
          <w:rFonts w:ascii="Arial" w:eastAsia="Times New Roman" w:hAnsi="Arial" w:cs="Arial"/>
          <w:vertAlign w:val="superscript"/>
          <w:lang w:eastAsia="cs-CZ"/>
        </w:rPr>
        <w:t>2</w:t>
      </w:r>
      <w:r w:rsidRPr="00D14A6F">
        <w:rPr>
          <w:rFonts w:ascii="Arial" w:eastAsia="Times New Roman" w:hAnsi="Arial" w:cs="Arial"/>
          <w:lang w:eastAsia="cs-CZ"/>
        </w:rPr>
        <w:t>), přestože se jedná o mapu v digitální formě. Následně je vypočten průměr výměr 364 m</w:t>
      </w:r>
      <w:r w:rsidRPr="00D14A6F">
        <w:rPr>
          <w:rFonts w:ascii="Arial" w:eastAsia="Times New Roman" w:hAnsi="Arial" w:cs="Arial"/>
          <w:vertAlign w:val="superscript"/>
          <w:lang w:eastAsia="cs-CZ"/>
        </w:rPr>
        <w:t>2</w:t>
      </w:r>
      <w:r w:rsidRPr="00D14A6F">
        <w:rPr>
          <w:rFonts w:ascii="Arial" w:eastAsia="Times New Roman" w:hAnsi="Arial" w:cs="Arial"/>
          <w:lang w:eastAsia="cs-CZ"/>
        </w:rPr>
        <w:t xml:space="preserve">. Toto pochybení se promítne do vyrovnání celé skupiny, kdy výsledkem je chybné určení  konečných výměr. </w:t>
      </w:r>
    </w:p>
    <w:p w:rsidR="00D14A6F" w:rsidRPr="00D14A6F" w:rsidRDefault="00D14A6F" w:rsidP="00D14A6F">
      <w:pPr>
        <w:numPr>
          <w:ilvl w:val="0"/>
          <w:numId w:val="1"/>
        </w:numPr>
        <w:spacing w:after="200" w:line="276" w:lineRule="auto"/>
        <w:jc w:val="both"/>
        <w:rPr>
          <w:rFonts w:ascii="Arial" w:eastAsia="Times New Roman" w:hAnsi="Arial" w:cs="Arial"/>
          <w:b/>
          <w:lang w:eastAsia="cs-CZ"/>
        </w:rPr>
      </w:pPr>
      <w:r w:rsidRPr="00D14A6F">
        <w:rPr>
          <w:rFonts w:ascii="Arial" w:eastAsia="Times New Roman" w:hAnsi="Arial" w:cs="Arial"/>
          <w:b/>
          <w:lang w:eastAsia="cs-CZ"/>
        </w:rPr>
        <w:t>Porušení ustanovení bodů 16.8, 16.15 a 16.19 přílohy katastrální vyhlášky</w:t>
      </w:r>
    </w:p>
    <w:p w:rsidR="00D14A6F" w:rsidRPr="00D14A6F" w:rsidRDefault="00D14A6F" w:rsidP="00D14A6F">
      <w:pPr>
        <w:numPr>
          <w:ilvl w:val="1"/>
          <w:numId w:val="1"/>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V protokolu o výpočtech není uveden seznam souřadnic bodů geometrického základu měření a bodů polohopisu katastrální mapy použitých pro výpočty.</w:t>
      </w:r>
    </w:p>
    <w:p w:rsidR="00D14A6F" w:rsidRPr="00D14A6F" w:rsidRDefault="00D14A6F" w:rsidP="00D14A6F">
      <w:pPr>
        <w:numPr>
          <w:ilvl w:val="1"/>
          <w:numId w:val="1"/>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V protokolu o výpočtech je dokladován výpočet číselně určených výměr dílů, ovšem průsečíky nových hranic s dosavadními rušenými hranicemi jsou v těchto výpočtech</w:t>
      </w:r>
      <w:r w:rsidR="00AD7BC9">
        <w:rPr>
          <w:rFonts w:ascii="Arial" w:eastAsia="Times New Roman" w:hAnsi="Arial" w:cs="Arial"/>
          <w:lang w:eastAsia="cs-CZ"/>
        </w:rPr>
        <w:t xml:space="preserve"> </w:t>
      </w:r>
      <w:r w:rsidRPr="00D14A6F">
        <w:rPr>
          <w:rFonts w:ascii="Arial" w:eastAsia="Times New Roman" w:hAnsi="Arial" w:cs="Arial"/>
          <w:lang w:eastAsia="cs-CZ"/>
        </w:rPr>
        <w:t>označeny písmeny „x“, nikoli číslem podrobného bodu.</w:t>
      </w:r>
      <w:r w:rsidR="00AD7BC9">
        <w:rPr>
          <w:rFonts w:ascii="Arial" w:eastAsia="Times New Roman" w:hAnsi="Arial" w:cs="Arial"/>
          <w:lang w:eastAsia="cs-CZ"/>
        </w:rPr>
        <w:t xml:space="preserve"> Výpočty průsečíků nejsou nikde doloženy a v náčrtu nejsou body nijak označeny.</w:t>
      </w:r>
    </w:p>
    <w:p w:rsidR="00D14A6F" w:rsidRPr="00D14A6F" w:rsidRDefault="00D14A6F" w:rsidP="00D14A6F">
      <w:pPr>
        <w:numPr>
          <w:ilvl w:val="1"/>
          <w:numId w:val="1"/>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V náčrtu nejsou vyznačené záměry na vytyčované body.</w:t>
      </w:r>
    </w:p>
    <w:p w:rsidR="00C95994" w:rsidRDefault="00D14A6F" w:rsidP="00D14A6F">
      <w:pPr>
        <w:numPr>
          <w:ilvl w:val="1"/>
          <w:numId w:val="1"/>
        </w:num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Pod popisovým polem ZPMZ není uvedeno, že přílohou je kopie dokumentace </w:t>
      </w:r>
      <w:r w:rsidR="0067219F">
        <w:rPr>
          <w:rFonts w:ascii="Arial" w:eastAsia="Times New Roman" w:hAnsi="Arial" w:cs="Arial"/>
          <w:lang w:eastAsia="cs-CZ"/>
        </w:rPr>
        <w:t xml:space="preserve">       </w:t>
      </w:r>
      <w:r w:rsidRPr="00D14A6F">
        <w:rPr>
          <w:rFonts w:ascii="Arial" w:eastAsia="Times New Roman" w:hAnsi="Arial" w:cs="Arial"/>
          <w:lang w:eastAsia="cs-CZ"/>
        </w:rPr>
        <w:t>o vytyčení hranice pozemku.</w:t>
      </w:r>
    </w:p>
    <w:p w:rsidR="00D14A6F" w:rsidRPr="00D14A6F" w:rsidRDefault="00D14A6F" w:rsidP="00C95994">
      <w:pPr>
        <w:spacing w:after="200" w:line="276" w:lineRule="auto"/>
        <w:jc w:val="both"/>
        <w:rPr>
          <w:rFonts w:ascii="Arial" w:eastAsia="Times New Roman" w:hAnsi="Arial" w:cs="Arial"/>
          <w:lang w:eastAsia="cs-CZ"/>
        </w:rPr>
      </w:pPr>
      <w:r w:rsidRPr="00D14A6F">
        <w:rPr>
          <w:rFonts w:ascii="Arial" w:eastAsia="Times New Roman" w:hAnsi="Arial" w:cs="Arial"/>
          <w:lang w:eastAsia="cs-CZ"/>
        </w:rPr>
        <w:lastRenderedPageBreak/>
        <w:t xml:space="preserve"> </w:t>
      </w:r>
    </w:p>
    <w:p w:rsidR="00D14A6F" w:rsidRPr="00D14A6F" w:rsidRDefault="0002206F" w:rsidP="00D14A6F">
      <w:pPr>
        <w:spacing w:after="200" w:line="276" w:lineRule="auto"/>
        <w:jc w:val="both"/>
        <w:rPr>
          <w:rFonts w:ascii="Arial" w:eastAsia="Times New Roman" w:hAnsi="Arial" w:cs="Arial"/>
          <w:u w:val="single"/>
          <w:lang w:eastAsia="cs-CZ"/>
        </w:rPr>
      </w:pPr>
      <w:r>
        <w:rPr>
          <w:rFonts w:ascii="Arial" w:eastAsia="Times New Roman" w:hAnsi="Arial" w:cs="Arial"/>
          <w:u w:val="single"/>
          <w:lang w:eastAsia="cs-CZ"/>
        </w:rPr>
        <w:t xml:space="preserve">Posouzení odpovědnosti </w:t>
      </w:r>
      <w:r w:rsidR="00D14A6F" w:rsidRPr="00D14A6F">
        <w:rPr>
          <w:rFonts w:ascii="Arial" w:eastAsia="Times New Roman" w:hAnsi="Arial" w:cs="Arial"/>
          <w:u w:val="single"/>
          <w:lang w:eastAsia="cs-CZ"/>
        </w:rPr>
        <w:t>obviněného</w:t>
      </w:r>
      <w:r>
        <w:rPr>
          <w:rFonts w:ascii="Arial" w:eastAsia="Times New Roman" w:hAnsi="Arial" w:cs="Arial"/>
          <w:u w:val="single"/>
          <w:lang w:eastAsia="cs-CZ"/>
        </w:rPr>
        <w:t xml:space="preserve"> za přestupek</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ZKI na základě výše zjištěných skutečností dospěl k závěru, že množství závad a nedostatků ve výsledku zeměměřických činností ověřeném obviněným naplňuje skutkovou podstatu přestupku na úseku zeměměřictví dle ustanovení § 17b odst. 2 písm. a) zákona o zeměměřictví. Obviněný porušil povinnosti stanovené v ustanovení § 16 odst. 1 písm. a) zákona o zeměměřictví, dle kterého je fyzická osoba s úředním oprávněním povinna jednat odborně, nestranně a vycházet vždy ze spolehlivě zjištěného stavu věci při ověřování výsledků zeměměřických činností. Obviněný při ověřování prokazatelně nepostupoval odborně a nevycházel ze spolehlivě zjištěného stavu věci, když ověřovaný výsledek zeměměřických činností byl vyhotoven v rozporu s výše uvedenými ustanoveními katastrální vyhlášky. Odpovědnost obviněného za odbornou úroveň jím ověřených výsledků zeměměřických činností, za dosažení předepsané přesnosti a za správnost a úplnost náležitostí podle právních předpisů vyplývá z ustanovení § 16 odst. 2 zákona o zeměměřictví.</w:t>
      </w:r>
    </w:p>
    <w:p w:rsidR="00D14A6F" w:rsidRPr="00D14A6F" w:rsidRDefault="00D14A6F" w:rsidP="00D14A6F">
      <w:pPr>
        <w:spacing w:after="200" w:line="276" w:lineRule="auto"/>
        <w:jc w:val="both"/>
        <w:rPr>
          <w:rFonts w:ascii="Arial" w:eastAsia="Times New Roman" w:hAnsi="Arial" w:cs="Arial"/>
          <w:color w:val="000000"/>
          <w:lang w:eastAsia="cs-CZ"/>
        </w:rPr>
      </w:pPr>
      <w:r w:rsidRPr="00D14A6F">
        <w:rPr>
          <w:rFonts w:ascii="Arial" w:eastAsia="Times New Roman" w:hAnsi="Arial" w:cs="Arial"/>
          <w:lang w:eastAsia="cs-CZ"/>
        </w:rPr>
        <w:t xml:space="preserve">Přestože obviněný ve svém </w:t>
      </w:r>
      <w:r w:rsidRPr="00D14A6F">
        <w:rPr>
          <w:rFonts w:ascii="Arial" w:eastAsia="Times New Roman" w:hAnsi="Arial" w:cs="Arial"/>
          <w:color w:val="000000"/>
          <w:lang w:eastAsia="cs-CZ"/>
        </w:rPr>
        <w:t>písemné</w:t>
      </w:r>
      <w:r w:rsidR="00E83434">
        <w:rPr>
          <w:rFonts w:ascii="Arial" w:eastAsia="Times New Roman" w:hAnsi="Arial" w:cs="Arial"/>
          <w:color w:val="000000"/>
          <w:lang w:eastAsia="cs-CZ"/>
        </w:rPr>
        <w:t>m</w:t>
      </w:r>
      <w:r w:rsidRPr="00D14A6F">
        <w:rPr>
          <w:rFonts w:ascii="Arial" w:eastAsia="Times New Roman" w:hAnsi="Arial" w:cs="Arial"/>
          <w:color w:val="000000"/>
          <w:lang w:eastAsia="cs-CZ"/>
        </w:rPr>
        <w:t xml:space="preserve"> vyjádření ze dne 27. 4. 2018, označeném jako „</w:t>
      </w:r>
      <w:r w:rsidRPr="00AD7BC9">
        <w:rPr>
          <w:rFonts w:ascii="Arial" w:eastAsia="Times New Roman" w:hAnsi="Arial" w:cs="Arial"/>
          <w:i/>
          <w:color w:val="000000"/>
          <w:lang w:eastAsia="cs-CZ"/>
        </w:rPr>
        <w:t>Vyjádření k protokolu o výkonu dohledu výsledků zeměměřických činností</w:t>
      </w:r>
      <w:r w:rsidRPr="00D14A6F">
        <w:rPr>
          <w:rFonts w:ascii="Arial" w:eastAsia="Times New Roman" w:hAnsi="Arial" w:cs="Arial"/>
          <w:color w:val="000000"/>
          <w:lang w:eastAsia="cs-CZ"/>
        </w:rPr>
        <w:t xml:space="preserve">“, zdůvodňuje množství závad  nesprávnou funkčností použitého softwaru a tvrdí, že po odstranění softwarových nedostatků se tyto závady již nadále nevyskytují a že se jedná o výjimečnou situaci, musí ZKI konstatovat, že tomu tak není. GP číslo </w:t>
      </w:r>
      <w:proofErr w:type="spellStart"/>
      <w:r w:rsidR="00224BA5">
        <w:rPr>
          <w:rFonts w:ascii="Arial" w:eastAsia="Times New Roman" w:hAnsi="Arial" w:cs="Arial"/>
          <w:color w:val="000000"/>
          <w:lang w:eastAsia="cs-CZ"/>
        </w:rPr>
        <w:t>aaa</w:t>
      </w:r>
      <w:proofErr w:type="spellEnd"/>
      <w:r w:rsidRPr="00D14A6F">
        <w:rPr>
          <w:rFonts w:ascii="Arial" w:eastAsia="Times New Roman" w:hAnsi="Arial" w:cs="Arial"/>
          <w:color w:val="000000"/>
          <w:lang w:eastAsia="cs-CZ"/>
        </w:rPr>
        <w:t>-</w:t>
      </w:r>
      <w:r w:rsidR="00224BA5">
        <w:rPr>
          <w:rFonts w:ascii="Arial" w:eastAsia="Times New Roman" w:hAnsi="Arial" w:cs="Arial"/>
          <w:color w:val="000000"/>
          <w:lang w:eastAsia="cs-CZ"/>
        </w:rPr>
        <w:t>a</w:t>
      </w:r>
      <w:r w:rsidRPr="00D14A6F">
        <w:rPr>
          <w:rFonts w:ascii="Arial" w:eastAsia="Times New Roman" w:hAnsi="Arial" w:cs="Arial"/>
          <w:color w:val="000000"/>
          <w:lang w:eastAsia="cs-CZ"/>
        </w:rPr>
        <w:t>/2018</w:t>
      </w:r>
      <w:r w:rsidR="00AD7BC9">
        <w:rPr>
          <w:rFonts w:ascii="Arial" w:eastAsia="Times New Roman" w:hAnsi="Arial" w:cs="Arial"/>
          <w:color w:val="000000"/>
          <w:lang w:eastAsia="cs-CZ"/>
        </w:rPr>
        <w:t xml:space="preserve"> v </w:t>
      </w:r>
      <w:r w:rsidRPr="00D14A6F">
        <w:rPr>
          <w:rFonts w:ascii="Arial" w:eastAsia="Times New Roman" w:hAnsi="Arial" w:cs="Arial"/>
          <w:color w:val="000000"/>
          <w:lang w:eastAsia="cs-CZ"/>
        </w:rPr>
        <w:t>katastrální</w:t>
      </w:r>
      <w:r w:rsidR="00AD7BC9">
        <w:rPr>
          <w:rFonts w:ascii="Arial" w:eastAsia="Times New Roman" w:hAnsi="Arial" w:cs="Arial"/>
          <w:color w:val="000000"/>
          <w:lang w:eastAsia="cs-CZ"/>
        </w:rPr>
        <w:t>m</w:t>
      </w:r>
      <w:r w:rsidRPr="00D14A6F">
        <w:rPr>
          <w:rFonts w:ascii="Arial" w:eastAsia="Times New Roman" w:hAnsi="Arial" w:cs="Arial"/>
          <w:color w:val="000000"/>
          <w:lang w:eastAsia="cs-CZ"/>
        </w:rPr>
        <w:t xml:space="preserve"> území </w:t>
      </w:r>
      <w:proofErr w:type="spellStart"/>
      <w:r w:rsidR="00224BA5">
        <w:rPr>
          <w:rFonts w:ascii="Arial" w:eastAsia="Times New Roman" w:hAnsi="Arial" w:cs="Arial"/>
          <w:color w:val="000000"/>
          <w:lang w:eastAsia="cs-CZ"/>
        </w:rPr>
        <w:t>Xxx</w:t>
      </w:r>
      <w:proofErr w:type="spellEnd"/>
      <w:r w:rsidRPr="00D14A6F">
        <w:rPr>
          <w:rFonts w:ascii="Arial" w:eastAsia="Times New Roman" w:hAnsi="Arial" w:cs="Arial"/>
          <w:color w:val="000000"/>
          <w:lang w:eastAsia="cs-CZ"/>
        </w:rPr>
        <w:t xml:space="preserve"> a s ním související ZPMZ, byl opakovaně ověřen obviněným dne 26. 3. 2018 pod číslem ověření </w:t>
      </w:r>
      <w:proofErr w:type="spellStart"/>
      <w:r w:rsidR="00224BA5">
        <w:rPr>
          <w:rFonts w:ascii="Arial" w:eastAsia="Times New Roman" w:hAnsi="Arial" w:cs="Arial"/>
          <w:color w:val="000000"/>
          <w:lang w:eastAsia="cs-CZ"/>
        </w:rPr>
        <w:t>xx</w:t>
      </w:r>
      <w:proofErr w:type="spellEnd"/>
      <w:r w:rsidRPr="00D14A6F">
        <w:rPr>
          <w:rFonts w:ascii="Arial" w:eastAsia="Times New Roman" w:hAnsi="Arial" w:cs="Arial"/>
          <w:color w:val="000000"/>
          <w:lang w:eastAsia="cs-CZ"/>
        </w:rPr>
        <w:t xml:space="preserve">/2018. I v tomto výsledku zeměměřických činností však příslušné katastrální pracoviště shledalo porušení ustanovení bodu 17.8 přílohy katastrální vyhlášky, tedy závady v grafickém znázornění </w:t>
      </w:r>
      <w:r w:rsidR="00AD7BC9">
        <w:rPr>
          <w:rFonts w:ascii="Arial" w:eastAsia="Times New Roman" w:hAnsi="Arial" w:cs="Arial"/>
          <w:color w:val="000000"/>
          <w:lang w:eastAsia="cs-CZ"/>
        </w:rPr>
        <w:t>GP.</w:t>
      </w:r>
      <w:r w:rsidRPr="00D14A6F">
        <w:rPr>
          <w:rFonts w:ascii="Arial" w:eastAsia="Times New Roman" w:hAnsi="Arial" w:cs="Arial"/>
          <w:color w:val="000000"/>
          <w:lang w:eastAsia="cs-CZ"/>
        </w:rPr>
        <w:t xml:space="preserve"> ZKI dodává, že závady v ZPMZ a v dokumentaci o vytyčení hranice pozemku rovněž nebyly zpracovatelem odstraněny. Současně však obviněný při ústním jednání dne 2. 8. 2018 </w:t>
      </w:r>
      <w:r w:rsidR="00AD7BC9">
        <w:rPr>
          <w:rFonts w:ascii="Arial" w:eastAsia="Times New Roman" w:hAnsi="Arial" w:cs="Arial"/>
          <w:color w:val="000000"/>
          <w:lang w:eastAsia="cs-CZ"/>
        </w:rPr>
        <w:t>konstatoval</w:t>
      </w:r>
      <w:r w:rsidRPr="00D14A6F">
        <w:rPr>
          <w:rFonts w:ascii="Arial" w:eastAsia="Times New Roman" w:hAnsi="Arial" w:cs="Arial"/>
          <w:color w:val="000000"/>
          <w:lang w:eastAsia="cs-CZ"/>
        </w:rPr>
        <w:t xml:space="preserve">, že je třeba být pečlivější a pozornější při kontrole výsledků zeměměřických činností a dbát na předepsané postupy. Obviněný uznal veškeré závady uvedené v protokolu o dohledu a uvedl, že se bude snažit tato pochybení neopakovat.  </w:t>
      </w:r>
    </w:p>
    <w:p w:rsid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color w:val="000000"/>
          <w:lang w:eastAsia="cs-CZ"/>
        </w:rPr>
        <w:t xml:space="preserve">Obviněný postupoval v rozporu se svými zákonnými povinnostmi, nicméně ze zjištěných skutečností nelze dovodit, </w:t>
      </w:r>
      <w:r w:rsidRPr="00D14A6F">
        <w:rPr>
          <w:rFonts w:ascii="Arial" w:eastAsia="Times New Roman" w:hAnsi="Arial" w:cs="Arial"/>
          <w:lang w:eastAsia="cs-CZ"/>
        </w:rPr>
        <w:t>že by se porušení povinností dopustil úmyslně. Obviněný se protiprávního jednání dopustil minimálně v nevědomé nedbalosti, tedy o protiprávnosti svého jednání nevěděl, ač vědět mohl a z titulu své odbornosti vědět měl.</w:t>
      </w:r>
      <w:r w:rsidRPr="00D14A6F">
        <w:rPr>
          <w:rFonts w:ascii="Arial" w:eastAsia="Times New Roman" w:hAnsi="Arial" w:cs="Arial"/>
          <w:color w:val="FF0000"/>
          <w:lang w:eastAsia="cs-CZ"/>
        </w:rPr>
        <w:t xml:space="preserve"> </w:t>
      </w:r>
      <w:r w:rsidRPr="00D14A6F">
        <w:rPr>
          <w:rFonts w:ascii="Arial" w:eastAsia="Times New Roman" w:hAnsi="Arial" w:cs="Arial"/>
          <w:lang w:eastAsia="cs-CZ"/>
        </w:rPr>
        <w:t>Dle ustanovení § 15 odst. 1 přestupkového zákona k odpovědnosti fyzické osoby za přestupek postačí zavinění z nedbalosti, nestanoví-li zákon výslovně, že je třeba úmyslného zavinění. V případě obviněného se tedy jedná o nejnižší formu zavinění z nevědomé nedbalosti dle ustanovení § 15 odst. 3 písm. b) přestupkového zákona.</w:t>
      </w:r>
    </w:p>
    <w:p w:rsidR="0002206F" w:rsidRPr="00D14A6F" w:rsidRDefault="0002206F" w:rsidP="0002206F">
      <w:pPr>
        <w:spacing w:after="200" w:line="276" w:lineRule="auto"/>
        <w:jc w:val="both"/>
        <w:rPr>
          <w:rFonts w:ascii="Arial" w:eastAsia="Times New Roman" w:hAnsi="Arial" w:cs="Arial"/>
          <w:lang w:eastAsia="cs-CZ"/>
        </w:rPr>
      </w:pPr>
      <w:r w:rsidRPr="0002206F">
        <w:rPr>
          <w:rFonts w:ascii="Arial" w:eastAsia="Times New Roman" w:hAnsi="Arial" w:cs="Arial"/>
          <w:lang w:eastAsia="cs-CZ"/>
        </w:rPr>
        <w:t>Odpovědnost obviněného za přestupek dosud nezanikla, neboť od spáchání přestupku (dne</w:t>
      </w:r>
      <w:r>
        <w:rPr>
          <w:rFonts w:ascii="Arial" w:eastAsia="Times New Roman" w:hAnsi="Arial" w:cs="Arial"/>
          <w:lang w:eastAsia="cs-CZ"/>
        </w:rPr>
        <w:t xml:space="preserve">       20. 3. 2018)</w:t>
      </w:r>
      <w:r w:rsidRPr="0002206F">
        <w:rPr>
          <w:rFonts w:ascii="Arial" w:eastAsia="Times New Roman" w:hAnsi="Arial" w:cs="Arial"/>
          <w:lang w:eastAsia="cs-CZ"/>
        </w:rPr>
        <w:t xml:space="preserve"> dosud neuplynulo 5 let ve smyslu ust</w:t>
      </w:r>
      <w:r>
        <w:rPr>
          <w:rFonts w:ascii="Arial" w:eastAsia="Times New Roman" w:hAnsi="Arial" w:cs="Arial"/>
          <w:lang w:eastAsia="cs-CZ"/>
        </w:rPr>
        <w:t>anovení §</w:t>
      </w:r>
      <w:r w:rsidRPr="0002206F">
        <w:rPr>
          <w:rFonts w:ascii="Arial" w:eastAsia="Times New Roman" w:hAnsi="Arial" w:cs="Arial"/>
          <w:lang w:eastAsia="cs-CZ"/>
        </w:rPr>
        <w:t xml:space="preserve"> 17b odst. 4 zákona o zeměměřictví.</w:t>
      </w:r>
    </w:p>
    <w:p w:rsidR="00C95994" w:rsidRPr="00D14A6F" w:rsidRDefault="00C95994" w:rsidP="00D14A6F">
      <w:pPr>
        <w:spacing w:after="200" w:line="276" w:lineRule="auto"/>
        <w:jc w:val="both"/>
        <w:rPr>
          <w:rFonts w:ascii="Arial" w:eastAsia="Times New Roman" w:hAnsi="Arial" w:cs="Arial"/>
          <w:lang w:eastAsia="cs-CZ"/>
        </w:rPr>
      </w:pPr>
    </w:p>
    <w:p w:rsidR="00D14A6F" w:rsidRDefault="00D14A6F" w:rsidP="00D14A6F">
      <w:pPr>
        <w:spacing w:after="200" w:line="276" w:lineRule="auto"/>
        <w:jc w:val="both"/>
        <w:rPr>
          <w:rFonts w:ascii="Arial" w:eastAsia="Times New Roman" w:hAnsi="Arial" w:cs="Arial"/>
          <w:u w:val="single"/>
          <w:lang w:eastAsia="cs-CZ"/>
        </w:rPr>
      </w:pPr>
      <w:r w:rsidRPr="00D14A6F">
        <w:rPr>
          <w:rFonts w:ascii="Arial" w:eastAsia="Times New Roman" w:hAnsi="Arial" w:cs="Arial"/>
          <w:u w:val="single"/>
          <w:lang w:eastAsia="cs-CZ"/>
        </w:rPr>
        <w:t>Výše pokuty</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Za</w:t>
      </w:r>
      <w:r w:rsidRPr="00D14A6F">
        <w:rPr>
          <w:rFonts w:ascii="Arial" w:eastAsia="Times New Roman" w:hAnsi="Arial" w:cs="Arial"/>
          <w:color w:val="FF0000"/>
          <w:lang w:eastAsia="cs-CZ"/>
        </w:rPr>
        <w:t xml:space="preserve"> </w:t>
      </w:r>
      <w:r w:rsidRPr="00D14A6F">
        <w:rPr>
          <w:rFonts w:ascii="Arial" w:eastAsia="Times New Roman" w:hAnsi="Arial" w:cs="Arial"/>
          <w:lang w:eastAsia="cs-CZ"/>
        </w:rPr>
        <w:t>přestupek na úseku zeměměřictví ve smyslu ustanovení § 17b odst. 2 písm. a) zákona o zeměměřictví může zeměměřický a katastrální inspektorát uložit dle ustanovení § 17b odst. 3 zákona o zeměměřictví pokutu až do výše 250</w:t>
      </w:r>
      <w:r w:rsidR="00777715">
        <w:rPr>
          <w:rFonts w:ascii="Arial" w:eastAsia="Times New Roman" w:hAnsi="Arial" w:cs="Arial"/>
          <w:lang w:eastAsia="cs-CZ"/>
        </w:rPr>
        <w:t xml:space="preserve"> </w:t>
      </w:r>
      <w:r w:rsidRPr="00D14A6F">
        <w:rPr>
          <w:rFonts w:ascii="Arial" w:eastAsia="Times New Roman" w:hAnsi="Arial" w:cs="Arial"/>
          <w:lang w:eastAsia="cs-CZ"/>
        </w:rPr>
        <w:t xml:space="preserve">000 Kč. Při stanovení výše pokuty přihlédne správní orgán k závažnosti spáchaného přestupku, zejména ke způsobu a okolnostem jeho </w:t>
      </w:r>
      <w:r w:rsidRPr="00D14A6F">
        <w:rPr>
          <w:rFonts w:ascii="Arial" w:eastAsia="Times New Roman" w:hAnsi="Arial" w:cs="Arial"/>
          <w:lang w:eastAsia="cs-CZ"/>
        </w:rPr>
        <w:lastRenderedPageBreak/>
        <w:t>spáchání, k významu a rozsahu jeho následků, k době protiprávního jednání a ke skutečnostem, zda a jak se odpovědná osoba přičinila o odstranění nebo zmírnění škodlivých následků přestupku. Uložení pokuty za protiprávní jednání je věcí správního uvážení. Při stanovení její výše je správní orgán povinen vycházet nejen z rámce stanoveného právním předpisem, který se na projednání přestupku a stanovení výše pokuty vztahuje, a z dostatečně zjištěného stavu věcí, ale musí přihlédnout i k obecným zásadám správního trestání jako je zásada zákonnosti, spravedlnosti, individualizace a přiměřenosti sankce.</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Hlavním kritériem pro určení výše pokuty za spáchaný přestupek na úseku zeměměřictví, ke kterému musí správní orgán při určení výše pokuty přihlédnout, je závažnost přestupku. Závažnost v sobě zahrnuje především způsob a okolnosti, za nichž byl přestupek spáchán, </w:t>
      </w:r>
      <w:r w:rsidR="0067219F">
        <w:rPr>
          <w:rFonts w:ascii="Arial" w:eastAsia="Times New Roman" w:hAnsi="Arial" w:cs="Arial"/>
          <w:lang w:eastAsia="cs-CZ"/>
        </w:rPr>
        <w:t xml:space="preserve">            </w:t>
      </w:r>
      <w:r w:rsidRPr="00D14A6F">
        <w:rPr>
          <w:rFonts w:ascii="Arial" w:eastAsia="Times New Roman" w:hAnsi="Arial" w:cs="Arial"/>
          <w:lang w:eastAsia="cs-CZ"/>
        </w:rPr>
        <w:t>a současně význam a rozsah přestupkem způsobeného následku, který by byl způsobilý vyvolat porušení či ohrožení určitých chráněných zájmů společnost</w:t>
      </w:r>
      <w:r w:rsidR="00777715">
        <w:rPr>
          <w:rFonts w:ascii="Arial" w:eastAsia="Times New Roman" w:hAnsi="Arial" w:cs="Arial"/>
          <w:lang w:eastAsia="cs-CZ"/>
        </w:rPr>
        <w:t>i</w:t>
      </w:r>
      <w:r w:rsidRPr="00D14A6F">
        <w:rPr>
          <w:rFonts w:ascii="Arial" w:eastAsia="Times New Roman" w:hAnsi="Arial" w:cs="Arial"/>
          <w:lang w:eastAsia="cs-CZ"/>
        </w:rPr>
        <w:t xml:space="preserve">. </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Účelem skutkových podstat přestupků na úseku zeměměřictví je ochrana zájmu společnosti na řádném výkonu zeměměřických činností v souladu s právními předpisy, aby jejich výsledky svými náležitostmi a přesností odpovídaly právním předpisům a současně aby pouze takové výsledky zeměměřických činností se staly součástí katastrálního operátu. V opačném případě by vadné výsledky zeměměřických činností mohly mít v konečném důsledku za následek neurčitost, a tím i neplatnost listin o právních vztazích k nemovitostem. </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Závažnost přestupku, jehož skutková podstata je vymezena v ustanovení § 17b odst. 2 písm. a) zákona o zeměměřictví, je plně závislá zejména na druhu, množství a vážnosti pochybení a závad ve výsledku zeměměřických činností ověřeném úředně oprávněným zeměměřickým inženýrem podezřelým ze spáchání tohoto přestupku</w:t>
      </w:r>
      <w:r w:rsidRPr="00D14A6F">
        <w:rPr>
          <w:rFonts w:ascii="Arial" w:eastAsia="Times New Roman" w:hAnsi="Arial" w:cs="Arial"/>
          <w:color w:val="FF0000"/>
          <w:lang w:eastAsia="cs-CZ"/>
        </w:rPr>
        <w:t xml:space="preserve">. </w:t>
      </w:r>
      <w:r w:rsidRPr="00D14A6F">
        <w:rPr>
          <w:rFonts w:ascii="Arial" w:eastAsia="Times New Roman" w:hAnsi="Arial" w:cs="Arial"/>
          <w:lang w:eastAsia="cs-CZ"/>
        </w:rPr>
        <w:t>Obviněným ověřený výsledek zeměměřických činností je zatížen tak závažnými vadami, že zcela zásadním způsobem narušuje důvěryhodnost řádného výkonu zeměměřických činností vyhotovených pro účely katastru, a tedy vážně ohrožuje zájem společnosti na tom, aby katastrální oper</w:t>
      </w:r>
      <w:r w:rsidR="00777715">
        <w:rPr>
          <w:rFonts w:ascii="Arial" w:eastAsia="Times New Roman" w:hAnsi="Arial" w:cs="Arial"/>
          <w:lang w:eastAsia="cs-CZ"/>
        </w:rPr>
        <w:t>á</w:t>
      </w:r>
      <w:r w:rsidRPr="00D14A6F">
        <w:rPr>
          <w:rFonts w:ascii="Arial" w:eastAsia="Times New Roman" w:hAnsi="Arial" w:cs="Arial"/>
          <w:lang w:eastAsia="cs-CZ"/>
        </w:rPr>
        <w:t>t sloužil jako účinný nástroj ochrany právních vztahů k nemovitostem.</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Na základě výše uvedeného lze konstatovat, že obviněný nepřistupoval k ověřování výsledků zeměměřických činností s dostatečnou a náležitou péčí, jakou předpokládá zákon o zeměměřictví. Postupoval přitom zcela prokazatelně v rozporu se svými zákonnými povinnostmi a jeho jednání svědčí o neodborném přístupu k dané věci. Správní orgán je však při určování výše pokuty povinen přihlédnout i k dalším skutečnostem, nikoliv jen k závažnosti pochybení, jehož se obviněný ověřením nekvalitních výsledků zeměměřických činností dopustil.</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Jak již bylo konstatováno výše, v tomto řízení nebylo prokázáno, že by se obviněný protiprávního jednání dopustil úmyslně. Byla tedy prokázána pouze nejnižší forma zavinění spáchání přestupku, tj. z nevědomé nedbalosti. Je nutné vzít v úvahu též skutečnost, že nebylo prokázáno, že by porušením zákonných povinností obviněného došlo ke vzniku škody. ZKI při stanovení výše pokuty rovněž přihlédl ke skutečnosti, že obviněný porušení svých zákonných povinností nezpochybňuje, při projednávání přestupku spolupracoval a uznává dopady svého pochybení. </w:t>
      </w:r>
    </w:p>
    <w:p w:rsidR="00D14A6F" w:rsidRP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Při určování konečné výše pokuty ZKI přihlédl i k majetkovým poměrům obviněného, aby se tak vyhnul uložení likvidační pokuty, která je nepřiměřená osobním a majetkovým poměrům pachatele přestupku do té míry, že je způsobilá mu sama o sobě přivodit platební neschopnost. Výše pokuty tedy nesmí mít likvidační charakter, ovšem aby pokuta za přestupek naplnila svůj účel z hlediska prevence, musí být citelným zásahem do majetkové sféry pachatele. Udělená pokuta musí mít dostatečně odrazující účinek, a to jak z hlediska případné recidivy ze strany </w:t>
      </w:r>
      <w:r w:rsidRPr="00D14A6F">
        <w:rPr>
          <w:rFonts w:ascii="Arial" w:eastAsia="Times New Roman" w:hAnsi="Arial" w:cs="Arial"/>
          <w:lang w:eastAsia="cs-CZ"/>
        </w:rPr>
        <w:lastRenderedPageBreak/>
        <w:t xml:space="preserve">samotného pachatele, tak z hlediska ostatních subjektů. ZKI nahlédnutím do katastru nemovitostí zjistil, že majetkové poměry obviněného jsou běžné, když je společně s manželkou podílovým spoluvlastníkem rodinného domu, v němž bydlí, a s ním souvisejících parcel, a dále je společně se sourozenci podílovým spoluvlastníkem zahrady v katastrálním území </w:t>
      </w:r>
      <w:proofErr w:type="spellStart"/>
      <w:r w:rsidR="00224BA5">
        <w:rPr>
          <w:rFonts w:ascii="Arial" w:eastAsia="Times New Roman" w:hAnsi="Arial" w:cs="Arial"/>
          <w:lang w:eastAsia="cs-CZ"/>
        </w:rPr>
        <w:t>Yyy</w:t>
      </w:r>
      <w:proofErr w:type="spellEnd"/>
      <w:r w:rsidRPr="00D14A6F">
        <w:rPr>
          <w:rFonts w:ascii="Arial" w:eastAsia="Times New Roman" w:hAnsi="Arial" w:cs="Arial"/>
          <w:lang w:eastAsia="cs-CZ"/>
        </w:rPr>
        <w:t xml:space="preserve">. Nahlédnutím do kopie přiznání k dani z příjmu fyzických osob za rok 2017 ZKI zjistil, že průměrný měsíční daňový základ obviněného je 19 178 Kč. V porovnání s průměrnou měsíční hrubou mzdou v roce 2017 (29 058 Kč – zdroj </w:t>
      </w:r>
      <w:hyperlink r:id="rId8" w:history="1">
        <w:r w:rsidRPr="00D14A6F">
          <w:rPr>
            <w:rFonts w:ascii="Arial" w:eastAsia="Times New Roman" w:hAnsi="Arial" w:cs="Arial"/>
            <w:color w:val="0000FF"/>
            <w:u w:val="single"/>
            <w:lang w:eastAsia="cs-CZ"/>
          </w:rPr>
          <w:t>www.cszo.cz</w:t>
        </w:r>
      </w:hyperlink>
      <w:r w:rsidRPr="00D14A6F">
        <w:rPr>
          <w:rFonts w:ascii="Arial" w:eastAsia="Times New Roman" w:hAnsi="Arial" w:cs="Arial"/>
          <w:lang w:eastAsia="cs-CZ"/>
        </w:rPr>
        <w:t xml:space="preserve">) se jedná o podprůměrný příjem. </w:t>
      </w:r>
    </w:p>
    <w:p w:rsid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 xml:space="preserve">Vzhledem k výše uvedeným okolnostem uložil ZKI za přestupek obviněnému pokutu ve výši </w:t>
      </w:r>
      <w:r w:rsidR="00777715">
        <w:rPr>
          <w:rFonts w:ascii="Arial" w:eastAsia="Times New Roman" w:hAnsi="Arial" w:cs="Arial"/>
          <w:lang w:eastAsia="cs-CZ"/>
        </w:rPr>
        <w:t xml:space="preserve">          </w:t>
      </w:r>
      <w:r w:rsidR="00433DA0">
        <w:rPr>
          <w:rFonts w:ascii="Arial" w:eastAsia="Times New Roman" w:hAnsi="Arial" w:cs="Arial"/>
          <w:lang w:eastAsia="cs-CZ"/>
        </w:rPr>
        <w:t>20</w:t>
      </w:r>
      <w:r w:rsidRPr="00D14A6F">
        <w:rPr>
          <w:rFonts w:ascii="Arial" w:eastAsia="Times New Roman" w:hAnsi="Arial" w:cs="Arial"/>
          <w:lang w:eastAsia="cs-CZ"/>
        </w:rPr>
        <w:t xml:space="preserve"> </w:t>
      </w:r>
      <w:r w:rsidR="00777715">
        <w:rPr>
          <w:rFonts w:ascii="Arial" w:eastAsia="Times New Roman" w:hAnsi="Arial" w:cs="Arial"/>
          <w:lang w:eastAsia="cs-CZ"/>
        </w:rPr>
        <w:t>000</w:t>
      </w:r>
      <w:r w:rsidRPr="00D14A6F">
        <w:rPr>
          <w:rFonts w:ascii="Arial" w:eastAsia="Times New Roman" w:hAnsi="Arial" w:cs="Arial"/>
          <w:lang w:eastAsia="cs-CZ"/>
        </w:rPr>
        <w:t xml:space="preserve"> Kč. Z nahlédnutí do databáze řízení o potvrzení geometrického plánu v informačním systému katastru nemovitostí ZKI usoudil, že činnost obviněného coby ověřovatele geometrických plánů je soustavná, takže </w:t>
      </w:r>
      <w:r w:rsidR="001D02A4">
        <w:rPr>
          <w:rFonts w:ascii="Arial" w:eastAsia="Times New Roman" w:hAnsi="Arial" w:cs="Arial"/>
          <w:lang w:eastAsia="cs-CZ"/>
        </w:rPr>
        <w:t xml:space="preserve">uložená </w:t>
      </w:r>
      <w:r w:rsidRPr="00D14A6F">
        <w:rPr>
          <w:rFonts w:ascii="Arial" w:eastAsia="Times New Roman" w:hAnsi="Arial" w:cs="Arial"/>
          <w:lang w:eastAsia="cs-CZ"/>
        </w:rPr>
        <w:t xml:space="preserve">pokuta nemůže pro něj mít likvidační charakter. </w:t>
      </w:r>
      <w:r w:rsidR="00777715">
        <w:rPr>
          <w:rFonts w:ascii="Arial" w:eastAsia="Times New Roman" w:hAnsi="Arial" w:cs="Arial"/>
          <w:lang w:eastAsia="cs-CZ"/>
        </w:rPr>
        <w:t>V</w:t>
      </w:r>
      <w:r w:rsidRPr="00D14A6F">
        <w:rPr>
          <w:rFonts w:ascii="Arial" w:eastAsia="Times New Roman" w:hAnsi="Arial" w:cs="Arial"/>
          <w:lang w:eastAsia="cs-CZ"/>
        </w:rPr>
        <w:t>zhledem k závažnosti nedostatků kontrolované zeměměřické činnosti ji ZKI považuje za přiměřenou, odpovídající všem okolnostem tohoto případu a dostatečně odrazující a citelnou. Je samozřejmé, že uložení pokuty může být pro obviněného nepříjemné a znatelné v jeho majetkové sféře, avšak takový účinek je přirozenou, a dokonce žádoucí vlastností jakékoli sankce; pokud by tomu tak nebylo, vytratil by se její smysl.</w:t>
      </w:r>
    </w:p>
    <w:p w:rsidR="00D14A6F" w:rsidRPr="00D14A6F" w:rsidRDefault="00D14A6F" w:rsidP="00D14A6F">
      <w:pPr>
        <w:spacing w:after="200" w:line="276" w:lineRule="auto"/>
        <w:jc w:val="both"/>
        <w:rPr>
          <w:rFonts w:ascii="Arial" w:eastAsia="Times New Roman" w:hAnsi="Arial" w:cs="Arial"/>
          <w:u w:val="single"/>
          <w:lang w:eastAsia="cs-CZ"/>
        </w:rPr>
      </w:pPr>
      <w:r w:rsidRPr="00D14A6F">
        <w:rPr>
          <w:rFonts w:ascii="Arial" w:eastAsia="Times New Roman" w:hAnsi="Arial" w:cs="Arial"/>
          <w:u w:val="single"/>
          <w:lang w:eastAsia="cs-CZ"/>
        </w:rPr>
        <w:t>Výše nákladů</w:t>
      </w:r>
    </w:p>
    <w:p w:rsidR="00D14A6F" w:rsidRDefault="00D14A6F" w:rsidP="00D14A6F">
      <w:pPr>
        <w:spacing w:after="200" w:line="276" w:lineRule="auto"/>
        <w:jc w:val="both"/>
        <w:rPr>
          <w:rFonts w:ascii="Arial" w:eastAsia="Times New Roman" w:hAnsi="Arial" w:cs="Arial"/>
          <w:lang w:eastAsia="cs-CZ"/>
        </w:rPr>
      </w:pPr>
      <w:r w:rsidRPr="00D14A6F">
        <w:rPr>
          <w:rFonts w:ascii="Arial" w:eastAsia="Times New Roman" w:hAnsi="Arial" w:cs="Arial"/>
          <w:lang w:eastAsia="cs-CZ"/>
        </w:rPr>
        <w:t>Dle ustanovení § 95 odst. 1 přestupkového zákona správní orgán uloží obviněnému, který byl uznán vinným, povinnost nahradit náklady řízení paušální částkou. Dle ustanovení § 6 odst. 1 vyhlášky č. 520/2005 Sb., o rozsahu hotových výdajů a ušlého výdělku, které správní orgán hradí jiným osobám, a o výši paušální částky nákladů řízení, ve znění pozdějších předpisů, je paušální částka nákladů řízení, které účastník vyvolal porušením své právní povinnosti, stanovena ve výši 1</w:t>
      </w:r>
      <w:r w:rsidR="00B154B8">
        <w:rPr>
          <w:rFonts w:ascii="Arial" w:eastAsia="Times New Roman" w:hAnsi="Arial" w:cs="Arial"/>
          <w:lang w:eastAsia="cs-CZ"/>
        </w:rPr>
        <w:t xml:space="preserve"> </w:t>
      </w:r>
      <w:r w:rsidRPr="00D14A6F">
        <w:rPr>
          <w:rFonts w:ascii="Arial" w:eastAsia="Times New Roman" w:hAnsi="Arial" w:cs="Arial"/>
          <w:lang w:eastAsia="cs-CZ"/>
        </w:rPr>
        <w:t>000 Kč.</w:t>
      </w:r>
    </w:p>
    <w:p w:rsidR="00B154B8" w:rsidRDefault="00B154B8" w:rsidP="00D14A6F">
      <w:pPr>
        <w:spacing w:after="0" w:line="276" w:lineRule="auto"/>
        <w:jc w:val="center"/>
        <w:rPr>
          <w:rFonts w:ascii="Arial" w:eastAsia="Times New Roman" w:hAnsi="Arial" w:cs="Arial"/>
          <w:b/>
          <w:lang w:eastAsia="cs-CZ"/>
        </w:rPr>
      </w:pPr>
    </w:p>
    <w:p w:rsidR="00D14A6F" w:rsidRDefault="00D14A6F" w:rsidP="00D14A6F">
      <w:pPr>
        <w:spacing w:after="0" w:line="276" w:lineRule="auto"/>
        <w:jc w:val="center"/>
        <w:rPr>
          <w:rFonts w:ascii="Arial" w:eastAsia="Times New Roman" w:hAnsi="Arial" w:cs="Arial"/>
          <w:b/>
          <w:lang w:eastAsia="cs-CZ"/>
        </w:rPr>
      </w:pPr>
      <w:r w:rsidRPr="00D14A6F">
        <w:rPr>
          <w:rFonts w:ascii="Arial" w:eastAsia="Times New Roman" w:hAnsi="Arial" w:cs="Arial"/>
          <w:b/>
          <w:lang w:eastAsia="cs-CZ"/>
        </w:rPr>
        <w:t>P o u č e n í:</w:t>
      </w:r>
    </w:p>
    <w:p w:rsidR="00D14A6F" w:rsidRPr="00D14A6F" w:rsidRDefault="00D14A6F" w:rsidP="00D14A6F">
      <w:pPr>
        <w:spacing w:after="0" w:line="240" w:lineRule="auto"/>
        <w:rPr>
          <w:rFonts w:ascii="Arial" w:eastAsia="Times New Roman" w:hAnsi="Arial" w:cs="Arial"/>
          <w:lang w:eastAsia="cs-CZ"/>
        </w:rPr>
      </w:pPr>
    </w:p>
    <w:p w:rsidR="00D14A6F" w:rsidRPr="00D14A6F" w:rsidRDefault="00D14A6F" w:rsidP="00D14A6F">
      <w:pPr>
        <w:overflowPunct w:val="0"/>
        <w:autoSpaceDE w:val="0"/>
        <w:autoSpaceDN w:val="0"/>
        <w:adjustRightInd w:val="0"/>
        <w:spacing w:after="0" w:line="240" w:lineRule="auto"/>
        <w:ind w:right="-1" w:firstLine="567"/>
        <w:jc w:val="both"/>
        <w:textAlignment w:val="baseline"/>
        <w:rPr>
          <w:rFonts w:ascii="Arial" w:eastAsia="Times New Roman" w:hAnsi="Arial" w:cs="Arial"/>
          <w:lang w:eastAsia="cs-CZ"/>
        </w:rPr>
      </w:pPr>
      <w:r w:rsidRPr="00D14A6F">
        <w:rPr>
          <w:rFonts w:ascii="Arial" w:eastAsia="Times New Roman" w:hAnsi="Arial" w:cs="Arial"/>
          <w:lang w:eastAsia="cs-CZ"/>
        </w:rPr>
        <w:t>Proti tomuto rozhodnutí lze podat dle ustanovení § 81 odst. 1 a § 83 odst. 1 správního řádu odvolání k Českému úřadu zeměměřickému a katastrálnímu v Praze ve lhůtě 15 dnů ode dne jeho doručení. Odvolání se podle ustanovení § 86 odst. 1 téhož zákona podává u správního orgánu, který rozhodnutí vydal, tj. u Zeměměřického a katastrálního inspektorátu v Brně.</w:t>
      </w:r>
    </w:p>
    <w:p w:rsidR="00D14A6F" w:rsidRPr="00D14A6F" w:rsidRDefault="00D14A6F" w:rsidP="00D14A6F">
      <w:pPr>
        <w:overflowPunct w:val="0"/>
        <w:autoSpaceDE w:val="0"/>
        <w:autoSpaceDN w:val="0"/>
        <w:adjustRightInd w:val="0"/>
        <w:spacing w:after="0" w:line="240" w:lineRule="auto"/>
        <w:ind w:right="-1" w:firstLine="567"/>
        <w:jc w:val="both"/>
        <w:textAlignment w:val="baseline"/>
        <w:rPr>
          <w:rFonts w:ascii="Arial" w:eastAsia="Times New Roman" w:hAnsi="Arial" w:cs="Arial"/>
          <w:sz w:val="20"/>
          <w:szCs w:val="20"/>
          <w:lang w:eastAsia="cs-CZ"/>
        </w:rPr>
      </w:pPr>
      <w:r w:rsidRPr="00D14A6F">
        <w:rPr>
          <w:rFonts w:ascii="Arial" w:eastAsia="Times New Roman" w:hAnsi="Arial" w:cs="Arial"/>
          <w:sz w:val="20"/>
          <w:szCs w:val="20"/>
          <w:lang w:eastAsia="cs-CZ"/>
        </w:rPr>
        <w:t xml:space="preserve">                                       </w:t>
      </w:r>
    </w:p>
    <w:p w:rsidR="00D14A6F" w:rsidRPr="00D14A6F" w:rsidRDefault="00D14A6F" w:rsidP="00D14A6F">
      <w:pPr>
        <w:spacing w:after="0" w:line="240" w:lineRule="auto"/>
        <w:rPr>
          <w:rFonts w:ascii="Arial" w:eastAsia="Times New Roman" w:hAnsi="Arial" w:cs="Arial"/>
          <w:lang w:eastAsia="cs-CZ"/>
        </w:rPr>
      </w:pPr>
    </w:p>
    <w:p w:rsidR="00D14A6F" w:rsidRPr="00C43BDC" w:rsidRDefault="00D14A6F" w:rsidP="00C43BDC">
      <w:pPr>
        <w:pStyle w:val="Bezmezer"/>
        <w:rPr>
          <w:rFonts w:ascii="Arial" w:hAnsi="Arial" w:cs="Arial"/>
          <w:b/>
        </w:rPr>
      </w:pPr>
      <w:r w:rsidRPr="00C43BDC">
        <w:rPr>
          <w:rFonts w:ascii="Arial" w:hAnsi="Arial" w:cs="Arial"/>
          <w:b/>
        </w:rPr>
        <w:t xml:space="preserve">                                                                                            Ing. Jiří  K</w:t>
      </w:r>
      <w:r w:rsidR="00C43BDC">
        <w:rPr>
          <w:rFonts w:ascii="Arial" w:hAnsi="Arial" w:cs="Arial"/>
          <w:b/>
        </w:rPr>
        <w:t> </w:t>
      </w:r>
      <w:r w:rsidRPr="00C43BDC">
        <w:rPr>
          <w:rFonts w:ascii="Arial" w:hAnsi="Arial" w:cs="Arial"/>
          <w:b/>
        </w:rPr>
        <w:t>á</w:t>
      </w:r>
      <w:r w:rsidR="00C43BDC">
        <w:rPr>
          <w:rFonts w:ascii="Arial" w:hAnsi="Arial" w:cs="Arial"/>
          <w:b/>
        </w:rPr>
        <w:t xml:space="preserve"> </w:t>
      </w:r>
      <w:r w:rsidRPr="00C43BDC">
        <w:rPr>
          <w:rFonts w:ascii="Arial" w:hAnsi="Arial" w:cs="Arial"/>
          <w:b/>
        </w:rPr>
        <w:t>č</w:t>
      </w:r>
      <w:r w:rsidR="00C43BDC">
        <w:rPr>
          <w:rFonts w:ascii="Arial" w:hAnsi="Arial" w:cs="Arial"/>
          <w:b/>
        </w:rPr>
        <w:t xml:space="preserve"> </w:t>
      </w:r>
      <w:r w:rsidRPr="00C43BDC">
        <w:rPr>
          <w:rFonts w:ascii="Arial" w:hAnsi="Arial" w:cs="Arial"/>
          <w:b/>
        </w:rPr>
        <w:t>e</w:t>
      </w:r>
      <w:r w:rsidR="00C43BDC">
        <w:rPr>
          <w:rFonts w:ascii="Arial" w:hAnsi="Arial" w:cs="Arial"/>
          <w:b/>
        </w:rPr>
        <w:t xml:space="preserve"> </w:t>
      </w:r>
      <w:r w:rsidRPr="00C43BDC">
        <w:rPr>
          <w:rFonts w:ascii="Arial" w:hAnsi="Arial" w:cs="Arial"/>
          <w:b/>
        </w:rPr>
        <w:t>r</w:t>
      </w:r>
      <w:r w:rsidR="00C43BDC">
        <w:rPr>
          <w:rFonts w:ascii="Arial" w:hAnsi="Arial" w:cs="Arial"/>
          <w:b/>
        </w:rPr>
        <w:t xml:space="preserve"> </w:t>
      </w:r>
      <w:r w:rsidRPr="00C43BDC">
        <w:rPr>
          <w:rFonts w:ascii="Arial" w:hAnsi="Arial" w:cs="Arial"/>
          <w:b/>
        </w:rPr>
        <w:t>e</w:t>
      </w:r>
      <w:r w:rsidR="00C43BDC">
        <w:rPr>
          <w:rFonts w:ascii="Arial" w:hAnsi="Arial" w:cs="Arial"/>
          <w:b/>
        </w:rPr>
        <w:t xml:space="preserve"> </w:t>
      </w:r>
      <w:r w:rsidRPr="00C43BDC">
        <w:rPr>
          <w:rFonts w:ascii="Arial" w:hAnsi="Arial" w:cs="Arial"/>
          <w:b/>
        </w:rPr>
        <w:t>k</w:t>
      </w:r>
      <w:r w:rsidR="00C43BDC" w:rsidRPr="00C43BDC">
        <w:rPr>
          <w:rFonts w:ascii="Arial" w:hAnsi="Arial" w:cs="Arial"/>
          <w:b/>
        </w:rPr>
        <w:t>,</w:t>
      </w:r>
      <w:r w:rsidR="00C43BDC">
        <w:rPr>
          <w:rFonts w:ascii="Arial" w:hAnsi="Arial" w:cs="Arial"/>
          <w:b/>
        </w:rPr>
        <w:t xml:space="preserve"> </w:t>
      </w:r>
      <w:r w:rsidR="00C43BDC" w:rsidRPr="00C43BDC">
        <w:rPr>
          <w:rFonts w:ascii="Arial" w:hAnsi="Arial" w:cs="Arial"/>
          <w:b/>
        </w:rPr>
        <w:t>v. r.</w:t>
      </w:r>
      <w:r w:rsidRPr="00C43BDC">
        <w:rPr>
          <w:rFonts w:ascii="Arial" w:hAnsi="Arial" w:cs="Arial"/>
          <w:b/>
        </w:rPr>
        <w:t xml:space="preserve">                                                                             </w:t>
      </w:r>
    </w:p>
    <w:p w:rsidR="00D14A6F" w:rsidRPr="00D14A6F" w:rsidRDefault="00D14A6F" w:rsidP="00D14A6F">
      <w:pPr>
        <w:spacing w:after="0" w:line="240" w:lineRule="auto"/>
        <w:ind w:left="5529" w:firstLine="425"/>
        <w:rPr>
          <w:rFonts w:ascii="Arial" w:eastAsia="Times New Roman" w:hAnsi="Arial" w:cs="Arial"/>
          <w:color w:val="000000"/>
          <w:lang w:eastAsia="cs-CZ"/>
        </w:rPr>
      </w:pPr>
      <w:r w:rsidRPr="00D14A6F">
        <w:rPr>
          <w:rFonts w:ascii="Arial" w:eastAsia="Times New Roman" w:hAnsi="Arial" w:cs="Arial"/>
          <w:color w:val="000000"/>
          <w:lang w:eastAsia="cs-CZ"/>
        </w:rPr>
        <w:t xml:space="preserve">ředitel ZKI v Brně </w:t>
      </w:r>
    </w:p>
    <w:p w:rsidR="00D14A6F" w:rsidRDefault="00D14A6F" w:rsidP="00D14A6F">
      <w:pPr>
        <w:tabs>
          <w:tab w:val="left" w:pos="-1134"/>
        </w:tabs>
        <w:overflowPunct w:val="0"/>
        <w:autoSpaceDE w:val="0"/>
        <w:autoSpaceDN w:val="0"/>
        <w:adjustRightInd w:val="0"/>
        <w:spacing w:after="0" w:line="220" w:lineRule="atLeast"/>
        <w:jc w:val="center"/>
        <w:rPr>
          <w:rFonts w:ascii="Arial" w:eastAsia="Times New Roman" w:hAnsi="Arial" w:cs="Times New Roman"/>
          <w:color w:val="000000"/>
          <w:spacing w:val="-5"/>
          <w:lang w:eastAsia="cs-CZ"/>
        </w:rPr>
      </w:pPr>
    </w:p>
    <w:p w:rsidR="00E86E5B" w:rsidRDefault="00E86E5B" w:rsidP="00D14A6F">
      <w:pPr>
        <w:tabs>
          <w:tab w:val="left" w:pos="-1134"/>
        </w:tabs>
        <w:overflowPunct w:val="0"/>
        <w:autoSpaceDE w:val="0"/>
        <w:autoSpaceDN w:val="0"/>
        <w:adjustRightInd w:val="0"/>
        <w:spacing w:after="0" w:line="220" w:lineRule="atLeast"/>
        <w:jc w:val="center"/>
        <w:rPr>
          <w:rFonts w:ascii="Arial" w:eastAsia="Times New Roman" w:hAnsi="Arial" w:cs="Times New Roman"/>
          <w:color w:val="000000"/>
          <w:spacing w:val="-5"/>
          <w:lang w:eastAsia="cs-CZ"/>
        </w:rPr>
      </w:pPr>
    </w:p>
    <w:p w:rsidR="00E86E5B" w:rsidRDefault="00E86E5B" w:rsidP="00D14A6F">
      <w:pPr>
        <w:tabs>
          <w:tab w:val="left" w:pos="-1134"/>
        </w:tabs>
        <w:overflowPunct w:val="0"/>
        <w:autoSpaceDE w:val="0"/>
        <w:autoSpaceDN w:val="0"/>
        <w:adjustRightInd w:val="0"/>
        <w:spacing w:after="0" w:line="220" w:lineRule="atLeast"/>
        <w:jc w:val="center"/>
        <w:rPr>
          <w:rFonts w:ascii="Arial" w:eastAsia="Times New Roman" w:hAnsi="Arial" w:cs="Times New Roman"/>
          <w:color w:val="000000"/>
          <w:spacing w:val="-5"/>
          <w:lang w:eastAsia="cs-CZ"/>
        </w:rPr>
      </w:pPr>
    </w:p>
    <w:p w:rsidR="00E86E5B" w:rsidRPr="00D14A6F" w:rsidRDefault="00E86E5B" w:rsidP="00D14A6F">
      <w:pPr>
        <w:tabs>
          <w:tab w:val="left" w:pos="-1134"/>
        </w:tabs>
        <w:overflowPunct w:val="0"/>
        <w:autoSpaceDE w:val="0"/>
        <w:autoSpaceDN w:val="0"/>
        <w:adjustRightInd w:val="0"/>
        <w:spacing w:after="0" w:line="220" w:lineRule="atLeast"/>
        <w:jc w:val="center"/>
        <w:rPr>
          <w:rFonts w:ascii="Arial" w:eastAsia="Times New Roman" w:hAnsi="Arial" w:cs="Times New Roman"/>
          <w:color w:val="000000"/>
          <w:spacing w:val="-5"/>
          <w:lang w:eastAsia="cs-CZ"/>
        </w:rPr>
      </w:pPr>
      <w:bookmarkStart w:id="0" w:name="_GoBack"/>
      <w:bookmarkEnd w:id="0"/>
    </w:p>
    <w:p w:rsidR="00D14A6F" w:rsidRPr="00D14A6F" w:rsidRDefault="00D14A6F" w:rsidP="00D14A6F">
      <w:pPr>
        <w:tabs>
          <w:tab w:val="center" w:pos="4536"/>
          <w:tab w:val="right" w:pos="9072"/>
        </w:tabs>
        <w:spacing w:after="0" w:line="240" w:lineRule="auto"/>
        <w:rPr>
          <w:rFonts w:ascii="Arial" w:eastAsia="Times New Roman" w:hAnsi="Arial" w:cs="Arial"/>
          <w:color w:val="000000"/>
          <w:sz w:val="20"/>
          <w:szCs w:val="20"/>
          <w:lang w:eastAsia="cs-CZ"/>
        </w:rPr>
      </w:pPr>
      <w:r w:rsidRPr="00D14A6F">
        <w:rPr>
          <w:rFonts w:ascii="Arial" w:eastAsia="Times New Roman" w:hAnsi="Arial" w:cs="Arial"/>
          <w:color w:val="000000"/>
          <w:sz w:val="20"/>
          <w:szCs w:val="20"/>
          <w:lang w:eastAsia="cs-CZ"/>
        </w:rPr>
        <w:t>Oznamuje se:</w:t>
      </w:r>
    </w:p>
    <w:p w:rsidR="00D14A6F" w:rsidRPr="00D14A6F" w:rsidRDefault="00D14A6F" w:rsidP="00D14A6F">
      <w:pPr>
        <w:tabs>
          <w:tab w:val="center" w:pos="4536"/>
          <w:tab w:val="right" w:pos="9072"/>
        </w:tabs>
        <w:spacing w:after="0" w:line="240" w:lineRule="auto"/>
        <w:rPr>
          <w:rFonts w:ascii="Arial" w:eastAsia="Times New Roman" w:hAnsi="Arial" w:cs="Arial"/>
          <w:color w:val="000000"/>
          <w:sz w:val="20"/>
          <w:szCs w:val="20"/>
          <w:u w:val="single"/>
          <w:lang w:eastAsia="cs-CZ"/>
        </w:rPr>
      </w:pPr>
    </w:p>
    <w:p w:rsidR="00D14A6F" w:rsidRPr="00D14A6F" w:rsidRDefault="00D14A6F" w:rsidP="00D14A6F">
      <w:pPr>
        <w:spacing w:after="0" w:line="240" w:lineRule="auto"/>
        <w:rPr>
          <w:rFonts w:ascii="Arial" w:eastAsia="Times New Roman" w:hAnsi="Arial" w:cs="Arial"/>
          <w:color w:val="000000"/>
          <w:sz w:val="20"/>
          <w:szCs w:val="20"/>
          <w:lang w:eastAsia="cs-CZ"/>
        </w:rPr>
      </w:pPr>
      <w:r w:rsidRPr="00D14A6F">
        <w:rPr>
          <w:rFonts w:ascii="Arial" w:eastAsia="Times New Roman" w:hAnsi="Arial" w:cs="Arial"/>
          <w:color w:val="000000"/>
          <w:sz w:val="20"/>
          <w:szCs w:val="20"/>
          <w:lang w:eastAsia="cs-CZ"/>
        </w:rPr>
        <w:t xml:space="preserve">doručením do vlastních rukou </w:t>
      </w:r>
    </w:p>
    <w:p w:rsidR="00D14A6F" w:rsidRPr="00D14A6F" w:rsidRDefault="00D14A6F" w:rsidP="00D14A6F">
      <w:pPr>
        <w:numPr>
          <w:ilvl w:val="0"/>
          <w:numId w:val="6"/>
        </w:numPr>
        <w:spacing w:after="0" w:line="240" w:lineRule="auto"/>
        <w:rPr>
          <w:rFonts w:ascii="Arial" w:eastAsia="Times New Roman" w:hAnsi="Arial" w:cs="Arial"/>
          <w:color w:val="000000"/>
          <w:sz w:val="20"/>
          <w:szCs w:val="20"/>
          <w:lang w:eastAsia="cs-CZ"/>
        </w:rPr>
      </w:pPr>
      <w:r w:rsidRPr="00D14A6F">
        <w:rPr>
          <w:rFonts w:ascii="Arial" w:eastAsia="Calibri" w:hAnsi="Arial" w:cs="Arial"/>
          <w:i/>
          <w:color w:val="000000"/>
          <w:sz w:val="20"/>
          <w:szCs w:val="20"/>
        </w:rPr>
        <w:t xml:space="preserve">Ing. </w:t>
      </w:r>
      <w:r w:rsidR="00224BA5">
        <w:rPr>
          <w:rFonts w:ascii="Arial" w:eastAsia="Calibri" w:hAnsi="Arial" w:cs="Arial"/>
          <w:i/>
          <w:color w:val="000000"/>
          <w:sz w:val="20"/>
          <w:szCs w:val="20"/>
        </w:rPr>
        <w:t>XX</w:t>
      </w:r>
      <w:r w:rsidRPr="00D14A6F">
        <w:rPr>
          <w:rFonts w:ascii="Arial" w:eastAsia="Calibri" w:hAnsi="Arial" w:cs="Arial"/>
          <w:i/>
          <w:color w:val="000000"/>
          <w:sz w:val="20"/>
          <w:szCs w:val="20"/>
        </w:rPr>
        <w:t xml:space="preserve">, </w:t>
      </w:r>
      <w:proofErr w:type="spellStart"/>
      <w:r w:rsidR="00224BA5">
        <w:rPr>
          <w:rFonts w:ascii="Arial" w:eastAsia="Calibri" w:hAnsi="Arial" w:cs="Arial"/>
          <w:i/>
          <w:color w:val="000000"/>
          <w:sz w:val="20"/>
          <w:szCs w:val="20"/>
        </w:rPr>
        <w:t>Xxx</w:t>
      </w:r>
      <w:proofErr w:type="spellEnd"/>
    </w:p>
    <w:p w:rsidR="00D14A6F" w:rsidRPr="00D14A6F" w:rsidRDefault="00D14A6F" w:rsidP="00D14A6F">
      <w:pPr>
        <w:spacing w:after="0" w:line="240" w:lineRule="auto"/>
        <w:rPr>
          <w:rFonts w:ascii="Arial" w:eastAsia="Times New Roman" w:hAnsi="Arial" w:cs="Arial"/>
          <w:color w:val="000000"/>
          <w:sz w:val="20"/>
          <w:szCs w:val="20"/>
          <w:lang w:eastAsia="cs-CZ"/>
        </w:rPr>
      </w:pPr>
    </w:p>
    <w:p w:rsidR="00D14A6F" w:rsidRPr="00D14A6F" w:rsidRDefault="00D14A6F" w:rsidP="00D14A6F">
      <w:pPr>
        <w:spacing w:after="0" w:line="240" w:lineRule="auto"/>
        <w:rPr>
          <w:rFonts w:ascii="Arial" w:eastAsia="Times New Roman" w:hAnsi="Arial" w:cs="Arial"/>
          <w:color w:val="000000"/>
          <w:sz w:val="20"/>
          <w:szCs w:val="20"/>
          <w:lang w:eastAsia="cs-CZ"/>
        </w:rPr>
      </w:pPr>
      <w:r w:rsidRPr="00D14A6F">
        <w:rPr>
          <w:rFonts w:ascii="Arial" w:eastAsia="Times New Roman" w:hAnsi="Arial" w:cs="Arial"/>
          <w:color w:val="000000"/>
          <w:sz w:val="20"/>
          <w:szCs w:val="20"/>
          <w:lang w:eastAsia="cs-CZ"/>
        </w:rPr>
        <w:t>na vědomí po nabytí právní moci rozhodnutí</w:t>
      </w:r>
    </w:p>
    <w:p w:rsidR="00D14A6F" w:rsidRPr="00D14A6F" w:rsidRDefault="00D14A6F" w:rsidP="00D14A6F">
      <w:pPr>
        <w:numPr>
          <w:ilvl w:val="0"/>
          <w:numId w:val="6"/>
        </w:numPr>
        <w:autoSpaceDE w:val="0"/>
        <w:autoSpaceDN w:val="0"/>
        <w:adjustRightInd w:val="0"/>
        <w:spacing w:after="0" w:line="240" w:lineRule="auto"/>
        <w:contextualSpacing/>
        <w:rPr>
          <w:rFonts w:ascii="Arial" w:eastAsia="Calibri" w:hAnsi="Arial" w:cs="Arial"/>
          <w:i/>
          <w:color w:val="000000"/>
          <w:sz w:val="20"/>
          <w:szCs w:val="20"/>
        </w:rPr>
      </w:pPr>
      <w:r w:rsidRPr="00D14A6F">
        <w:rPr>
          <w:rFonts w:ascii="Arial" w:eastAsia="Calibri" w:hAnsi="Arial" w:cs="Arial"/>
          <w:i/>
          <w:color w:val="000000"/>
          <w:sz w:val="20"/>
          <w:szCs w:val="20"/>
        </w:rPr>
        <w:t xml:space="preserve">Celní úřad pro Jihomoravský kraj, Koliště 634/17, 602 00 Brno, ID dat. </w:t>
      </w:r>
      <w:proofErr w:type="gramStart"/>
      <w:r w:rsidRPr="00D14A6F">
        <w:rPr>
          <w:rFonts w:ascii="Arial" w:eastAsia="Calibri" w:hAnsi="Arial" w:cs="Arial"/>
          <w:i/>
          <w:color w:val="000000"/>
          <w:sz w:val="20"/>
          <w:szCs w:val="20"/>
        </w:rPr>
        <w:t>schránky</w:t>
      </w:r>
      <w:proofErr w:type="gramEnd"/>
      <w:r w:rsidRPr="00D14A6F">
        <w:rPr>
          <w:rFonts w:ascii="Arial" w:eastAsia="Calibri" w:hAnsi="Arial" w:cs="Arial"/>
          <w:i/>
          <w:color w:val="000000"/>
          <w:sz w:val="20"/>
          <w:szCs w:val="20"/>
        </w:rPr>
        <w:t>: mhqnzh6</w:t>
      </w:r>
    </w:p>
    <w:p w:rsidR="00D14A6F" w:rsidRPr="00D14A6F" w:rsidRDefault="00D14A6F" w:rsidP="00D14A6F">
      <w:pPr>
        <w:numPr>
          <w:ilvl w:val="0"/>
          <w:numId w:val="6"/>
        </w:numPr>
        <w:autoSpaceDE w:val="0"/>
        <w:autoSpaceDN w:val="0"/>
        <w:adjustRightInd w:val="0"/>
        <w:spacing w:after="0" w:line="240" w:lineRule="auto"/>
        <w:contextualSpacing/>
        <w:rPr>
          <w:rFonts w:ascii="Arial" w:eastAsia="Calibri" w:hAnsi="Arial" w:cs="Arial"/>
          <w:i/>
          <w:color w:val="000000"/>
          <w:sz w:val="20"/>
          <w:szCs w:val="20"/>
        </w:rPr>
      </w:pPr>
      <w:r w:rsidRPr="00D14A6F">
        <w:rPr>
          <w:rFonts w:ascii="Arial" w:eastAsia="Calibri" w:hAnsi="Arial" w:cs="Arial"/>
          <w:i/>
          <w:color w:val="000000"/>
          <w:sz w:val="20"/>
          <w:szCs w:val="20"/>
        </w:rPr>
        <w:t xml:space="preserve">Český úřad zeměměřický a katastrální, Pod Sídlištěm1800/9, 182 11 Praha 8,                        ID dat. </w:t>
      </w:r>
      <w:proofErr w:type="gramStart"/>
      <w:r w:rsidRPr="00D14A6F">
        <w:rPr>
          <w:rFonts w:ascii="Arial" w:eastAsia="Calibri" w:hAnsi="Arial" w:cs="Arial"/>
          <w:i/>
          <w:color w:val="000000"/>
          <w:sz w:val="20"/>
          <w:szCs w:val="20"/>
        </w:rPr>
        <w:t>schránky</w:t>
      </w:r>
      <w:proofErr w:type="gramEnd"/>
      <w:r w:rsidRPr="00D14A6F">
        <w:rPr>
          <w:rFonts w:ascii="Arial" w:eastAsia="Calibri" w:hAnsi="Arial" w:cs="Arial"/>
          <w:i/>
          <w:color w:val="000000"/>
          <w:sz w:val="20"/>
          <w:szCs w:val="20"/>
        </w:rPr>
        <w:t xml:space="preserve">: 9hj8rjn </w:t>
      </w:r>
    </w:p>
    <w:p w:rsidR="00D14A6F" w:rsidRPr="00D14A6F" w:rsidRDefault="00D14A6F" w:rsidP="00D14A6F">
      <w:pPr>
        <w:spacing w:after="120" w:line="240" w:lineRule="auto"/>
        <w:rPr>
          <w:rFonts w:ascii="Arial" w:eastAsia="Times New Roman" w:hAnsi="Arial" w:cs="Arial"/>
          <w:color w:val="000000"/>
          <w:sz w:val="20"/>
          <w:szCs w:val="20"/>
          <w:lang w:eastAsia="cs-CZ"/>
        </w:rPr>
      </w:pPr>
    </w:p>
    <w:sectPr w:rsidR="00D14A6F" w:rsidRPr="00D14A6F" w:rsidSect="0066089D">
      <w:headerReference w:type="default" r:id="rId9"/>
      <w:footerReference w:type="default" r:id="rId10"/>
      <w:pgSz w:w="11906" w:h="16838"/>
      <w:pgMar w:top="1276" w:right="1274" w:bottom="1134" w:left="1276"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EDA" w:rsidRDefault="00567EDA">
      <w:pPr>
        <w:spacing w:after="0" w:line="240" w:lineRule="auto"/>
      </w:pPr>
      <w:r>
        <w:separator/>
      </w:r>
    </w:p>
  </w:endnote>
  <w:endnote w:type="continuationSeparator" w:id="0">
    <w:p w:rsidR="00567EDA" w:rsidRDefault="0056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70" w:rsidRPr="00FF4870" w:rsidRDefault="00D14A6F">
    <w:pPr>
      <w:pStyle w:val="Zpat"/>
      <w:jc w:val="center"/>
      <w:rPr>
        <w:rFonts w:ascii="Arial" w:hAnsi="Arial" w:cs="Arial"/>
        <w:sz w:val="20"/>
        <w:szCs w:val="20"/>
      </w:rPr>
    </w:pPr>
    <w:r w:rsidRPr="00FF4870">
      <w:rPr>
        <w:rFonts w:ascii="Arial" w:hAnsi="Arial" w:cs="Arial"/>
        <w:sz w:val="20"/>
        <w:szCs w:val="20"/>
      </w:rPr>
      <w:fldChar w:fldCharType="begin"/>
    </w:r>
    <w:r w:rsidRPr="00FF4870">
      <w:rPr>
        <w:rFonts w:ascii="Arial" w:hAnsi="Arial" w:cs="Arial"/>
        <w:sz w:val="20"/>
        <w:szCs w:val="20"/>
      </w:rPr>
      <w:instrText>PAGE   \* MERGEFORMAT</w:instrText>
    </w:r>
    <w:r w:rsidRPr="00FF4870">
      <w:rPr>
        <w:rFonts w:ascii="Arial" w:hAnsi="Arial" w:cs="Arial"/>
        <w:sz w:val="20"/>
        <w:szCs w:val="20"/>
      </w:rPr>
      <w:fldChar w:fldCharType="separate"/>
    </w:r>
    <w:r w:rsidR="00E86E5B">
      <w:rPr>
        <w:rFonts w:ascii="Arial" w:hAnsi="Arial" w:cs="Arial"/>
        <w:noProof/>
        <w:sz w:val="20"/>
        <w:szCs w:val="20"/>
      </w:rPr>
      <w:t>8</w:t>
    </w:r>
    <w:r w:rsidRPr="00FF4870">
      <w:rPr>
        <w:rFonts w:ascii="Arial" w:hAnsi="Arial" w:cs="Arial"/>
        <w:sz w:val="20"/>
        <w:szCs w:val="20"/>
      </w:rPr>
      <w:fldChar w:fldCharType="end"/>
    </w:r>
  </w:p>
  <w:p w:rsidR="00E17934" w:rsidRPr="009C0E55" w:rsidRDefault="00567EDA">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EDA" w:rsidRDefault="00567EDA">
      <w:pPr>
        <w:spacing w:after="0" w:line="240" w:lineRule="auto"/>
      </w:pPr>
      <w:r>
        <w:separator/>
      </w:r>
    </w:p>
  </w:footnote>
  <w:footnote w:type="continuationSeparator" w:id="0">
    <w:p w:rsidR="00567EDA" w:rsidRDefault="00567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934" w:rsidRDefault="00D14A6F" w:rsidP="00E17934">
    <w:pPr>
      <w:pStyle w:val="Zhlav"/>
      <w:jc w:val="right"/>
      <w:rPr>
        <w:rFonts w:ascii="Arial" w:hAnsi="Arial" w:cs="Arial"/>
        <w:sz w:val="20"/>
        <w:szCs w:val="20"/>
      </w:rPr>
    </w:pPr>
    <w:r w:rsidRPr="00E17934">
      <w:rPr>
        <w:rFonts w:ascii="Arial" w:hAnsi="Arial" w:cs="Arial"/>
        <w:sz w:val="20"/>
        <w:szCs w:val="20"/>
      </w:rPr>
      <w:t>ZKI BR-</w:t>
    </w:r>
    <w:r>
      <w:rPr>
        <w:rFonts w:ascii="Arial" w:hAnsi="Arial" w:cs="Arial"/>
        <w:sz w:val="20"/>
        <w:szCs w:val="20"/>
      </w:rPr>
      <w:t>P</w:t>
    </w:r>
    <w:r w:rsidRPr="00E17934">
      <w:rPr>
        <w:rFonts w:ascii="Arial" w:hAnsi="Arial" w:cs="Arial"/>
        <w:sz w:val="20"/>
        <w:szCs w:val="20"/>
      </w:rPr>
      <w:t>-</w:t>
    </w:r>
    <w:r>
      <w:rPr>
        <w:rFonts w:ascii="Arial" w:hAnsi="Arial" w:cs="Arial"/>
        <w:sz w:val="20"/>
        <w:szCs w:val="20"/>
      </w:rPr>
      <w:t>1/645/2018-</w:t>
    </w:r>
    <w:r w:rsidR="006641F1">
      <w:rPr>
        <w:rFonts w:ascii="Arial" w:hAnsi="Arial" w:cs="Arial"/>
        <w:sz w:val="20"/>
        <w:szCs w:val="20"/>
      </w:rPr>
      <w:t>5</w:t>
    </w:r>
  </w:p>
  <w:p w:rsidR="00C93D36" w:rsidRPr="00E17934" w:rsidRDefault="00567EDA" w:rsidP="00E17934">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4274F"/>
    <w:multiLevelType w:val="hybridMultilevel"/>
    <w:tmpl w:val="2E76C7C8"/>
    <w:lvl w:ilvl="0" w:tplc="A418ADAA">
      <w:start w:val="1"/>
      <w:numFmt w:val="decimal"/>
      <w:lvlText w:val="%1."/>
      <w:lvlJc w:val="left"/>
      <w:pPr>
        <w:ind w:left="720" w:hanging="360"/>
      </w:pPr>
      <w:rPr>
        <w:b/>
      </w:rPr>
    </w:lvl>
    <w:lvl w:ilvl="1" w:tplc="04050001">
      <w:start w:val="1"/>
      <w:numFmt w:val="bullet"/>
      <w:lvlText w:val=""/>
      <w:lvlJc w:val="left"/>
      <w:pPr>
        <w:ind w:left="1440" w:hanging="360"/>
      </w:pPr>
      <w:rPr>
        <w:rFonts w:ascii="Symbol" w:hAnsi="Symbo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F81DD8"/>
    <w:multiLevelType w:val="hybridMultilevel"/>
    <w:tmpl w:val="B4A0E226"/>
    <w:lvl w:ilvl="0" w:tplc="9D4040CC">
      <w:start w:val="1"/>
      <w:numFmt w:val="decimal"/>
      <w:lvlText w:val="%1."/>
      <w:lvlJc w:val="left"/>
      <w:pPr>
        <w:ind w:left="720" w:hanging="360"/>
      </w:pPr>
      <w:rPr>
        <w:b/>
      </w:rPr>
    </w:lvl>
    <w:lvl w:ilvl="1" w:tplc="5F20C7EA">
      <w:start w:val="1"/>
      <w:numFmt w:val="bullet"/>
      <w:lvlText w:val=""/>
      <w:lvlJc w:val="left"/>
      <w:pPr>
        <w:ind w:left="1440" w:hanging="360"/>
      </w:pPr>
      <w:rPr>
        <w:rFonts w:ascii="Symbol" w:hAnsi="Symbo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BB3D51"/>
    <w:multiLevelType w:val="hybridMultilevel"/>
    <w:tmpl w:val="1E700C08"/>
    <w:lvl w:ilvl="0" w:tplc="9D4040CC">
      <w:start w:val="1"/>
      <w:numFmt w:val="decimal"/>
      <w:lvlText w:val="%1."/>
      <w:lvlJc w:val="left"/>
      <w:pPr>
        <w:ind w:left="720" w:hanging="360"/>
      </w:pPr>
      <w:rPr>
        <w:b/>
      </w:rPr>
    </w:lvl>
    <w:lvl w:ilvl="1" w:tplc="04050001">
      <w:start w:val="1"/>
      <w:numFmt w:val="bullet"/>
      <w:lvlText w:val=""/>
      <w:lvlJc w:val="left"/>
      <w:pPr>
        <w:ind w:left="1440" w:hanging="360"/>
      </w:pPr>
      <w:rPr>
        <w:rFonts w:ascii="Symbol" w:hAnsi="Symbo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B2119E"/>
    <w:multiLevelType w:val="hybridMultilevel"/>
    <w:tmpl w:val="CE426880"/>
    <w:lvl w:ilvl="0" w:tplc="8EAA78E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CF0B65"/>
    <w:multiLevelType w:val="hybridMultilevel"/>
    <w:tmpl w:val="E4A2C2C4"/>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C5C5FA4"/>
    <w:multiLevelType w:val="hybridMultilevel"/>
    <w:tmpl w:val="B162B20E"/>
    <w:lvl w:ilvl="0" w:tplc="9D4040CC">
      <w:start w:val="1"/>
      <w:numFmt w:val="decimal"/>
      <w:lvlText w:val="%1."/>
      <w:lvlJc w:val="left"/>
      <w:pPr>
        <w:ind w:left="720" w:hanging="360"/>
      </w:pPr>
      <w:rPr>
        <w:b/>
      </w:rPr>
    </w:lvl>
    <w:lvl w:ilvl="1" w:tplc="04050001">
      <w:start w:val="1"/>
      <w:numFmt w:val="bullet"/>
      <w:lvlText w:val=""/>
      <w:lvlJc w:val="left"/>
      <w:pPr>
        <w:ind w:left="1440" w:hanging="360"/>
      </w:pPr>
      <w:rPr>
        <w:rFonts w:ascii="Symbol" w:hAnsi="Symbo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026DEA"/>
    <w:multiLevelType w:val="hybridMultilevel"/>
    <w:tmpl w:val="F73A09F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6F"/>
    <w:rsid w:val="0002206F"/>
    <w:rsid w:val="00066E9F"/>
    <w:rsid w:val="00084B27"/>
    <w:rsid w:val="00087E93"/>
    <w:rsid w:val="000E1EFC"/>
    <w:rsid w:val="000F3336"/>
    <w:rsid w:val="001D02A4"/>
    <w:rsid w:val="00224BA5"/>
    <w:rsid w:val="002256DB"/>
    <w:rsid w:val="00225C83"/>
    <w:rsid w:val="00284A1A"/>
    <w:rsid w:val="0028792F"/>
    <w:rsid w:val="00341C07"/>
    <w:rsid w:val="003948B6"/>
    <w:rsid w:val="00396A9F"/>
    <w:rsid w:val="00433DA0"/>
    <w:rsid w:val="004455C0"/>
    <w:rsid w:val="00452FC9"/>
    <w:rsid w:val="0054052F"/>
    <w:rsid w:val="00567EDA"/>
    <w:rsid w:val="005801B7"/>
    <w:rsid w:val="005B5BAB"/>
    <w:rsid w:val="005D2982"/>
    <w:rsid w:val="005D404D"/>
    <w:rsid w:val="00601BEF"/>
    <w:rsid w:val="006641F1"/>
    <w:rsid w:val="0067219F"/>
    <w:rsid w:val="006954FA"/>
    <w:rsid w:val="006E1E6C"/>
    <w:rsid w:val="00777715"/>
    <w:rsid w:val="007D0A00"/>
    <w:rsid w:val="00821677"/>
    <w:rsid w:val="00851744"/>
    <w:rsid w:val="00881F8C"/>
    <w:rsid w:val="00971BF0"/>
    <w:rsid w:val="00990D1B"/>
    <w:rsid w:val="009B245C"/>
    <w:rsid w:val="009B3A66"/>
    <w:rsid w:val="009C4199"/>
    <w:rsid w:val="009F431E"/>
    <w:rsid w:val="00A039E5"/>
    <w:rsid w:val="00AD7BC9"/>
    <w:rsid w:val="00B154B8"/>
    <w:rsid w:val="00B538F7"/>
    <w:rsid w:val="00B54B71"/>
    <w:rsid w:val="00B57F7C"/>
    <w:rsid w:val="00B71397"/>
    <w:rsid w:val="00BE2E6C"/>
    <w:rsid w:val="00C30C73"/>
    <w:rsid w:val="00C43BDC"/>
    <w:rsid w:val="00C81FDE"/>
    <w:rsid w:val="00C95994"/>
    <w:rsid w:val="00D14A6F"/>
    <w:rsid w:val="00D30804"/>
    <w:rsid w:val="00D4321A"/>
    <w:rsid w:val="00D455E0"/>
    <w:rsid w:val="00DE78F2"/>
    <w:rsid w:val="00E83434"/>
    <w:rsid w:val="00E861E2"/>
    <w:rsid w:val="00E86E5B"/>
    <w:rsid w:val="00F14DDD"/>
    <w:rsid w:val="00F22740"/>
    <w:rsid w:val="00F771A7"/>
    <w:rsid w:val="00FB5A4A"/>
    <w:rsid w:val="00FC3AEE"/>
    <w:rsid w:val="00FE36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DAFB"/>
  <w15:chartTrackingRefBased/>
  <w15:docId w15:val="{952BE744-70D5-4A67-A8A5-5A2CB396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4A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4A6F"/>
  </w:style>
  <w:style w:type="paragraph" w:styleId="Zpat">
    <w:name w:val="footer"/>
    <w:basedOn w:val="Normln"/>
    <w:link w:val="ZpatChar"/>
    <w:unhideWhenUsed/>
    <w:rsid w:val="00D14A6F"/>
    <w:pPr>
      <w:tabs>
        <w:tab w:val="center" w:pos="4536"/>
        <w:tab w:val="right" w:pos="9072"/>
      </w:tabs>
      <w:spacing w:after="200" w:line="276" w:lineRule="auto"/>
    </w:pPr>
    <w:rPr>
      <w:rFonts w:ascii="Calibri" w:eastAsia="Times New Roman" w:hAnsi="Calibri" w:cs="Times New Roman"/>
      <w:lang w:eastAsia="cs-CZ"/>
    </w:rPr>
  </w:style>
  <w:style w:type="character" w:customStyle="1" w:styleId="ZpatChar">
    <w:name w:val="Zápatí Char"/>
    <w:basedOn w:val="Standardnpsmoodstavce"/>
    <w:link w:val="Zpat"/>
    <w:rsid w:val="00D14A6F"/>
    <w:rPr>
      <w:rFonts w:ascii="Calibri" w:eastAsia="Times New Roman" w:hAnsi="Calibri" w:cs="Times New Roman"/>
      <w:lang w:eastAsia="cs-CZ"/>
    </w:rPr>
  </w:style>
  <w:style w:type="paragraph" w:styleId="Odstavecseseznamem">
    <w:name w:val="List Paragraph"/>
    <w:basedOn w:val="Normln"/>
    <w:uiPriority w:val="34"/>
    <w:qFormat/>
    <w:rsid w:val="00B57F7C"/>
    <w:pPr>
      <w:ind w:left="720"/>
      <w:contextualSpacing/>
    </w:pPr>
  </w:style>
  <w:style w:type="paragraph" w:styleId="Textbubliny">
    <w:name w:val="Balloon Text"/>
    <w:basedOn w:val="Normln"/>
    <w:link w:val="TextbublinyChar"/>
    <w:uiPriority w:val="99"/>
    <w:semiHidden/>
    <w:unhideWhenUsed/>
    <w:rsid w:val="000F33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3336"/>
    <w:rPr>
      <w:rFonts w:ascii="Segoe UI" w:hAnsi="Segoe UI" w:cs="Segoe UI"/>
      <w:sz w:val="18"/>
      <w:szCs w:val="18"/>
    </w:rPr>
  </w:style>
  <w:style w:type="paragraph" w:styleId="Bezmezer">
    <w:name w:val="No Spacing"/>
    <w:uiPriority w:val="1"/>
    <w:qFormat/>
    <w:rsid w:val="00C43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zo.cz" TargetMode="External"/><Relationship Id="rId3" Type="http://schemas.openxmlformats.org/officeDocument/2006/relationships/settings" Target="settings.xml"/><Relationship Id="rId7" Type="http://schemas.openxmlformats.org/officeDocument/2006/relationships/hyperlink" Target="mailto:zki.brnomesto@cuz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3634</Words>
  <Characters>21446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Pelíšková Eva</dc:creator>
  <cp:keywords/>
  <dc:description/>
  <cp:lastModifiedBy>Nedvídek Lumír</cp:lastModifiedBy>
  <cp:revision>6</cp:revision>
  <cp:lastPrinted>2018-08-20T06:56:00Z</cp:lastPrinted>
  <dcterms:created xsi:type="dcterms:W3CDTF">2018-08-20T12:35:00Z</dcterms:created>
  <dcterms:modified xsi:type="dcterms:W3CDTF">2018-09-24T04:59:00Z</dcterms:modified>
</cp:coreProperties>
</file>